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26C8" w14:textId="695E4B9D" w:rsidR="00E1489C" w:rsidRPr="002C68CC" w:rsidRDefault="00F81EA6" w:rsidP="00E1489C">
      <w:pPr>
        <w:widowControl w:val="0"/>
        <w:tabs>
          <w:tab w:val="center" w:pos="7513"/>
        </w:tabs>
        <w:autoSpaceDE w:val="0"/>
        <w:autoSpaceDN w:val="0"/>
        <w:adjustRightInd w:val="0"/>
        <w:spacing w:after="0"/>
        <w:rPr>
          <w:rFonts w:ascii="Times New Roman" w:hAnsi="Times New Roman"/>
          <w:b/>
          <w:bCs/>
          <w:color w:val="000000" w:themeColor="text1"/>
          <w:sz w:val="24"/>
          <w:szCs w:val="24"/>
        </w:rPr>
      </w:pPr>
      <w:r w:rsidRPr="002C68CC">
        <w:rPr>
          <w:rFonts w:ascii="Times New Roman" w:hAnsi="Times New Roman"/>
          <w:b/>
          <w:bCs/>
          <w:color w:val="000000" w:themeColor="text1"/>
          <w:sz w:val="24"/>
          <w:szCs w:val="24"/>
        </w:rPr>
        <w:t xml:space="preserve">AB VILNIAUS ŠILUMOS TINKLAI </w:t>
      </w:r>
      <w:r w:rsidR="001108A1" w:rsidRPr="002C68CC">
        <w:rPr>
          <w:rFonts w:ascii="Times New Roman" w:hAnsi="Times New Roman"/>
          <w:b/>
          <w:bCs/>
          <w:color w:val="000000" w:themeColor="text1"/>
          <w:sz w:val="24"/>
          <w:szCs w:val="24"/>
        </w:rPr>
        <w:t xml:space="preserve">(TOLIAU– BENDROVĖ) </w:t>
      </w:r>
      <w:r w:rsidR="00E1489C" w:rsidRPr="002C68CC">
        <w:rPr>
          <w:rFonts w:ascii="Times New Roman" w:hAnsi="Times New Roman"/>
          <w:b/>
          <w:bCs/>
          <w:color w:val="000000" w:themeColor="text1"/>
          <w:sz w:val="24"/>
          <w:szCs w:val="24"/>
        </w:rPr>
        <w:t xml:space="preserve">VIEŠO EL. AUKCIONO BŪDU PARDUODA NEKILNOJAMĄJĮ TURTĄ </w:t>
      </w:r>
    </w:p>
    <w:p w14:paraId="09398EF7" w14:textId="77777777" w:rsidR="00E1489C" w:rsidRPr="002C68CC" w:rsidRDefault="00E1489C" w:rsidP="00E1489C">
      <w:pPr>
        <w:widowControl w:val="0"/>
        <w:tabs>
          <w:tab w:val="center" w:pos="7513"/>
        </w:tabs>
        <w:autoSpaceDE w:val="0"/>
        <w:autoSpaceDN w:val="0"/>
        <w:adjustRightInd w:val="0"/>
        <w:spacing w:after="0"/>
        <w:rPr>
          <w:rFonts w:ascii="Times New Roman" w:hAnsi="Times New Roman"/>
          <w:b/>
          <w:bCs/>
          <w:color w:val="000000" w:themeColor="text1"/>
          <w:sz w:val="24"/>
          <w:szCs w:val="24"/>
        </w:rPr>
      </w:pPr>
    </w:p>
    <w:p w14:paraId="0CF5892D" w14:textId="1B388C04" w:rsidR="00E1489C" w:rsidRPr="002C68CC" w:rsidRDefault="00E9561E" w:rsidP="002C68CC">
      <w:pPr>
        <w:tabs>
          <w:tab w:val="left" w:pos="1134"/>
        </w:tabs>
        <w:spacing w:after="0"/>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Negyvenam</w:t>
      </w:r>
      <w:r w:rsidR="00A57403" w:rsidRPr="002C68CC">
        <w:rPr>
          <w:rFonts w:ascii="Times New Roman" w:hAnsi="Times New Roman"/>
          <w:b/>
          <w:color w:val="000000" w:themeColor="text1"/>
          <w:sz w:val="24"/>
          <w:szCs w:val="24"/>
        </w:rPr>
        <w:t>ąją</w:t>
      </w:r>
      <w:r w:rsidRPr="002C68CC">
        <w:rPr>
          <w:rFonts w:ascii="Times New Roman" w:hAnsi="Times New Roman"/>
          <w:b/>
          <w:color w:val="000000" w:themeColor="text1"/>
          <w:sz w:val="24"/>
          <w:szCs w:val="24"/>
        </w:rPr>
        <w:t xml:space="preserve"> </w:t>
      </w:r>
      <w:r w:rsidR="00A57403" w:rsidRPr="002C68CC">
        <w:rPr>
          <w:rFonts w:ascii="Times New Roman" w:hAnsi="Times New Roman"/>
          <w:b/>
          <w:color w:val="000000" w:themeColor="text1"/>
          <w:sz w:val="24"/>
          <w:szCs w:val="24"/>
        </w:rPr>
        <w:t xml:space="preserve">patalpą </w:t>
      </w:r>
      <w:r w:rsidR="00E1489C" w:rsidRPr="002C68CC">
        <w:rPr>
          <w:rFonts w:ascii="Times New Roman" w:hAnsi="Times New Roman"/>
          <w:b/>
          <w:color w:val="000000" w:themeColor="text1"/>
          <w:sz w:val="24"/>
          <w:szCs w:val="24"/>
        </w:rPr>
        <w:t>– Administracin</w:t>
      </w:r>
      <w:r w:rsidR="004F1298" w:rsidRPr="002C68CC">
        <w:rPr>
          <w:rFonts w:ascii="Times New Roman" w:hAnsi="Times New Roman"/>
          <w:b/>
          <w:color w:val="000000" w:themeColor="text1"/>
          <w:sz w:val="24"/>
          <w:szCs w:val="24"/>
        </w:rPr>
        <w:t>e</w:t>
      </w:r>
      <w:r w:rsidR="00E1489C" w:rsidRPr="002C68CC">
        <w:rPr>
          <w:rFonts w:ascii="Times New Roman" w:hAnsi="Times New Roman"/>
          <w:b/>
          <w:color w:val="000000" w:themeColor="text1"/>
          <w:sz w:val="24"/>
          <w:szCs w:val="24"/>
        </w:rPr>
        <w:t>s patalp</w:t>
      </w:r>
      <w:r w:rsidR="00A57403" w:rsidRPr="002C68CC">
        <w:rPr>
          <w:rFonts w:ascii="Times New Roman" w:hAnsi="Times New Roman"/>
          <w:b/>
          <w:color w:val="000000" w:themeColor="text1"/>
          <w:sz w:val="24"/>
          <w:szCs w:val="24"/>
        </w:rPr>
        <w:t>a</w:t>
      </w:r>
      <w:r w:rsidR="00E1489C" w:rsidRPr="002C68CC">
        <w:rPr>
          <w:rFonts w:ascii="Times New Roman" w:hAnsi="Times New Roman"/>
          <w:b/>
          <w:color w:val="000000" w:themeColor="text1"/>
          <w:sz w:val="24"/>
          <w:szCs w:val="24"/>
        </w:rPr>
        <w:t>s</w:t>
      </w:r>
      <w:r w:rsidR="00E1489C" w:rsidRPr="002C68CC">
        <w:rPr>
          <w:rFonts w:ascii="Times New Roman" w:hAnsi="Times New Roman"/>
          <w:color w:val="000000" w:themeColor="text1"/>
          <w:sz w:val="24"/>
          <w:szCs w:val="24"/>
        </w:rPr>
        <w:t xml:space="preserve">, kurių </w:t>
      </w:r>
      <w:r w:rsidR="00A57403" w:rsidRPr="002C68CC">
        <w:rPr>
          <w:rFonts w:ascii="Times New Roman" w:hAnsi="Times New Roman"/>
          <w:color w:val="000000" w:themeColor="text1"/>
          <w:sz w:val="24"/>
          <w:szCs w:val="24"/>
        </w:rPr>
        <w:t xml:space="preserve">parduodamas </w:t>
      </w:r>
      <w:r w:rsidR="00E1489C" w:rsidRPr="002C68CC">
        <w:rPr>
          <w:rFonts w:ascii="Times New Roman" w:hAnsi="Times New Roman"/>
          <w:color w:val="000000" w:themeColor="text1"/>
          <w:sz w:val="24"/>
          <w:szCs w:val="24"/>
        </w:rPr>
        <w:t xml:space="preserve">plotas 452,97 </w:t>
      </w:r>
      <w:proofErr w:type="spellStart"/>
      <w:r w:rsidR="00E1489C" w:rsidRPr="002C68CC">
        <w:rPr>
          <w:rFonts w:ascii="Times New Roman" w:hAnsi="Times New Roman"/>
          <w:color w:val="000000" w:themeColor="text1"/>
          <w:sz w:val="24"/>
          <w:szCs w:val="24"/>
        </w:rPr>
        <w:t>kv.m</w:t>
      </w:r>
      <w:proofErr w:type="spellEnd"/>
      <w:r w:rsidR="00E1489C" w:rsidRPr="002C68CC">
        <w:rPr>
          <w:rFonts w:ascii="Times New Roman" w:hAnsi="Times New Roman"/>
          <w:color w:val="000000" w:themeColor="text1"/>
          <w:sz w:val="24"/>
          <w:szCs w:val="24"/>
        </w:rPr>
        <w:t xml:space="preserve">, unikalus Nr. 1098-5034-2033:0003 </w:t>
      </w:r>
      <w:r w:rsidR="00A57403" w:rsidRPr="002C68CC">
        <w:rPr>
          <w:rFonts w:ascii="Times New Roman" w:hAnsi="Times New Roman"/>
          <w:color w:val="000000" w:themeColor="text1"/>
          <w:sz w:val="24"/>
          <w:szCs w:val="24"/>
        </w:rPr>
        <w:t xml:space="preserve">(toliau – </w:t>
      </w:r>
      <w:r w:rsidR="00A57403" w:rsidRPr="002C68CC">
        <w:rPr>
          <w:rFonts w:ascii="Times New Roman" w:hAnsi="Times New Roman"/>
          <w:b/>
          <w:color w:val="000000" w:themeColor="text1"/>
          <w:sz w:val="24"/>
          <w:szCs w:val="24"/>
        </w:rPr>
        <w:t>Administracinės patalpos</w:t>
      </w:r>
      <w:r w:rsidR="00A57403" w:rsidRPr="002C68CC">
        <w:rPr>
          <w:rFonts w:ascii="Times New Roman" w:hAnsi="Times New Roman"/>
          <w:color w:val="000000" w:themeColor="text1"/>
          <w:sz w:val="24"/>
          <w:szCs w:val="24"/>
        </w:rPr>
        <w:t>)</w:t>
      </w:r>
      <w:r w:rsidR="004B2F95" w:rsidRPr="002C68CC">
        <w:rPr>
          <w:rFonts w:ascii="Times New Roman" w:hAnsi="Times New Roman"/>
          <w:color w:val="000000" w:themeColor="text1"/>
          <w:sz w:val="24"/>
          <w:szCs w:val="24"/>
        </w:rPr>
        <w:t xml:space="preserve"> kadastro bylos aukštų planuose patalpos pažymėtos Nr. 1-28 iki 3</w:t>
      </w:r>
      <w:r w:rsidR="000801C5" w:rsidRPr="002C68CC">
        <w:rPr>
          <w:rFonts w:ascii="Times New Roman" w:hAnsi="Times New Roman"/>
          <w:color w:val="000000" w:themeColor="text1"/>
          <w:sz w:val="24"/>
          <w:szCs w:val="24"/>
        </w:rPr>
        <w:t>-20</w:t>
      </w:r>
      <w:r w:rsidR="004B2F95" w:rsidRPr="002C68CC">
        <w:rPr>
          <w:rFonts w:ascii="Times New Roman" w:hAnsi="Times New Roman"/>
          <w:color w:val="000000" w:themeColor="text1"/>
          <w:sz w:val="24"/>
          <w:szCs w:val="24"/>
        </w:rPr>
        <w:t xml:space="preserve"> imtinai</w:t>
      </w:r>
      <w:r w:rsidR="00AB4359" w:rsidRPr="002C68CC">
        <w:rPr>
          <w:rFonts w:ascii="Times New Roman" w:hAnsi="Times New Roman"/>
          <w:color w:val="000000" w:themeColor="text1"/>
          <w:sz w:val="24"/>
          <w:szCs w:val="24"/>
        </w:rPr>
        <w:t xml:space="preserve"> (p</w:t>
      </w:r>
      <w:r w:rsidR="000801C5" w:rsidRPr="002C68CC">
        <w:rPr>
          <w:rFonts w:ascii="Times New Roman" w:hAnsi="Times New Roman"/>
          <w:color w:val="000000" w:themeColor="text1"/>
          <w:sz w:val="24"/>
          <w:szCs w:val="24"/>
        </w:rPr>
        <w:t>riedas Nr.1 )</w:t>
      </w:r>
      <w:r w:rsidR="006564DD" w:rsidRPr="002C68CC">
        <w:rPr>
          <w:rFonts w:ascii="Times New Roman" w:hAnsi="Times New Roman"/>
          <w:color w:val="000000" w:themeColor="text1"/>
          <w:sz w:val="24"/>
          <w:szCs w:val="24"/>
        </w:rPr>
        <w:t>, esančios pastate, kurio bendras plotas 1202,21</w:t>
      </w:r>
      <w:r w:rsidR="004B2F95" w:rsidRPr="002C68CC">
        <w:rPr>
          <w:rFonts w:ascii="Times New Roman" w:hAnsi="Times New Roman"/>
          <w:color w:val="000000" w:themeColor="text1"/>
          <w:sz w:val="24"/>
          <w:szCs w:val="24"/>
        </w:rPr>
        <w:t xml:space="preserve"> </w:t>
      </w:r>
      <w:proofErr w:type="spellStart"/>
      <w:r w:rsidR="006564DD" w:rsidRPr="002C68CC">
        <w:rPr>
          <w:rFonts w:ascii="Times New Roman" w:hAnsi="Times New Roman"/>
          <w:color w:val="000000" w:themeColor="text1"/>
          <w:sz w:val="24"/>
          <w:szCs w:val="24"/>
        </w:rPr>
        <w:t>kv.m</w:t>
      </w:r>
      <w:proofErr w:type="spellEnd"/>
      <w:r w:rsidR="006564DD" w:rsidRPr="002C68CC">
        <w:rPr>
          <w:rFonts w:ascii="Times New Roman" w:hAnsi="Times New Roman"/>
          <w:color w:val="000000" w:themeColor="text1"/>
          <w:sz w:val="24"/>
          <w:szCs w:val="24"/>
        </w:rPr>
        <w:t xml:space="preserve">, unikalus Nr. 1098-5034-2033, </w:t>
      </w:r>
      <w:r w:rsidR="004B2F95" w:rsidRPr="002C68CC">
        <w:rPr>
          <w:rFonts w:ascii="Times New Roman" w:hAnsi="Times New Roman"/>
          <w:color w:val="000000" w:themeColor="text1"/>
          <w:sz w:val="24"/>
          <w:szCs w:val="24"/>
        </w:rPr>
        <w:t>kadastro bylos statinių išdėstymo schemoje pažymėta</w:t>
      </w:r>
      <w:r w:rsidR="000801C5" w:rsidRPr="002C68CC">
        <w:rPr>
          <w:rFonts w:ascii="Times New Roman" w:hAnsi="Times New Roman"/>
          <w:color w:val="000000" w:themeColor="text1"/>
          <w:sz w:val="24"/>
          <w:szCs w:val="24"/>
        </w:rPr>
        <w:t>s</w:t>
      </w:r>
      <w:r w:rsidR="004B2F95" w:rsidRPr="002C68CC">
        <w:rPr>
          <w:rFonts w:ascii="Times New Roman" w:hAnsi="Times New Roman"/>
          <w:color w:val="000000" w:themeColor="text1"/>
          <w:sz w:val="24"/>
          <w:szCs w:val="24"/>
        </w:rPr>
        <w:t xml:space="preserve"> </w:t>
      </w:r>
      <w:r w:rsidR="006564DD" w:rsidRPr="002C68CC">
        <w:rPr>
          <w:rFonts w:ascii="Times New Roman" w:hAnsi="Times New Roman"/>
          <w:color w:val="000000" w:themeColor="text1"/>
          <w:sz w:val="24"/>
          <w:szCs w:val="24"/>
        </w:rPr>
        <w:t>2B3p</w:t>
      </w:r>
      <w:r w:rsidR="00AB4359" w:rsidRPr="002C68CC">
        <w:rPr>
          <w:rFonts w:ascii="Times New Roman" w:hAnsi="Times New Roman"/>
          <w:color w:val="000000" w:themeColor="text1"/>
          <w:sz w:val="24"/>
          <w:szCs w:val="24"/>
        </w:rPr>
        <w:t xml:space="preserve"> (p</w:t>
      </w:r>
      <w:r w:rsidR="000801C5" w:rsidRPr="002C68CC">
        <w:rPr>
          <w:rFonts w:ascii="Times New Roman" w:hAnsi="Times New Roman"/>
          <w:color w:val="000000" w:themeColor="text1"/>
          <w:sz w:val="24"/>
          <w:szCs w:val="24"/>
        </w:rPr>
        <w:t>riedas Nr. 2), a</w:t>
      </w:r>
      <w:r w:rsidR="006564DD" w:rsidRPr="002C68CC">
        <w:rPr>
          <w:rFonts w:ascii="Times New Roman" w:hAnsi="Times New Roman"/>
          <w:color w:val="000000" w:themeColor="text1"/>
          <w:sz w:val="24"/>
          <w:szCs w:val="24"/>
        </w:rPr>
        <w:t xml:space="preserve">dresu </w:t>
      </w:r>
      <w:r w:rsidR="00E1489C" w:rsidRPr="002C68CC">
        <w:rPr>
          <w:rFonts w:ascii="Times New Roman" w:hAnsi="Times New Roman"/>
          <w:color w:val="000000" w:themeColor="text1"/>
          <w:sz w:val="24"/>
          <w:szCs w:val="24"/>
        </w:rPr>
        <w:t xml:space="preserve">Saltoniškių g. 10A, Vilnius (toliau – </w:t>
      </w:r>
      <w:r w:rsidR="006564DD" w:rsidRPr="002C68CC">
        <w:rPr>
          <w:rFonts w:ascii="Times New Roman" w:hAnsi="Times New Roman"/>
          <w:b/>
          <w:color w:val="000000" w:themeColor="text1"/>
          <w:sz w:val="24"/>
          <w:szCs w:val="24"/>
        </w:rPr>
        <w:t xml:space="preserve">Administracinis </w:t>
      </w:r>
      <w:r w:rsidR="00E1489C" w:rsidRPr="002C68CC">
        <w:rPr>
          <w:rFonts w:ascii="Times New Roman" w:hAnsi="Times New Roman"/>
          <w:b/>
          <w:color w:val="000000" w:themeColor="text1"/>
          <w:sz w:val="24"/>
          <w:szCs w:val="24"/>
        </w:rPr>
        <w:t>pa</w:t>
      </w:r>
      <w:r w:rsidR="006564DD" w:rsidRPr="002C68CC">
        <w:rPr>
          <w:rFonts w:ascii="Times New Roman" w:hAnsi="Times New Roman"/>
          <w:b/>
          <w:color w:val="000000" w:themeColor="text1"/>
          <w:sz w:val="24"/>
          <w:szCs w:val="24"/>
        </w:rPr>
        <w:t>statas</w:t>
      </w:r>
      <w:r w:rsidR="00E1489C" w:rsidRPr="002C68CC">
        <w:rPr>
          <w:rFonts w:ascii="Times New Roman" w:hAnsi="Times New Roman"/>
          <w:color w:val="000000" w:themeColor="text1"/>
          <w:sz w:val="24"/>
          <w:szCs w:val="24"/>
        </w:rPr>
        <w:t>);</w:t>
      </w:r>
    </w:p>
    <w:p w14:paraId="429C46A3" w14:textId="36EFFE0E" w:rsidR="00E1489C" w:rsidRPr="002C68CC" w:rsidRDefault="00E1489C"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Pastato – Siurblinės</w:t>
      </w:r>
      <w:r w:rsidR="006564DD" w:rsidRPr="002C68CC">
        <w:rPr>
          <w:rFonts w:ascii="Times New Roman" w:hAnsi="Times New Roman"/>
          <w:b/>
          <w:color w:val="000000" w:themeColor="text1"/>
          <w:sz w:val="24"/>
          <w:szCs w:val="24"/>
        </w:rPr>
        <w:t xml:space="preserve"> </w:t>
      </w:r>
      <w:r w:rsidR="006564DD" w:rsidRPr="002C68CC">
        <w:rPr>
          <w:rFonts w:ascii="Times New Roman" w:hAnsi="Times New Roman"/>
          <w:color w:val="000000" w:themeColor="text1"/>
          <w:sz w:val="24"/>
          <w:szCs w:val="24"/>
        </w:rPr>
        <w:t>dalį, kurią sudaro 888,88</w:t>
      </w:r>
      <w:r w:rsidR="004F1298" w:rsidRPr="002C68CC">
        <w:rPr>
          <w:rFonts w:ascii="Times New Roman" w:hAnsi="Times New Roman"/>
          <w:color w:val="000000" w:themeColor="text1"/>
          <w:sz w:val="24"/>
          <w:szCs w:val="24"/>
        </w:rPr>
        <w:t xml:space="preserve"> </w:t>
      </w:r>
      <w:proofErr w:type="spellStart"/>
      <w:r w:rsidR="006564DD" w:rsidRPr="002C68CC">
        <w:rPr>
          <w:rFonts w:ascii="Times New Roman" w:hAnsi="Times New Roman"/>
          <w:color w:val="000000" w:themeColor="text1"/>
          <w:sz w:val="24"/>
          <w:szCs w:val="24"/>
        </w:rPr>
        <w:t>kv.m</w:t>
      </w:r>
      <w:proofErr w:type="spellEnd"/>
      <w:r w:rsidR="006564DD" w:rsidRPr="002C68CC">
        <w:rPr>
          <w:rFonts w:ascii="Times New Roman" w:hAnsi="Times New Roman"/>
          <w:color w:val="000000" w:themeColor="text1"/>
          <w:sz w:val="24"/>
          <w:szCs w:val="24"/>
        </w:rPr>
        <w:t>. plotas</w:t>
      </w:r>
      <w:r w:rsidR="00797FE1" w:rsidRPr="002C68CC">
        <w:rPr>
          <w:rFonts w:ascii="Times New Roman" w:hAnsi="Times New Roman"/>
          <w:color w:val="000000" w:themeColor="text1"/>
          <w:sz w:val="24"/>
          <w:szCs w:val="24"/>
        </w:rPr>
        <w:t>,</w:t>
      </w:r>
      <w:r w:rsidR="006564DD" w:rsidRPr="002C68CC">
        <w:rPr>
          <w:rFonts w:ascii="Times New Roman" w:hAnsi="Times New Roman"/>
          <w:b/>
          <w:color w:val="000000" w:themeColor="text1"/>
          <w:sz w:val="24"/>
          <w:szCs w:val="24"/>
        </w:rPr>
        <w:t xml:space="preserve"> </w:t>
      </w:r>
      <w:r w:rsidR="00556C4B" w:rsidRPr="002C68CC">
        <w:rPr>
          <w:rFonts w:ascii="Times New Roman" w:hAnsi="Times New Roman"/>
          <w:color w:val="000000" w:themeColor="text1"/>
          <w:sz w:val="24"/>
          <w:szCs w:val="24"/>
        </w:rPr>
        <w:t>kadastro bylos statinių išdėstymo schemoje</w:t>
      </w:r>
      <w:r w:rsidR="00797FE1" w:rsidRPr="002C68CC">
        <w:rPr>
          <w:rFonts w:ascii="Times New Roman" w:hAnsi="Times New Roman"/>
          <w:color w:val="000000" w:themeColor="text1"/>
          <w:sz w:val="24"/>
          <w:szCs w:val="24"/>
        </w:rPr>
        <w:t xml:space="preserve"> pažymėta</w:t>
      </w:r>
      <w:r w:rsidR="004F1298" w:rsidRPr="002C68CC">
        <w:rPr>
          <w:rFonts w:ascii="Times New Roman" w:hAnsi="Times New Roman"/>
          <w:color w:val="000000" w:themeColor="text1"/>
          <w:sz w:val="24"/>
          <w:szCs w:val="24"/>
        </w:rPr>
        <w:t xml:space="preserve"> </w:t>
      </w:r>
      <w:bookmarkStart w:id="0" w:name="_Hlk7097256"/>
      <w:r w:rsidR="004F1298" w:rsidRPr="002C68CC">
        <w:rPr>
          <w:rFonts w:ascii="Times New Roman" w:hAnsi="Times New Roman"/>
          <w:color w:val="000000" w:themeColor="text1"/>
          <w:sz w:val="24"/>
          <w:szCs w:val="24"/>
        </w:rPr>
        <w:t>1h</w:t>
      </w:r>
      <w:r w:rsidR="004F1298" w:rsidRPr="00960318">
        <w:rPr>
          <w:rFonts w:ascii="Times New Roman" w:hAnsi="Times New Roman"/>
          <w:color w:val="000000" w:themeColor="text1"/>
          <w:sz w:val="24"/>
          <w:szCs w:val="24"/>
          <w:vertAlign w:val="superscript"/>
        </w:rPr>
        <w:t>2</w:t>
      </w:r>
      <w:r w:rsidR="004F1298" w:rsidRPr="002C68CC">
        <w:rPr>
          <w:rFonts w:ascii="Times New Roman" w:hAnsi="Times New Roman"/>
          <w:color w:val="000000" w:themeColor="text1"/>
          <w:sz w:val="24"/>
          <w:szCs w:val="24"/>
        </w:rPr>
        <w:t>/p</w:t>
      </w:r>
      <w:r w:rsidR="00F9317E">
        <w:rPr>
          <w:rFonts w:ascii="Times New Roman" w:hAnsi="Times New Roman"/>
          <w:color w:val="000000" w:themeColor="text1"/>
          <w:sz w:val="24"/>
          <w:szCs w:val="24"/>
        </w:rPr>
        <w:t xml:space="preserve"> </w:t>
      </w:r>
      <w:bookmarkEnd w:id="0"/>
      <w:r w:rsidR="00797FE1" w:rsidRPr="002C68CC">
        <w:rPr>
          <w:rFonts w:ascii="Times New Roman" w:hAnsi="Times New Roman"/>
          <w:color w:val="000000" w:themeColor="text1"/>
          <w:sz w:val="24"/>
          <w:szCs w:val="24"/>
        </w:rPr>
        <w:t>(toliau –</w:t>
      </w:r>
      <w:r w:rsidR="00797FE1" w:rsidRPr="002C68CC">
        <w:rPr>
          <w:rFonts w:ascii="Times New Roman" w:hAnsi="Times New Roman"/>
          <w:b/>
          <w:color w:val="000000" w:themeColor="text1"/>
          <w:sz w:val="24"/>
          <w:szCs w:val="24"/>
        </w:rPr>
        <w:t xml:space="preserve"> Siurblinės </w:t>
      </w:r>
      <w:r w:rsidR="000876EF" w:rsidRPr="002C68CC">
        <w:rPr>
          <w:rFonts w:ascii="Times New Roman" w:hAnsi="Times New Roman"/>
          <w:b/>
          <w:color w:val="000000" w:themeColor="text1"/>
          <w:sz w:val="24"/>
          <w:szCs w:val="24"/>
        </w:rPr>
        <w:t xml:space="preserve">patalpų </w:t>
      </w:r>
      <w:r w:rsidR="00797FE1" w:rsidRPr="002C68CC">
        <w:rPr>
          <w:rFonts w:ascii="Times New Roman" w:hAnsi="Times New Roman"/>
          <w:b/>
          <w:color w:val="000000" w:themeColor="text1"/>
          <w:sz w:val="24"/>
          <w:szCs w:val="24"/>
        </w:rPr>
        <w:t>dalis 1</w:t>
      </w:r>
      <w:r w:rsidR="00797FE1" w:rsidRPr="002C68CC">
        <w:rPr>
          <w:rFonts w:ascii="Times New Roman" w:hAnsi="Times New Roman"/>
          <w:color w:val="000000" w:themeColor="text1"/>
          <w:sz w:val="24"/>
          <w:szCs w:val="24"/>
        </w:rPr>
        <w:t>)</w:t>
      </w:r>
      <w:r w:rsidR="002F2425" w:rsidRPr="002C68CC">
        <w:rPr>
          <w:rFonts w:ascii="Times New Roman" w:hAnsi="Times New Roman"/>
          <w:color w:val="000000" w:themeColor="text1"/>
          <w:sz w:val="24"/>
          <w:szCs w:val="24"/>
        </w:rPr>
        <w:t>,</w:t>
      </w:r>
      <w:r w:rsidR="00797FE1" w:rsidRPr="002C68CC">
        <w:rPr>
          <w:rFonts w:ascii="Times New Roman" w:hAnsi="Times New Roman"/>
          <w:color w:val="000000" w:themeColor="text1"/>
          <w:sz w:val="24"/>
          <w:szCs w:val="24"/>
        </w:rPr>
        <w:t xml:space="preserve"> </w:t>
      </w:r>
      <w:r w:rsidR="006564DD" w:rsidRPr="002C68CC">
        <w:rPr>
          <w:rFonts w:ascii="Times New Roman" w:hAnsi="Times New Roman"/>
          <w:color w:val="000000" w:themeColor="text1"/>
          <w:sz w:val="24"/>
          <w:szCs w:val="24"/>
        </w:rPr>
        <w:t>esan</w:t>
      </w:r>
      <w:r w:rsidR="00566711" w:rsidRPr="002C68CC">
        <w:rPr>
          <w:rFonts w:ascii="Times New Roman" w:hAnsi="Times New Roman"/>
          <w:color w:val="000000" w:themeColor="text1"/>
          <w:sz w:val="24"/>
          <w:szCs w:val="24"/>
        </w:rPr>
        <w:t xml:space="preserve">čią Pastate-Siurblinėje, </w:t>
      </w:r>
      <w:r w:rsidRPr="002C68CC">
        <w:rPr>
          <w:rFonts w:ascii="Times New Roman" w:hAnsi="Times New Roman"/>
          <w:color w:val="000000" w:themeColor="text1"/>
          <w:sz w:val="24"/>
          <w:szCs w:val="24"/>
        </w:rPr>
        <w:t xml:space="preserve">kurios bendras plotas 1761,50 </w:t>
      </w:r>
      <w:proofErr w:type="spellStart"/>
      <w:r w:rsidRPr="002C68CC">
        <w:rPr>
          <w:rFonts w:ascii="Times New Roman" w:hAnsi="Times New Roman"/>
          <w:color w:val="000000" w:themeColor="text1"/>
          <w:sz w:val="24"/>
          <w:szCs w:val="24"/>
        </w:rPr>
        <w:t>kv.m</w:t>
      </w:r>
      <w:proofErr w:type="spellEnd"/>
      <w:r w:rsidRPr="002C68CC">
        <w:rPr>
          <w:rFonts w:ascii="Times New Roman" w:hAnsi="Times New Roman"/>
          <w:color w:val="000000" w:themeColor="text1"/>
          <w:sz w:val="24"/>
          <w:szCs w:val="24"/>
        </w:rPr>
        <w:t xml:space="preserve">, unikalus Nr. 1098-5034-2011, </w:t>
      </w:r>
      <w:r w:rsidR="002F2425" w:rsidRPr="002C68CC">
        <w:rPr>
          <w:rFonts w:ascii="Times New Roman" w:hAnsi="Times New Roman"/>
          <w:color w:val="000000" w:themeColor="text1"/>
          <w:sz w:val="24"/>
          <w:szCs w:val="24"/>
        </w:rPr>
        <w:t>kadastro bylos statinių išdėstymo schemoje</w:t>
      </w:r>
      <w:r w:rsidRPr="002C68CC">
        <w:rPr>
          <w:rFonts w:ascii="Times New Roman" w:hAnsi="Times New Roman"/>
          <w:color w:val="000000" w:themeColor="text1"/>
          <w:sz w:val="24"/>
          <w:szCs w:val="24"/>
        </w:rPr>
        <w:t xml:space="preserve"> pažymėta 1H1p</w:t>
      </w:r>
      <w:r w:rsidR="00AB4359" w:rsidRPr="002C68CC">
        <w:rPr>
          <w:rFonts w:ascii="Times New Roman" w:hAnsi="Times New Roman"/>
          <w:color w:val="000000" w:themeColor="text1"/>
          <w:sz w:val="24"/>
          <w:szCs w:val="24"/>
        </w:rPr>
        <w:t xml:space="preserve"> (priedas Nr.2)</w:t>
      </w:r>
      <w:r w:rsidRPr="002C68CC">
        <w:rPr>
          <w:rFonts w:ascii="Times New Roman" w:hAnsi="Times New Roman"/>
          <w:color w:val="000000" w:themeColor="text1"/>
          <w:sz w:val="24"/>
          <w:szCs w:val="24"/>
        </w:rPr>
        <w:t xml:space="preserve">, </w:t>
      </w:r>
      <w:r w:rsidR="00566711" w:rsidRPr="002C68CC">
        <w:rPr>
          <w:rFonts w:ascii="Times New Roman" w:hAnsi="Times New Roman"/>
          <w:color w:val="000000" w:themeColor="text1"/>
          <w:sz w:val="24"/>
          <w:szCs w:val="24"/>
        </w:rPr>
        <w:t xml:space="preserve">adresu </w:t>
      </w:r>
      <w:r w:rsidRPr="002C68CC">
        <w:rPr>
          <w:rFonts w:ascii="Times New Roman" w:hAnsi="Times New Roman"/>
          <w:color w:val="000000" w:themeColor="text1"/>
          <w:sz w:val="24"/>
          <w:szCs w:val="24"/>
        </w:rPr>
        <w:t xml:space="preserve">Saltoniškių g. 10A, Vilnius (toliau – </w:t>
      </w:r>
      <w:r w:rsidRPr="002C68CC">
        <w:rPr>
          <w:rFonts w:ascii="Times New Roman" w:hAnsi="Times New Roman"/>
          <w:b/>
          <w:color w:val="000000" w:themeColor="text1"/>
          <w:sz w:val="24"/>
          <w:szCs w:val="24"/>
        </w:rPr>
        <w:t>Siurblinė</w:t>
      </w:r>
      <w:r w:rsidRPr="002C68CC">
        <w:rPr>
          <w:rFonts w:ascii="Times New Roman" w:hAnsi="Times New Roman"/>
          <w:color w:val="000000" w:themeColor="text1"/>
          <w:sz w:val="24"/>
          <w:szCs w:val="24"/>
        </w:rPr>
        <w:t>)</w:t>
      </w:r>
      <w:r w:rsidR="00F9317E">
        <w:rPr>
          <w:rFonts w:ascii="Times New Roman" w:hAnsi="Times New Roman"/>
          <w:color w:val="000000" w:themeColor="text1"/>
          <w:sz w:val="24"/>
          <w:szCs w:val="24"/>
        </w:rPr>
        <w:t xml:space="preserve">. </w:t>
      </w:r>
      <w:r w:rsidR="00F9317E">
        <w:rPr>
          <w:rFonts w:ascii="Times New Roman" w:hAnsi="Times New Roman"/>
          <w:b/>
          <w:color w:val="000000" w:themeColor="text1"/>
          <w:sz w:val="24"/>
          <w:szCs w:val="24"/>
        </w:rPr>
        <w:t xml:space="preserve">Siurblinės patalpų dalies </w:t>
      </w:r>
      <w:r w:rsidR="00F9317E" w:rsidRPr="0080503C">
        <w:rPr>
          <w:rFonts w:ascii="Times New Roman" w:hAnsi="Times New Roman"/>
          <w:b/>
          <w:color w:val="000000" w:themeColor="text1"/>
          <w:sz w:val="24"/>
          <w:szCs w:val="24"/>
        </w:rPr>
        <w:t>1</w:t>
      </w:r>
      <w:r w:rsidR="00F9317E">
        <w:rPr>
          <w:rFonts w:ascii="Times New Roman" w:hAnsi="Times New Roman"/>
          <w:color w:val="000000" w:themeColor="text1"/>
          <w:sz w:val="24"/>
          <w:szCs w:val="24"/>
        </w:rPr>
        <w:t xml:space="preserve"> patalpos</w:t>
      </w:r>
      <w:r w:rsidR="00942843">
        <w:rPr>
          <w:rFonts w:ascii="Times New Roman" w:hAnsi="Times New Roman"/>
          <w:color w:val="000000" w:themeColor="text1"/>
          <w:sz w:val="24"/>
          <w:szCs w:val="24"/>
        </w:rPr>
        <w:t xml:space="preserve"> </w:t>
      </w:r>
      <w:r w:rsidR="007C49D9">
        <w:rPr>
          <w:rFonts w:ascii="Times New Roman" w:hAnsi="Times New Roman"/>
          <w:color w:val="000000" w:themeColor="text1"/>
          <w:sz w:val="24"/>
          <w:szCs w:val="24"/>
        </w:rPr>
        <w:t xml:space="preserve">yra pirmame ir antrame </w:t>
      </w:r>
      <w:r w:rsidR="007C49D9" w:rsidRPr="0080503C">
        <w:rPr>
          <w:rFonts w:ascii="Times New Roman" w:hAnsi="Times New Roman"/>
          <w:b/>
          <w:color w:val="000000" w:themeColor="text1"/>
          <w:sz w:val="24"/>
          <w:szCs w:val="24"/>
        </w:rPr>
        <w:t>Siurblinės</w:t>
      </w:r>
      <w:r w:rsidR="007C49D9">
        <w:rPr>
          <w:rFonts w:ascii="Times New Roman" w:hAnsi="Times New Roman"/>
          <w:color w:val="000000" w:themeColor="text1"/>
          <w:sz w:val="24"/>
          <w:szCs w:val="24"/>
        </w:rPr>
        <w:t xml:space="preserve"> aukštuose, </w:t>
      </w:r>
      <w:r w:rsidR="00942843">
        <w:rPr>
          <w:rFonts w:ascii="Times New Roman" w:hAnsi="Times New Roman"/>
          <w:color w:val="000000" w:themeColor="text1"/>
          <w:sz w:val="24"/>
          <w:szCs w:val="24"/>
        </w:rPr>
        <w:t xml:space="preserve">kadastro bylos aukštų planuose </w:t>
      </w:r>
      <w:r w:rsidR="00F9317E" w:rsidRPr="002C68CC">
        <w:rPr>
          <w:rFonts w:ascii="Times New Roman" w:hAnsi="Times New Roman"/>
          <w:color w:val="000000" w:themeColor="text1"/>
          <w:sz w:val="24"/>
          <w:szCs w:val="24"/>
        </w:rPr>
        <w:t xml:space="preserve">pažymėtos Nr. 1-1 iki </w:t>
      </w:r>
      <w:r w:rsidR="00F9317E">
        <w:rPr>
          <w:rFonts w:ascii="Times New Roman" w:hAnsi="Times New Roman"/>
          <w:color w:val="000000" w:themeColor="text1"/>
          <w:sz w:val="24"/>
          <w:szCs w:val="24"/>
        </w:rPr>
        <w:t xml:space="preserve">1-16 imtinai, pirmame aukšte ir Nr. 2-1 iki </w:t>
      </w:r>
      <w:r w:rsidR="00F9317E" w:rsidRPr="002C68CC">
        <w:rPr>
          <w:rFonts w:ascii="Times New Roman" w:hAnsi="Times New Roman"/>
          <w:color w:val="000000" w:themeColor="text1"/>
          <w:sz w:val="24"/>
          <w:szCs w:val="24"/>
        </w:rPr>
        <w:t>2-22</w:t>
      </w:r>
      <w:r w:rsidR="00445AB0">
        <w:rPr>
          <w:rFonts w:ascii="Times New Roman" w:hAnsi="Times New Roman"/>
          <w:color w:val="000000" w:themeColor="text1"/>
          <w:sz w:val="24"/>
          <w:szCs w:val="24"/>
        </w:rPr>
        <w:t xml:space="preserve"> imtinai,</w:t>
      </w:r>
      <w:r w:rsidR="00F9317E" w:rsidRPr="002C68CC">
        <w:rPr>
          <w:rFonts w:ascii="Times New Roman" w:hAnsi="Times New Roman"/>
          <w:color w:val="000000" w:themeColor="text1"/>
          <w:sz w:val="24"/>
          <w:szCs w:val="24"/>
        </w:rPr>
        <w:t xml:space="preserve"> </w:t>
      </w:r>
      <w:r w:rsidR="00F9317E">
        <w:rPr>
          <w:rFonts w:ascii="Times New Roman" w:hAnsi="Times New Roman"/>
          <w:color w:val="000000" w:themeColor="text1"/>
          <w:sz w:val="24"/>
          <w:szCs w:val="24"/>
        </w:rPr>
        <w:t>antrame</w:t>
      </w:r>
      <w:r w:rsidR="00445AB0">
        <w:rPr>
          <w:rFonts w:ascii="Times New Roman" w:hAnsi="Times New Roman"/>
          <w:color w:val="000000" w:themeColor="text1"/>
          <w:sz w:val="24"/>
          <w:szCs w:val="24"/>
        </w:rPr>
        <w:t xml:space="preserve"> aukšte</w:t>
      </w:r>
      <w:r w:rsidR="00F9317E" w:rsidRPr="002C68CC">
        <w:rPr>
          <w:rFonts w:ascii="Times New Roman" w:hAnsi="Times New Roman"/>
          <w:color w:val="000000" w:themeColor="text1"/>
          <w:sz w:val="24"/>
          <w:szCs w:val="24"/>
        </w:rPr>
        <w:t xml:space="preserve"> (priedas Nr.3)</w:t>
      </w:r>
      <w:r w:rsidR="00445AB0">
        <w:rPr>
          <w:rFonts w:ascii="Times New Roman" w:hAnsi="Times New Roman"/>
          <w:color w:val="000000" w:themeColor="text1"/>
          <w:sz w:val="24"/>
          <w:szCs w:val="24"/>
        </w:rPr>
        <w:t>.</w:t>
      </w:r>
      <w:r w:rsidRPr="002C68CC">
        <w:rPr>
          <w:rFonts w:ascii="Times New Roman" w:hAnsi="Times New Roman"/>
          <w:color w:val="000000" w:themeColor="text1"/>
          <w:sz w:val="24"/>
          <w:szCs w:val="24"/>
        </w:rPr>
        <w:t xml:space="preserve"> </w:t>
      </w:r>
    </w:p>
    <w:p w14:paraId="004EA16B" w14:textId="77777777" w:rsidR="00E1489C" w:rsidRPr="002C68CC" w:rsidRDefault="00E1489C" w:rsidP="00E1489C">
      <w:pPr>
        <w:tabs>
          <w:tab w:val="left" w:pos="1134"/>
        </w:tabs>
        <w:spacing w:after="0"/>
        <w:jc w:val="both"/>
        <w:rPr>
          <w:rFonts w:ascii="Times New Roman" w:hAnsi="Times New Roman"/>
          <w:color w:val="000000" w:themeColor="text1"/>
          <w:sz w:val="24"/>
          <w:szCs w:val="24"/>
        </w:rPr>
      </w:pPr>
    </w:p>
    <w:p w14:paraId="639331A1" w14:textId="0713E0F9" w:rsidR="00E1489C" w:rsidRPr="002C68CC" w:rsidRDefault="00566711"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 xml:space="preserve">Kitus inžinerinius statinius </w:t>
      </w:r>
      <w:r w:rsidR="00E1489C" w:rsidRPr="002C68CC">
        <w:rPr>
          <w:rFonts w:ascii="Times New Roman" w:hAnsi="Times New Roman"/>
          <w:b/>
          <w:color w:val="000000" w:themeColor="text1"/>
          <w:sz w:val="24"/>
          <w:szCs w:val="24"/>
        </w:rPr>
        <w:t xml:space="preserve">– </w:t>
      </w:r>
      <w:r w:rsidR="00E1489C" w:rsidRPr="002C68CC">
        <w:rPr>
          <w:rFonts w:ascii="Times New Roman" w:hAnsi="Times New Roman"/>
          <w:color w:val="000000" w:themeColor="text1"/>
          <w:sz w:val="24"/>
          <w:szCs w:val="24"/>
        </w:rPr>
        <w:t xml:space="preserve">Kiemo </w:t>
      </w:r>
      <w:r w:rsidRPr="002C68CC">
        <w:rPr>
          <w:rFonts w:ascii="Times New Roman" w:hAnsi="Times New Roman"/>
          <w:color w:val="000000" w:themeColor="text1"/>
          <w:sz w:val="24"/>
          <w:szCs w:val="24"/>
        </w:rPr>
        <w:t xml:space="preserve">statinius </w:t>
      </w:r>
      <w:r w:rsidR="00E1489C" w:rsidRPr="002C68CC">
        <w:rPr>
          <w:rFonts w:ascii="Times New Roman" w:hAnsi="Times New Roman"/>
          <w:color w:val="000000" w:themeColor="text1"/>
          <w:sz w:val="24"/>
          <w:szCs w:val="24"/>
        </w:rPr>
        <w:t xml:space="preserve">(asfalto danga), unikalus Nr. 1098-5034-2022, </w:t>
      </w:r>
      <w:r w:rsidRPr="002C68CC">
        <w:rPr>
          <w:rFonts w:ascii="Times New Roman" w:hAnsi="Times New Roman"/>
          <w:color w:val="000000" w:themeColor="text1"/>
          <w:sz w:val="24"/>
          <w:szCs w:val="24"/>
        </w:rPr>
        <w:t xml:space="preserve">adresu </w:t>
      </w:r>
      <w:r w:rsidR="00E1489C" w:rsidRPr="002C68CC">
        <w:rPr>
          <w:rFonts w:ascii="Times New Roman" w:hAnsi="Times New Roman"/>
          <w:color w:val="000000" w:themeColor="text1"/>
          <w:sz w:val="24"/>
          <w:szCs w:val="24"/>
        </w:rPr>
        <w:t>Saltoniškių g. 10A, Vilnius</w:t>
      </w:r>
      <w:r w:rsidRPr="002C68CC">
        <w:rPr>
          <w:rFonts w:ascii="Times New Roman" w:hAnsi="Times New Roman"/>
          <w:color w:val="000000" w:themeColor="text1"/>
          <w:sz w:val="24"/>
          <w:szCs w:val="24"/>
        </w:rPr>
        <w:t xml:space="preserve"> (toliau – </w:t>
      </w:r>
      <w:r w:rsidRPr="002C68CC">
        <w:rPr>
          <w:rFonts w:ascii="Times New Roman" w:hAnsi="Times New Roman"/>
          <w:b/>
          <w:color w:val="000000" w:themeColor="text1"/>
          <w:sz w:val="24"/>
          <w:szCs w:val="24"/>
        </w:rPr>
        <w:t>Kiemo statiniai</w:t>
      </w:r>
      <w:r w:rsidRPr="002C68CC">
        <w:rPr>
          <w:rFonts w:ascii="Times New Roman" w:hAnsi="Times New Roman"/>
          <w:color w:val="000000" w:themeColor="text1"/>
          <w:sz w:val="24"/>
          <w:szCs w:val="24"/>
        </w:rPr>
        <w:t>)</w:t>
      </w:r>
      <w:r w:rsidR="00E1489C" w:rsidRPr="002C68CC">
        <w:rPr>
          <w:rFonts w:ascii="Times New Roman" w:hAnsi="Times New Roman"/>
          <w:color w:val="000000" w:themeColor="text1"/>
          <w:sz w:val="24"/>
          <w:szCs w:val="24"/>
        </w:rPr>
        <w:t>.</w:t>
      </w:r>
    </w:p>
    <w:p w14:paraId="20E3CA54" w14:textId="77777777" w:rsidR="00E1489C" w:rsidRPr="002C68CC" w:rsidRDefault="00E1489C" w:rsidP="00E1489C">
      <w:pPr>
        <w:tabs>
          <w:tab w:val="left" w:pos="1134"/>
        </w:tabs>
        <w:spacing w:after="0"/>
        <w:jc w:val="both"/>
        <w:rPr>
          <w:rFonts w:ascii="Times New Roman" w:hAnsi="Times New Roman"/>
          <w:color w:val="000000" w:themeColor="text1"/>
          <w:sz w:val="24"/>
          <w:szCs w:val="24"/>
        </w:rPr>
      </w:pPr>
    </w:p>
    <w:p w14:paraId="5DD5BC66" w14:textId="75ECF26A" w:rsidR="00E1489C" w:rsidRPr="002C68CC" w:rsidRDefault="00566711"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Administracinės patalpos</w:t>
      </w:r>
      <w:r w:rsidRPr="002C68CC">
        <w:rPr>
          <w:rFonts w:ascii="Times New Roman" w:hAnsi="Times New Roman"/>
          <w:color w:val="000000" w:themeColor="text1"/>
          <w:sz w:val="24"/>
          <w:szCs w:val="24"/>
        </w:rPr>
        <w:t xml:space="preserve">, </w:t>
      </w:r>
      <w:r w:rsidRPr="002C68CC">
        <w:rPr>
          <w:rFonts w:ascii="Times New Roman" w:hAnsi="Times New Roman"/>
          <w:b/>
          <w:color w:val="000000" w:themeColor="text1"/>
          <w:sz w:val="24"/>
          <w:szCs w:val="24"/>
        </w:rPr>
        <w:t xml:space="preserve">Siurblinės </w:t>
      </w:r>
      <w:r w:rsidR="000876EF" w:rsidRPr="002C68CC">
        <w:rPr>
          <w:rFonts w:ascii="Times New Roman" w:hAnsi="Times New Roman"/>
          <w:b/>
          <w:color w:val="000000" w:themeColor="text1"/>
          <w:sz w:val="24"/>
          <w:szCs w:val="24"/>
        </w:rPr>
        <w:t xml:space="preserve">patalpų </w:t>
      </w:r>
      <w:r w:rsidRPr="002C68CC">
        <w:rPr>
          <w:rFonts w:ascii="Times New Roman" w:hAnsi="Times New Roman"/>
          <w:b/>
          <w:color w:val="000000" w:themeColor="text1"/>
          <w:sz w:val="24"/>
          <w:szCs w:val="24"/>
        </w:rPr>
        <w:t>dalis 1</w:t>
      </w:r>
      <w:r w:rsidRPr="002C68CC">
        <w:rPr>
          <w:rFonts w:ascii="Times New Roman" w:hAnsi="Times New Roman"/>
          <w:color w:val="000000" w:themeColor="text1"/>
          <w:sz w:val="24"/>
          <w:szCs w:val="24"/>
        </w:rPr>
        <w:t xml:space="preserve"> ir </w:t>
      </w:r>
      <w:r w:rsidRPr="002C68CC">
        <w:rPr>
          <w:rFonts w:ascii="Times New Roman" w:hAnsi="Times New Roman"/>
          <w:b/>
          <w:color w:val="000000" w:themeColor="text1"/>
          <w:sz w:val="24"/>
          <w:szCs w:val="24"/>
        </w:rPr>
        <w:t>Kiemo statiniai</w:t>
      </w:r>
      <w:r w:rsidRPr="002C68CC">
        <w:rPr>
          <w:rFonts w:ascii="Times New Roman" w:hAnsi="Times New Roman"/>
          <w:color w:val="000000" w:themeColor="text1"/>
          <w:sz w:val="24"/>
          <w:szCs w:val="24"/>
        </w:rPr>
        <w:t xml:space="preserve"> visi kartu toliau vadinama</w:t>
      </w:r>
      <w:r w:rsidR="00E1489C" w:rsidRPr="002C68CC">
        <w:rPr>
          <w:rFonts w:ascii="Times New Roman" w:hAnsi="Times New Roman"/>
          <w:color w:val="000000" w:themeColor="text1"/>
          <w:sz w:val="24"/>
          <w:szCs w:val="24"/>
        </w:rPr>
        <w:t xml:space="preserve"> </w:t>
      </w:r>
      <w:r w:rsidR="00474DCE" w:rsidRPr="002C68CC">
        <w:rPr>
          <w:rFonts w:ascii="Times New Roman" w:hAnsi="Times New Roman"/>
          <w:b/>
          <w:color w:val="000000" w:themeColor="text1"/>
          <w:sz w:val="24"/>
          <w:szCs w:val="24"/>
        </w:rPr>
        <w:t>Turtu</w:t>
      </w:r>
      <w:r w:rsidRPr="002C68CC">
        <w:rPr>
          <w:rFonts w:ascii="Times New Roman" w:hAnsi="Times New Roman"/>
          <w:color w:val="000000" w:themeColor="text1"/>
          <w:sz w:val="24"/>
          <w:szCs w:val="24"/>
        </w:rPr>
        <w:t xml:space="preserve">. </w:t>
      </w:r>
    </w:p>
    <w:p w14:paraId="165AA3F8" w14:textId="77777777" w:rsidR="00E1489C" w:rsidRPr="002C68CC" w:rsidRDefault="00E1489C" w:rsidP="00E1489C">
      <w:pPr>
        <w:tabs>
          <w:tab w:val="left" w:pos="1134"/>
        </w:tabs>
        <w:spacing w:after="0"/>
        <w:jc w:val="both"/>
        <w:rPr>
          <w:rFonts w:ascii="Times New Roman" w:hAnsi="Times New Roman"/>
          <w:color w:val="000000" w:themeColor="text1"/>
          <w:sz w:val="24"/>
          <w:szCs w:val="24"/>
        </w:rPr>
      </w:pPr>
    </w:p>
    <w:p w14:paraId="74B71215" w14:textId="77777777" w:rsidR="005D74DC" w:rsidRPr="002C68CC" w:rsidRDefault="00E1489C" w:rsidP="00E1489C">
      <w:pPr>
        <w:tabs>
          <w:tab w:val="left" w:pos="1134"/>
        </w:tabs>
        <w:spacing w:after="0"/>
        <w:ind w:right="-1"/>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Pastaba:</w:t>
      </w:r>
      <w:r w:rsidRPr="002C68CC">
        <w:rPr>
          <w:rFonts w:ascii="Times New Roman" w:hAnsi="Times New Roman"/>
          <w:color w:val="000000" w:themeColor="text1"/>
          <w:sz w:val="24"/>
          <w:szCs w:val="24"/>
        </w:rPr>
        <w:t xml:space="preserve"> </w:t>
      </w:r>
    </w:p>
    <w:p w14:paraId="3B66E837" w14:textId="5B3604A5" w:rsidR="005D74DC" w:rsidRPr="002C68CC" w:rsidRDefault="005D74DC" w:rsidP="005D74DC">
      <w:pPr>
        <w:tabs>
          <w:tab w:val="left" w:pos="1134"/>
        </w:tabs>
        <w:spacing w:after="0"/>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 xml:space="preserve">Administraciniame pastate </w:t>
      </w:r>
      <w:r w:rsidRPr="002C68CC">
        <w:rPr>
          <w:rFonts w:ascii="Times New Roman" w:hAnsi="Times New Roman"/>
          <w:color w:val="000000" w:themeColor="text1"/>
          <w:sz w:val="24"/>
          <w:szCs w:val="24"/>
        </w:rPr>
        <w:t>likusi dalis patalpų 7</w:t>
      </w:r>
      <w:r w:rsidR="00AB4359" w:rsidRPr="002C68CC">
        <w:rPr>
          <w:rFonts w:ascii="Times New Roman" w:hAnsi="Times New Roman"/>
          <w:color w:val="000000" w:themeColor="text1"/>
          <w:sz w:val="24"/>
          <w:szCs w:val="24"/>
        </w:rPr>
        <w:t>3</w:t>
      </w:r>
      <w:r w:rsidRPr="002C68CC">
        <w:rPr>
          <w:rFonts w:ascii="Times New Roman" w:hAnsi="Times New Roman"/>
          <w:color w:val="000000" w:themeColor="text1"/>
          <w:sz w:val="24"/>
          <w:szCs w:val="24"/>
        </w:rPr>
        <w:t>9,</w:t>
      </w:r>
      <w:r w:rsidR="00AB4359" w:rsidRPr="002C68CC">
        <w:rPr>
          <w:rFonts w:ascii="Times New Roman" w:hAnsi="Times New Roman"/>
          <w:color w:val="000000" w:themeColor="text1"/>
          <w:sz w:val="24"/>
          <w:szCs w:val="24"/>
        </w:rPr>
        <w:t>0</w:t>
      </w:r>
      <w:r w:rsidRPr="002C68CC">
        <w:rPr>
          <w:rFonts w:ascii="Times New Roman" w:hAnsi="Times New Roman"/>
          <w:color w:val="000000" w:themeColor="text1"/>
          <w:sz w:val="24"/>
          <w:szCs w:val="24"/>
        </w:rPr>
        <w:t>4</w:t>
      </w:r>
      <w:r w:rsidR="0077418A" w:rsidRPr="002C68CC">
        <w:rPr>
          <w:rFonts w:ascii="Times New Roman" w:hAnsi="Times New Roman"/>
          <w:color w:val="000000" w:themeColor="text1"/>
          <w:sz w:val="24"/>
          <w:szCs w:val="24"/>
        </w:rPr>
        <w:t xml:space="preserve"> </w:t>
      </w:r>
      <w:proofErr w:type="spellStart"/>
      <w:r w:rsidRPr="002C68CC">
        <w:rPr>
          <w:rFonts w:ascii="Times New Roman" w:hAnsi="Times New Roman"/>
          <w:color w:val="000000" w:themeColor="text1"/>
          <w:sz w:val="24"/>
          <w:szCs w:val="24"/>
        </w:rPr>
        <w:t>kv.m</w:t>
      </w:r>
      <w:proofErr w:type="spellEnd"/>
      <w:r w:rsidRPr="002C68CC">
        <w:rPr>
          <w:rFonts w:ascii="Times New Roman" w:hAnsi="Times New Roman"/>
          <w:color w:val="000000" w:themeColor="text1"/>
          <w:sz w:val="24"/>
          <w:szCs w:val="24"/>
        </w:rPr>
        <w:t>. priklauso UAB „BLG terminalas“ ir UAB „</w:t>
      </w:r>
      <w:proofErr w:type="spellStart"/>
      <w:r w:rsidRPr="002C68CC">
        <w:rPr>
          <w:rFonts w:ascii="Times New Roman" w:hAnsi="Times New Roman"/>
          <w:color w:val="000000" w:themeColor="text1"/>
          <w:sz w:val="24"/>
          <w:szCs w:val="24"/>
        </w:rPr>
        <w:t>Lautera</w:t>
      </w:r>
      <w:proofErr w:type="spellEnd"/>
      <w:r w:rsidRPr="002C68CC">
        <w:rPr>
          <w:rFonts w:ascii="Times New Roman" w:hAnsi="Times New Roman"/>
          <w:color w:val="000000" w:themeColor="text1"/>
          <w:sz w:val="24"/>
          <w:szCs w:val="24"/>
        </w:rPr>
        <w:t>“</w:t>
      </w:r>
      <w:r w:rsidR="00474DCE" w:rsidRPr="002C68CC">
        <w:rPr>
          <w:rFonts w:ascii="Times New Roman" w:hAnsi="Times New Roman"/>
          <w:color w:val="000000" w:themeColor="text1"/>
          <w:sz w:val="24"/>
          <w:szCs w:val="24"/>
        </w:rPr>
        <w:t xml:space="preserve"> nėra parduodamas</w:t>
      </w:r>
      <w:r w:rsidRPr="002C68CC">
        <w:rPr>
          <w:rFonts w:ascii="Times New Roman" w:hAnsi="Times New Roman"/>
          <w:color w:val="000000" w:themeColor="text1"/>
          <w:sz w:val="24"/>
          <w:szCs w:val="24"/>
        </w:rPr>
        <w:t>.</w:t>
      </w:r>
    </w:p>
    <w:p w14:paraId="627A186C" w14:textId="600BF5B4" w:rsidR="005D74DC" w:rsidRDefault="00474DCE" w:rsidP="005D74DC">
      <w:pPr>
        <w:tabs>
          <w:tab w:val="left" w:pos="1134"/>
        </w:tabs>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Bendrovei priklausanti likusi</w:t>
      </w:r>
      <w:r w:rsidRPr="002C68CC">
        <w:rPr>
          <w:rFonts w:ascii="Times New Roman" w:hAnsi="Times New Roman"/>
          <w:b/>
          <w:color w:val="000000" w:themeColor="text1"/>
          <w:sz w:val="24"/>
          <w:szCs w:val="24"/>
        </w:rPr>
        <w:t xml:space="preserve"> </w:t>
      </w:r>
      <w:r w:rsidR="005D74DC" w:rsidRPr="002C68CC">
        <w:rPr>
          <w:rFonts w:ascii="Times New Roman" w:hAnsi="Times New Roman"/>
          <w:b/>
          <w:color w:val="000000" w:themeColor="text1"/>
          <w:sz w:val="24"/>
          <w:szCs w:val="24"/>
        </w:rPr>
        <w:t xml:space="preserve">Siurblinės </w:t>
      </w:r>
      <w:r w:rsidR="005D74DC" w:rsidRPr="002C68CC">
        <w:rPr>
          <w:rFonts w:ascii="Times New Roman" w:hAnsi="Times New Roman"/>
          <w:color w:val="000000" w:themeColor="text1"/>
          <w:sz w:val="24"/>
          <w:szCs w:val="24"/>
        </w:rPr>
        <w:t>dalis</w:t>
      </w:r>
      <w:r w:rsidR="00A81035" w:rsidRPr="002C68CC">
        <w:rPr>
          <w:rFonts w:ascii="Times New Roman" w:hAnsi="Times New Roman"/>
          <w:color w:val="000000" w:themeColor="text1"/>
          <w:sz w:val="24"/>
          <w:szCs w:val="24"/>
        </w:rPr>
        <w:t>, kurią sudaro</w:t>
      </w:r>
      <w:r w:rsidRPr="002C68CC">
        <w:rPr>
          <w:rFonts w:ascii="Times New Roman" w:hAnsi="Times New Roman"/>
          <w:color w:val="000000" w:themeColor="text1"/>
          <w:sz w:val="24"/>
          <w:szCs w:val="24"/>
        </w:rPr>
        <w:t xml:space="preserve"> 872,62</w:t>
      </w:r>
      <w:r w:rsidR="00EE1B8A" w:rsidRPr="002C68CC">
        <w:rPr>
          <w:rFonts w:ascii="Times New Roman" w:hAnsi="Times New Roman"/>
          <w:color w:val="000000" w:themeColor="text1"/>
          <w:sz w:val="24"/>
          <w:szCs w:val="24"/>
        </w:rPr>
        <w:t xml:space="preserve"> </w:t>
      </w:r>
      <w:proofErr w:type="spellStart"/>
      <w:r w:rsidRPr="002C68CC">
        <w:rPr>
          <w:rFonts w:ascii="Times New Roman" w:hAnsi="Times New Roman"/>
          <w:color w:val="000000" w:themeColor="text1"/>
          <w:sz w:val="24"/>
          <w:szCs w:val="24"/>
        </w:rPr>
        <w:t>kv.m</w:t>
      </w:r>
      <w:proofErr w:type="spellEnd"/>
      <w:r w:rsidRPr="002C68CC">
        <w:rPr>
          <w:rFonts w:ascii="Times New Roman" w:hAnsi="Times New Roman"/>
          <w:color w:val="000000" w:themeColor="text1"/>
          <w:sz w:val="24"/>
          <w:szCs w:val="24"/>
        </w:rPr>
        <w:t xml:space="preserve">. </w:t>
      </w:r>
      <w:r w:rsidR="00A81035" w:rsidRPr="002C68CC">
        <w:rPr>
          <w:rFonts w:ascii="Times New Roman" w:hAnsi="Times New Roman"/>
          <w:color w:val="000000" w:themeColor="text1"/>
          <w:sz w:val="24"/>
          <w:szCs w:val="24"/>
        </w:rPr>
        <w:t>plotas</w:t>
      </w:r>
      <w:r w:rsidR="00797FE1" w:rsidRPr="002C68CC">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 xml:space="preserve">nėra parduodama (toliau - </w:t>
      </w:r>
      <w:r w:rsidRPr="002C68CC">
        <w:rPr>
          <w:rFonts w:ascii="Times New Roman" w:hAnsi="Times New Roman"/>
          <w:b/>
          <w:color w:val="000000" w:themeColor="text1"/>
          <w:sz w:val="24"/>
          <w:szCs w:val="24"/>
        </w:rPr>
        <w:t xml:space="preserve">Siurblinės </w:t>
      </w:r>
      <w:r w:rsidR="000876EF" w:rsidRPr="002C68CC">
        <w:rPr>
          <w:rFonts w:ascii="Times New Roman" w:hAnsi="Times New Roman"/>
          <w:b/>
          <w:color w:val="000000" w:themeColor="text1"/>
          <w:sz w:val="24"/>
          <w:szCs w:val="24"/>
        </w:rPr>
        <w:t xml:space="preserve">patalpų </w:t>
      </w:r>
      <w:r w:rsidRPr="002C68CC">
        <w:rPr>
          <w:rFonts w:ascii="Times New Roman" w:hAnsi="Times New Roman"/>
          <w:b/>
          <w:color w:val="000000" w:themeColor="text1"/>
          <w:sz w:val="24"/>
          <w:szCs w:val="24"/>
        </w:rPr>
        <w:t>dalis 2</w:t>
      </w:r>
      <w:r w:rsidRPr="002C68CC">
        <w:rPr>
          <w:rFonts w:ascii="Times New Roman" w:hAnsi="Times New Roman"/>
          <w:color w:val="000000" w:themeColor="text1"/>
          <w:sz w:val="24"/>
          <w:szCs w:val="24"/>
        </w:rPr>
        <w:t>).</w:t>
      </w:r>
      <w:r w:rsidR="00445AB0" w:rsidRPr="00445AB0">
        <w:rPr>
          <w:rFonts w:ascii="Times New Roman" w:hAnsi="Times New Roman"/>
          <w:color w:val="000000" w:themeColor="text1"/>
          <w:sz w:val="24"/>
          <w:szCs w:val="24"/>
        </w:rPr>
        <w:t xml:space="preserve"> </w:t>
      </w:r>
      <w:r w:rsidR="00942843" w:rsidRPr="0079064F">
        <w:rPr>
          <w:rFonts w:ascii="Times New Roman" w:hAnsi="Times New Roman"/>
          <w:b/>
          <w:color w:val="000000" w:themeColor="text1"/>
          <w:sz w:val="24"/>
          <w:szCs w:val="24"/>
        </w:rPr>
        <w:t>Siurblinės patalpų dalies 2</w:t>
      </w:r>
      <w:r w:rsidR="00942843">
        <w:rPr>
          <w:rFonts w:ascii="Times New Roman" w:hAnsi="Times New Roman"/>
          <w:color w:val="000000" w:themeColor="text1"/>
          <w:sz w:val="24"/>
          <w:szCs w:val="24"/>
        </w:rPr>
        <w:t xml:space="preserve"> patalpos</w:t>
      </w:r>
      <w:r w:rsidR="007C49D9">
        <w:rPr>
          <w:rFonts w:ascii="Times New Roman" w:hAnsi="Times New Roman"/>
          <w:color w:val="000000" w:themeColor="text1"/>
          <w:sz w:val="24"/>
          <w:szCs w:val="24"/>
        </w:rPr>
        <w:t xml:space="preserve"> yra pirmajame Siurblinės aukšte, </w:t>
      </w:r>
      <w:r w:rsidR="00942843">
        <w:rPr>
          <w:rFonts w:ascii="Times New Roman" w:hAnsi="Times New Roman"/>
          <w:color w:val="000000" w:themeColor="text1"/>
          <w:sz w:val="24"/>
          <w:szCs w:val="24"/>
        </w:rPr>
        <w:t>k</w:t>
      </w:r>
      <w:r w:rsidR="00445AB0" w:rsidRPr="002C68CC">
        <w:rPr>
          <w:rFonts w:ascii="Times New Roman" w:hAnsi="Times New Roman"/>
          <w:color w:val="000000" w:themeColor="text1"/>
          <w:sz w:val="24"/>
          <w:szCs w:val="24"/>
        </w:rPr>
        <w:t xml:space="preserve">adastro bylos plane </w:t>
      </w:r>
      <w:r w:rsidR="007C49D9">
        <w:rPr>
          <w:rFonts w:ascii="Times New Roman" w:hAnsi="Times New Roman"/>
          <w:color w:val="000000" w:themeColor="text1"/>
          <w:sz w:val="24"/>
          <w:szCs w:val="24"/>
        </w:rPr>
        <w:t xml:space="preserve">pažymėtos </w:t>
      </w:r>
      <w:r w:rsidR="00445AB0" w:rsidRPr="002C68CC">
        <w:rPr>
          <w:rFonts w:ascii="Times New Roman" w:hAnsi="Times New Roman"/>
          <w:color w:val="000000" w:themeColor="text1"/>
          <w:sz w:val="24"/>
          <w:szCs w:val="24"/>
        </w:rPr>
        <w:t>Nr. 1-17 iki 1-23 imtinai</w:t>
      </w:r>
      <w:r w:rsidR="007C49D9">
        <w:rPr>
          <w:rFonts w:ascii="Times New Roman" w:hAnsi="Times New Roman"/>
          <w:color w:val="000000" w:themeColor="text1"/>
          <w:sz w:val="24"/>
          <w:szCs w:val="24"/>
        </w:rPr>
        <w:t xml:space="preserve"> </w:t>
      </w:r>
      <w:r w:rsidR="00445AB0" w:rsidRPr="002C68CC">
        <w:rPr>
          <w:rFonts w:ascii="Times New Roman" w:hAnsi="Times New Roman"/>
          <w:color w:val="000000" w:themeColor="text1"/>
          <w:sz w:val="24"/>
          <w:szCs w:val="24"/>
        </w:rPr>
        <w:t>(priedas Nr.3)</w:t>
      </w:r>
      <w:r w:rsidR="007C49D9">
        <w:rPr>
          <w:rFonts w:ascii="Times New Roman" w:hAnsi="Times New Roman"/>
          <w:color w:val="000000" w:themeColor="text1"/>
          <w:sz w:val="24"/>
          <w:szCs w:val="24"/>
        </w:rPr>
        <w:t>.</w:t>
      </w:r>
    </w:p>
    <w:p w14:paraId="6BF64851" w14:textId="77777777" w:rsidR="00C436E4" w:rsidRDefault="00C436E4" w:rsidP="005D74DC">
      <w:pPr>
        <w:tabs>
          <w:tab w:val="left" w:pos="1134"/>
        </w:tabs>
        <w:spacing w:after="0"/>
        <w:jc w:val="both"/>
        <w:rPr>
          <w:rFonts w:ascii="Times New Roman" w:hAnsi="Times New Roman"/>
          <w:sz w:val="24"/>
          <w:szCs w:val="24"/>
        </w:rPr>
      </w:pPr>
      <w:bookmarkStart w:id="1" w:name="_Hlk26369949"/>
    </w:p>
    <w:p w14:paraId="45DDEDB5" w14:textId="09E9DDFF" w:rsidR="008D13FF" w:rsidRPr="00AB542C" w:rsidRDefault="008D13FF" w:rsidP="005D74DC">
      <w:pPr>
        <w:tabs>
          <w:tab w:val="left" w:pos="1134"/>
        </w:tabs>
        <w:spacing w:after="0"/>
        <w:jc w:val="both"/>
        <w:rPr>
          <w:rFonts w:ascii="Times New Roman" w:hAnsi="Times New Roman"/>
          <w:b/>
          <w:sz w:val="24"/>
          <w:szCs w:val="24"/>
        </w:rPr>
      </w:pPr>
      <w:r w:rsidRPr="00AB542C">
        <w:rPr>
          <w:rFonts w:ascii="Times New Roman" w:hAnsi="Times New Roman"/>
          <w:sz w:val="24"/>
          <w:szCs w:val="24"/>
        </w:rPr>
        <w:t xml:space="preserve">Bendrovė </w:t>
      </w:r>
      <w:r w:rsidR="00FA5FA4" w:rsidRPr="00AB542C">
        <w:rPr>
          <w:rFonts w:ascii="Times New Roman" w:hAnsi="Times New Roman"/>
          <w:sz w:val="24"/>
          <w:szCs w:val="24"/>
        </w:rPr>
        <w:t xml:space="preserve">šiuo metu </w:t>
      </w:r>
      <w:r w:rsidR="002C7A9B" w:rsidRPr="00AB542C">
        <w:rPr>
          <w:rFonts w:ascii="Times New Roman" w:hAnsi="Times New Roman"/>
          <w:sz w:val="24"/>
          <w:szCs w:val="24"/>
        </w:rPr>
        <w:t xml:space="preserve">LR reglamentuota tvarka </w:t>
      </w:r>
      <w:r w:rsidRPr="00AB542C">
        <w:rPr>
          <w:rFonts w:ascii="Times New Roman" w:hAnsi="Times New Roman"/>
          <w:sz w:val="24"/>
          <w:szCs w:val="24"/>
        </w:rPr>
        <w:t>vykdo</w:t>
      </w:r>
      <w:r w:rsidR="0047245C" w:rsidRPr="00AB542C">
        <w:rPr>
          <w:rFonts w:ascii="Times New Roman" w:hAnsi="Times New Roman"/>
          <w:sz w:val="24"/>
          <w:szCs w:val="24"/>
        </w:rPr>
        <w:t xml:space="preserve"> </w:t>
      </w:r>
      <w:r w:rsidR="0047245C" w:rsidRPr="00AB542C">
        <w:rPr>
          <w:rFonts w:ascii="Times New Roman" w:hAnsi="Times New Roman"/>
          <w:b/>
          <w:sz w:val="24"/>
          <w:szCs w:val="24"/>
        </w:rPr>
        <w:t>Siurblinės</w:t>
      </w:r>
      <w:r w:rsidR="0047245C" w:rsidRPr="00AB542C">
        <w:rPr>
          <w:rFonts w:ascii="Times New Roman" w:hAnsi="Times New Roman"/>
          <w:sz w:val="24"/>
          <w:szCs w:val="24"/>
        </w:rPr>
        <w:t xml:space="preserve"> </w:t>
      </w:r>
      <w:r w:rsidR="00F06B4D" w:rsidRPr="00AB542C">
        <w:rPr>
          <w:rFonts w:ascii="Times New Roman" w:hAnsi="Times New Roman"/>
          <w:sz w:val="24"/>
          <w:szCs w:val="24"/>
        </w:rPr>
        <w:t xml:space="preserve">padalijimo </w:t>
      </w:r>
      <w:r w:rsidR="00CC2ED6" w:rsidRPr="00AB542C">
        <w:rPr>
          <w:rFonts w:ascii="Times New Roman" w:hAnsi="Times New Roman"/>
          <w:sz w:val="24"/>
          <w:szCs w:val="24"/>
        </w:rPr>
        <w:t>procedūras</w:t>
      </w:r>
      <w:r w:rsidR="003D3289" w:rsidRPr="00AB542C">
        <w:rPr>
          <w:rFonts w:ascii="Times New Roman" w:hAnsi="Times New Roman"/>
          <w:sz w:val="24"/>
          <w:szCs w:val="24"/>
        </w:rPr>
        <w:t xml:space="preserve"> </w:t>
      </w:r>
      <w:r w:rsidR="00E815AF" w:rsidRPr="00AB542C">
        <w:rPr>
          <w:rFonts w:ascii="Times New Roman" w:hAnsi="Times New Roman"/>
          <w:sz w:val="24"/>
          <w:szCs w:val="24"/>
        </w:rPr>
        <w:t>su tikslu</w:t>
      </w:r>
      <w:r w:rsidR="000B704D" w:rsidRPr="00AB542C">
        <w:rPr>
          <w:rFonts w:ascii="Times New Roman" w:hAnsi="Times New Roman"/>
          <w:sz w:val="24"/>
          <w:szCs w:val="24"/>
        </w:rPr>
        <w:t xml:space="preserve"> </w:t>
      </w:r>
      <w:r w:rsidR="00E947E8" w:rsidRPr="00AB542C">
        <w:rPr>
          <w:rFonts w:ascii="Times New Roman" w:hAnsi="Times New Roman"/>
          <w:b/>
          <w:sz w:val="24"/>
          <w:szCs w:val="24"/>
        </w:rPr>
        <w:t>Siurblinę</w:t>
      </w:r>
      <w:r w:rsidR="000B704D" w:rsidRPr="00AB542C">
        <w:rPr>
          <w:rFonts w:ascii="Times New Roman" w:hAnsi="Times New Roman"/>
          <w:sz w:val="24"/>
          <w:szCs w:val="24"/>
        </w:rPr>
        <w:t xml:space="preserve"> </w:t>
      </w:r>
      <w:r w:rsidR="001B2C42" w:rsidRPr="00AB542C">
        <w:rPr>
          <w:rFonts w:ascii="Times New Roman" w:hAnsi="Times New Roman"/>
          <w:sz w:val="24"/>
          <w:szCs w:val="24"/>
        </w:rPr>
        <w:t>padalinti</w:t>
      </w:r>
      <w:r w:rsidR="000B704D" w:rsidRPr="00AB542C">
        <w:rPr>
          <w:rFonts w:ascii="Times New Roman" w:hAnsi="Times New Roman"/>
          <w:sz w:val="24"/>
          <w:szCs w:val="24"/>
        </w:rPr>
        <w:t xml:space="preserve"> į du atskirus turtinius vienetus – į </w:t>
      </w:r>
      <w:r w:rsidR="008609D0" w:rsidRPr="00AB542C">
        <w:rPr>
          <w:rFonts w:ascii="Times New Roman" w:hAnsi="Times New Roman"/>
          <w:b/>
          <w:sz w:val="24"/>
          <w:szCs w:val="24"/>
        </w:rPr>
        <w:t>Siurblinės patalpų dalį 1</w:t>
      </w:r>
      <w:r w:rsidR="008609D0" w:rsidRPr="00AB542C">
        <w:rPr>
          <w:rFonts w:ascii="Times New Roman" w:hAnsi="Times New Roman"/>
          <w:sz w:val="24"/>
          <w:szCs w:val="24"/>
        </w:rPr>
        <w:t xml:space="preserve"> </w:t>
      </w:r>
      <w:r w:rsidR="0062482B" w:rsidRPr="00AB542C">
        <w:rPr>
          <w:rFonts w:ascii="Times New Roman" w:hAnsi="Times New Roman"/>
          <w:sz w:val="24"/>
          <w:szCs w:val="24"/>
        </w:rPr>
        <w:t xml:space="preserve">ir </w:t>
      </w:r>
      <w:r w:rsidR="0062482B" w:rsidRPr="00AB542C">
        <w:rPr>
          <w:rFonts w:ascii="Times New Roman" w:hAnsi="Times New Roman"/>
          <w:b/>
          <w:sz w:val="24"/>
          <w:szCs w:val="24"/>
        </w:rPr>
        <w:t>Siurblinės patalpų dalį 2</w:t>
      </w:r>
      <w:r w:rsidR="00006D4B" w:rsidRPr="00AB542C">
        <w:rPr>
          <w:rFonts w:ascii="Times New Roman" w:hAnsi="Times New Roman"/>
          <w:b/>
          <w:sz w:val="24"/>
          <w:szCs w:val="24"/>
        </w:rPr>
        <w:t xml:space="preserve"> </w:t>
      </w:r>
      <w:r w:rsidR="00006D4B" w:rsidRPr="00AB542C">
        <w:rPr>
          <w:rFonts w:ascii="Times New Roman" w:hAnsi="Times New Roman"/>
          <w:sz w:val="24"/>
          <w:szCs w:val="24"/>
        </w:rPr>
        <w:t xml:space="preserve">(turtinių vienetų paskirtis nebus keičiama). </w:t>
      </w:r>
      <w:r w:rsidR="008263CE" w:rsidRPr="00AB542C">
        <w:rPr>
          <w:rFonts w:ascii="Times New Roman" w:hAnsi="Times New Roman"/>
          <w:sz w:val="24"/>
          <w:szCs w:val="24"/>
        </w:rPr>
        <w:t>N</w:t>
      </w:r>
      <w:r w:rsidR="00B14ACC" w:rsidRPr="00AB542C">
        <w:rPr>
          <w:rFonts w:ascii="Times New Roman" w:hAnsi="Times New Roman"/>
          <w:sz w:val="24"/>
          <w:szCs w:val="24"/>
        </w:rPr>
        <w:t xml:space="preserve">aujai suformuotiems turtiniams vienetams </w:t>
      </w:r>
      <w:r w:rsidR="004F79D9" w:rsidRPr="00AB542C">
        <w:rPr>
          <w:rFonts w:ascii="Times New Roman" w:hAnsi="Times New Roman"/>
          <w:sz w:val="24"/>
          <w:szCs w:val="24"/>
        </w:rPr>
        <w:t xml:space="preserve">bus atliekami kadastriniai </w:t>
      </w:r>
      <w:r w:rsidR="002346E3" w:rsidRPr="00AB542C">
        <w:rPr>
          <w:rFonts w:ascii="Times New Roman" w:hAnsi="Times New Roman"/>
          <w:sz w:val="24"/>
          <w:szCs w:val="24"/>
        </w:rPr>
        <w:t xml:space="preserve">matavimai </w:t>
      </w:r>
      <w:r w:rsidR="000D56CE" w:rsidRPr="00AB542C">
        <w:rPr>
          <w:rFonts w:ascii="Times New Roman" w:hAnsi="Times New Roman"/>
          <w:sz w:val="24"/>
          <w:szCs w:val="24"/>
        </w:rPr>
        <w:t xml:space="preserve">ir </w:t>
      </w:r>
      <w:r w:rsidR="008263CE" w:rsidRPr="00AB542C">
        <w:rPr>
          <w:rFonts w:ascii="Times New Roman" w:hAnsi="Times New Roman"/>
          <w:sz w:val="24"/>
          <w:szCs w:val="24"/>
        </w:rPr>
        <w:t xml:space="preserve">atitinkamai </w:t>
      </w:r>
      <w:r w:rsidR="000D56CE" w:rsidRPr="00AB542C">
        <w:rPr>
          <w:rFonts w:ascii="Times New Roman" w:hAnsi="Times New Roman"/>
          <w:sz w:val="24"/>
          <w:szCs w:val="24"/>
        </w:rPr>
        <w:t>paren</w:t>
      </w:r>
      <w:r w:rsidR="00F63822" w:rsidRPr="00AB542C">
        <w:rPr>
          <w:rFonts w:ascii="Times New Roman" w:hAnsi="Times New Roman"/>
          <w:sz w:val="24"/>
          <w:szCs w:val="24"/>
        </w:rPr>
        <w:t xml:space="preserve">gtos kadastro duomenų bylos, reikalingos </w:t>
      </w:r>
      <w:r w:rsidR="00337824" w:rsidRPr="00AB542C">
        <w:rPr>
          <w:rFonts w:ascii="Times New Roman" w:hAnsi="Times New Roman"/>
          <w:sz w:val="24"/>
          <w:szCs w:val="24"/>
        </w:rPr>
        <w:t>šių, naujai suformuotų turtinių vie</w:t>
      </w:r>
      <w:r w:rsidR="007B0412" w:rsidRPr="00AB542C">
        <w:rPr>
          <w:rFonts w:ascii="Times New Roman" w:hAnsi="Times New Roman"/>
          <w:sz w:val="24"/>
          <w:szCs w:val="24"/>
        </w:rPr>
        <w:t xml:space="preserve">netų įregistravimui Nekilnojamojo turto </w:t>
      </w:r>
      <w:r w:rsidR="00106225" w:rsidRPr="00AB542C">
        <w:rPr>
          <w:rFonts w:ascii="Times New Roman" w:hAnsi="Times New Roman"/>
          <w:sz w:val="24"/>
          <w:szCs w:val="24"/>
        </w:rPr>
        <w:t>registre VĮ Registrų centre</w:t>
      </w:r>
      <w:bookmarkEnd w:id="1"/>
      <w:r w:rsidR="003F741C" w:rsidRPr="00AB542C">
        <w:rPr>
          <w:rFonts w:ascii="Times New Roman" w:hAnsi="Times New Roman"/>
          <w:sz w:val="24"/>
          <w:szCs w:val="24"/>
        </w:rPr>
        <w:t>.</w:t>
      </w:r>
    </w:p>
    <w:p w14:paraId="6970F12A" w14:textId="77777777" w:rsidR="002F77FD" w:rsidRPr="00AB542C" w:rsidRDefault="002F77FD" w:rsidP="00E1489C">
      <w:pPr>
        <w:tabs>
          <w:tab w:val="left" w:pos="1134"/>
        </w:tabs>
        <w:spacing w:after="0"/>
        <w:ind w:right="-1"/>
        <w:jc w:val="both"/>
        <w:rPr>
          <w:rFonts w:ascii="Times New Roman" w:hAnsi="Times New Roman"/>
          <w:sz w:val="24"/>
          <w:szCs w:val="24"/>
        </w:rPr>
      </w:pPr>
    </w:p>
    <w:p w14:paraId="2E5128E0" w14:textId="1019166B"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Parduodamas </w:t>
      </w:r>
      <w:r w:rsidRPr="002A5B6B">
        <w:rPr>
          <w:rFonts w:ascii="Times New Roman" w:hAnsi="Times New Roman"/>
          <w:b/>
          <w:color w:val="000000" w:themeColor="text1"/>
          <w:sz w:val="24"/>
          <w:szCs w:val="24"/>
        </w:rPr>
        <w:t>Turtas</w:t>
      </w:r>
      <w:r w:rsidRPr="002C68CC">
        <w:rPr>
          <w:rFonts w:ascii="Times New Roman" w:hAnsi="Times New Roman"/>
          <w:color w:val="000000" w:themeColor="text1"/>
          <w:sz w:val="24"/>
          <w:szCs w:val="24"/>
        </w:rPr>
        <w:t xml:space="preserve"> </w:t>
      </w:r>
      <w:r w:rsidR="0075060D">
        <w:rPr>
          <w:rFonts w:ascii="Times New Roman" w:hAnsi="Times New Roman"/>
          <w:color w:val="000000" w:themeColor="text1"/>
          <w:sz w:val="24"/>
          <w:szCs w:val="24"/>
        </w:rPr>
        <w:t xml:space="preserve">ir </w:t>
      </w:r>
      <w:r w:rsidR="00536693" w:rsidRPr="002A5B6B">
        <w:rPr>
          <w:rFonts w:ascii="Times New Roman" w:hAnsi="Times New Roman"/>
          <w:b/>
          <w:color w:val="000000" w:themeColor="text1"/>
          <w:sz w:val="24"/>
          <w:szCs w:val="24"/>
        </w:rPr>
        <w:t xml:space="preserve">Siurblinės patalpų dalis </w:t>
      </w:r>
      <w:r w:rsidR="002A5B6B" w:rsidRPr="002A5B6B">
        <w:rPr>
          <w:rFonts w:ascii="Times New Roman" w:hAnsi="Times New Roman"/>
          <w:b/>
          <w:color w:val="000000" w:themeColor="text1"/>
          <w:sz w:val="24"/>
          <w:szCs w:val="24"/>
        </w:rPr>
        <w:t>2</w:t>
      </w:r>
      <w:r w:rsidR="002A5B6B">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yra 0,3564 ha ploto žemės sklypo dalyje</w:t>
      </w:r>
      <w:r w:rsidR="002F77FD" w:rsidRPr="002C68CC">
        <w:rPr>
          <w:rFonts w:ascii="Times New Roman" w:hAnsi="Times New Roman"/>
          <w:color w:val="000000" w:themeColor="text1"/>
          <w:sz w:val="24"/>
          <w:szCs w:val="24"/>
        </w:rPr>
        <w:t xml:space="preserve"> (toliau – </w:t>
      </w:r>
      <w:r w:rsidR="002F77FD" w:rsidRPr="002C68CC">
        <w:rPr>
          <w:rFonts w:ascii="Times New Roman" w:hAnsi="Times New Roman"/>
          <w:b/>
          <w:color w:val="000000" w:themeColor="text1"/>
          <w:sz w:val="24"/>
          <w:szCs w:val="24"/>
        </w:rPr>
        <w:t>Sklypo dalis</w:t>
      </w:r>
      <w:r w:rsidR="002F77FD" w:rsidRPr="002C68CC">
        <w:rPr>
          <w:rFonts w:ascii="Times New Roman" w:hAnsi="Times New Roman"/>
          <w:color w:val="000000" w:themeColor="text1"/>
          <w:sz w:val="24"/>
          <w:szCs w:val="24"/>
        </w:rPr>
        <w:t>)</w:t>
      </w:r>
      <w:r w:rsidRPr="002C68CC">
        <w:rPr>
          <w:rFonts w:ascii="Times New Roman" w:hAnsi="Times New Roman"/>
          <w:color w:val="000000" w:themeColor="text1"/>
          <w:sz w:val="24"/>
          <w:szCs w:val="24"/>
        </w:rPr>
        <w:t xml:space="preserve">, </w:t>
      </w:r>
      <w:r w:rsidR="002F77FD" w:rsidRPr="002C68CC">
        <w:rPr>
          <w:rFonts w:ascii="Times New Roman" w:hAnsi="Times New Roman"/>
          <w:color w:val="000000" w:themeColor="text1"/>
          <w:sz w:val="24"/>
          <w:szCs w:val="24"/>
        </w:rPr>
        <w:t xml:space="preserve">esančiame </w:t>
      </w:r>
      <w:r w:rsidRPr="002C68CC">
        <w:rPr>
          <w:rFonts w:ascii="Times New Roman" w:hAnsi="Times New Roman"/>
          <w:color w:val="000000" w:themeColor="text1"/>
          <w:sz w:val="24"/>
          <w:szCs w:val="24"/>
        </w:rPr>
        <w:t>0,4769 ha žemės sklype</w:t>
      </w:r>
      <w:r w:rsidR="002F77FD" w:rsidRPr="002C68CC">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 xml:space="preserve">unikalus Nr. 0101-0031-0226 (toliau – </w:t>
      </w:r>
      <w:r w:rsidRPr="002C68CC">
        <w:rPr>
          <w:rFonts w:ascii="Times New Roman" w:hAnsi="Times New Roman"/>
          <w:b/>
          <w:color w:val="000000" w:themeColor="text1"/>
          <w:sz w:val="24"/>
          <w:szCs w:val="24"/>
        </w:rPr>
        <w:t>Sklypas</w:t>
      </w:r>
      <w:r w:rsidRPr="002C68CC">
        <w:rPr>
          <w:rFonts w:ascii="Times New Roman" w:hAnsi="Times New Roman"/>
          <w:color w:val="000000" w:themeColor="text1"/>
          <w:sz w:val="24"/>
          <w:szCs w:val="24"/>
        </w:rPr>
        <w:t xml:space="preserve">). Sklypo </w:t>
      </w:r>
      <w:r w:rsidR="002F77FD" w:rsidRPr="002C68CC">
        <w:rPr>
          <w:rFonts w:ascii="Times New Roman" w:hAnsi="Times New Roman"/>
          <w:color w:val="000000" w:themeColor="text1"/>
          <w:sz w:val="24"/>
          <w:szCs w:val="24"/>
        </w:rPr>
        <w:t xml:space="preserve">dalies </w:t>
      </w:r>
      <w:r w:rsidRPr="002C68CC">
        <w:rPr>
          <w:rFonts w:ascii="Times New Roman" w:hAnsi="Times New Roman"/>
          <w:color w:val="000000" w:themeColor="text1"/>
          <w:sz w:val="24"/>
          <w:szCs w:val="24"/>
        </w:rPr>
        <w:t xml:space="preserve">valdymo forma - Valstybinės žemės sklypo nuoma. Sklypo </w:t>
      </w:r>
      <w:r w:rsidR="002F77FD" w:rsidRPr="002C68CC">
        <w:rPr>
          <w:rFonts w:ascii="Times New Roman" w:hAnsi="Times New Roman"/>
          <w:color w:val="000000" w:themeColor="text1"/>
          <w:sz w:val="24"/>
          <w:szCs w:val="24"/>
        </w:rPr>
        <w:t xml:space="preserve">dalies </w:t>
      </w:r>
      <w:r w:rsidRPr="002C68CC">
        <w:rPr>
          <w:rFonts w:ascii="Times New Roman" w:hAnsi="Times New Roman"/>
          <w:color w:val="000000" w:themeColor="text1"/>
          <w:sz w:val="24"/>
          <w:szCs w:val="24"/>
        </w:rPr>
        <w:t xml:space="preserve">nuomos sutartyje yra numatyta: „Galimybė keisti žemės sklypo, kuriame yra statiniai pagrindinę žemės naudojimo paskirtį, naudojimo būdą, nurodant paskirtį, būdą, numatytus pagal Vilniaus miesto teritorijos bendrąjį ir (ar) jos dalies bendrąjį planą, jeigu šis parengtas Lietuvos Respublikos įstatymų bei jų įgyvendinamųjų teisės aktų nustatyta tvarka“. Aukciono </w:t>
      </w:r>
      <w:r w:rsidRPr="00916076">
        <w:rPr>
          <w:rFonts w:ascii="Times New Roman" w:hAnsi="Times New Roman"/>
          <w:color w:val="000000" w:themeColor="text1"/>
          <w:sz w:val="24"/>
          <w:szCs w:val="24"/>
        </w:rPr>
        <w:t>laimėtojas 2018-</w:t>
      </w:r>
      <w:r w:rsidR="00CF474D" w:rsidRPr="00916076">
        <w:rPr>
          <w:rFonts w:ascii="Times New Roman" w:hAnsi="Times New Roman"/>
          <w:color w:val="000000" w:themeColor="text1"/>
          <w:sz w:val="24"/>
          <w:szCs w:val="24"/>
        </w:rPr>
        <w:t>10</w:t>
      </w:r>
      <w:r w:rsidRPr="00916076">
        <w:rPr>
          <w:rFonts w:ascii="Times New Roman" w:hAnsi="Times New Roman"/>
          <w:color w:val="000000" w:themeColor="text1"/>
          <w:sz w:val="24"/>
          <w:szCs w:val="24"/>
        </w:rPr>
        <w:t>-</w:t>
      </w:r>
      <w:r w:rsidR="00DD13FF" w:rsidRPr="00916076">
        <w:rPr>
          <w:rFonts w:ascii="Times New Roman" w:hAnsi="Times New Roman"/>
          <w:color w:val="000000" w:themeColor="text1"/>
          <w:sz w:val="24"/>
          <w:szCs w:val="24"/>
        </w:rPr>
        <w:t>11</w:t>
      </w:r>
      <w:r w:rsidRPr="00916076">
        <w:rPr>
          <w:rFonts w:ascii="Times New Roman" w:hAnsi="Times New Roman"/>
          <w:color w:val="000000" w:themeColor="text1"/>
          <w:sz w:val="24"/>
          <w:szCs w:val="24"/>
        </w:rPr>
        <w:t xml:space="preserve"> Nacionalinės žemės tarnybos prie žemės ūkio ministerijos (toliau - </w:t>
      </w:r>
      <w:r w:rsidRPr="00916076">
        <w:rPr>
          <w:rFonts w:ascii="Times New Roman" w:hAnsi="Times New Roman"/>
          <w:b/>
          <w:color w:val="000000" w:themeColor="text1"/>
          <w:sz w:val="24"/>
          <w:szCs w:val="24"/>
        </w:rPr>
        <w:t>NŽT</w:t>
      </w:r>
      <w:r w:rsidRPr="00916076">
        <w:rPr>
          <w:rFonts w:ascii="Times New Roman" w:hAnsi="Times New Roman"/>
          <w:color w:val="000000" w:themeColor="text1"/>
          <w:sz w:val="24"/>
          <w:szCs w:val="24"/>
        </w:rPr>
        <w:t>) sutikimo Nr.49ST-</w:t>
      </w:r>
      <w:r w:rsidR="008641B4" w:rsidRPr="00916076">
        <w:rPr>
          <w:rFonts w:ascii="Times New Roman" w:hAnsi="Times New Roman"/>
          <w:color w:val="000000" w:themeColor="text1"/>
          <w:sz w:val="24"/>
          <w:szCs w:val="24"/>
        </w:rPr>
        <w:t>443</w:t>
      </w:r>
      <w:r w:rsidRPr="00916076">
        <w:rPr>
          <w:rFonts w:ascii="Times New Roman" w:hAnsi="Times New Roman"/>
          <w:color w:val="000000" w:themeColor="text1"/>
          <w:sz w:val="24"/>
          <w:szCs w:val="24"/>
        </w:rPr>
        <w:t>-(14.49</w:t>
      </w:r>
      <w:r w:rsidRPr="002C68CC">
        <w:rPr>
          <w:rFonts w:ascii="Times New Roman" w:hAnsi="Times New Roman"/>
          <w:color w:val="000000" w:themeColor="text1"/>
          <w:sz w:val="24"/>
          <w:szCs w:val="24"/>
        </w:rPr>
        <w:t xml:space="preserve">.5.) pagrindu privalės kreiptis į NŽT su prašymu pakeisti žemės nuomos sutartį. </w:t>
      </w:r>
    </w:p>
    <w:p w14:paraId="7A99F3A9" w14:textId="6242D290" w:rsidR="00E1489C" w:rsidRDefault="002F77FD" w:rsidP="00E1489C">
      <w:pPr>
        <w:tabs>
          <w:tab w:val="left" w:pos="1134"/>
        </w:tabs>
        <w:spacing w:after="0"/>
        <w:ind w:right="-1"/>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Likusi Sklypo dalis 0,</w:t>
      </w:r>
      <w:r w:rsidR="0077418A" w:rsidRPr="002C68CC">
        <w:rPr>
          <w:rFonts w:ascii="Times New Roman" w:hAnsi="Times New Roman"/>
          <w:color w:val="000000" w:themeColor="text1"/>
          <w:sz w:val="24"/>
          <w:szCs w:val="24"/>
        </w:rPr>
        <w:t>12</w:t>
      </w:r>
      <w:r w:rsidR="0033115A">
        <w:rPr>
          <w:rFonts w:ascii="Times New Roman" w:hAnsi="Times New Roman"/>
          <w:color w:val="000000" w:themeColor="text1"/>
          <w:sz w:val="24"/>
          <w:szCs w:val="24"/>
        </w:rPr>
        <w:t>05</w:t>
      </w:r>
      <w:r w:rsidRPr="002C68CC">
        <w:rPr>
          <w:rFonts w:ascii="Times New Roman" w:hAnsi="Times New Roman"/>
          <w:color w:val="000000" w:themeColor="text1"/>
          <w:sz w:val="24"/>
          <w:szCs w:val="24"/>
        </w:rPr>
        <w:t xml:space="preserve"> ha yra išnuomota UAB „BLG terminalas“ ir UAB „</w:t>
      </w:r>
      <w:proofErr w:type="spellStart"/>
      <w:r w:rsidRPr="002C68CC">
        <w:rPr>
          <w:rFonts w:ascii="Times New Roman" w:hAnsi="Times New Roman"/>
          <w:color w:val="000000" w:themeColor="text1"/>
          <w:sz w:val="24"/>
          <w:szCs w:val="24"/>
        </w:rPr>
        <w:t>Lautera</w:t>
      </w:r>
      <w:proofErr w:type="spellEnd"/>
      <w:r w:rsidRPr="002C68CC">
        <w:rPr>
          <w:rFonts w:ascii="Times New Roman" w:hAnsi="Times New Roman"/>
          <w:color w:val="000000" w:themeColor="text1"/>
          <w:sz w:val="24"/>
          <w:szCs w:val="24"/>
        </w:rPr>
        <w:t>“.</w:t>
      </w:r>
    </w:p>
    <w:p w14:paraId="6FCE15ED" w14:textId="305ED081" w:rsidR="00755C92" w:rsidRPr="002C68CC" w:rsidRDefault="00176F7A" w:rsidP="00E1489C">
      <w:pPr>
        <w:tabs>
          <w:tab w:val="left" w:pos="1134"/>
        </w:tabs>
        <w:spacing w:after="0"/>
        <w:ind w:right="-1"/>
        <w:jc w:val="both"/>
        <w:rPr>
          <w:rFonts w:ascii="Times New Roman" w:hAnsi="Times New Roman"/>
          <w:color w:val="000000" w:themeColor="text1"/>
          <w:sz w:val="24"/>
          <w:szCs w:val="24"/>
        </w:rPr>
      </w:pPr>
      <w:bookmarkStart w:id="2" w:name="_Hlk27393612"/>
      <w:r>
        <w:rPr>
          <w:rFonts w:ascii="Times New Roman" w:hAnsi="Times New Roman"/>
          <w:color w:val="000000" w:themeColor="text1"/>
          <w:sz w:val="24"/>
          <w:szCs w:val="24"/>
        </w:rPr>
        <w:lastRenderedPageBreak/>
        <w:t>T</w:t>
      </w:r>
      <w:r w:rsidR="00755C92">
        <w:rPr>
          <w:rFonts w:ascii="Times New Roman" w:hAnsi="Times New Roman"/>
          <w:color w:val="000000" w:themeColor="text1"/>
          <w:sz w:val="24"/>
          <w:szCs w:val="24"/>
        </w:rPr>
        <w:t>arp gretimo sklypo Saltoniškių g. 2A, Vilniuje</w:t>
      </w:r>
      <w:r w:rsidR="00266D9B">
        <w:rPr>
          <w:rFonts w:ascii="Times New Roman" w:hAnsi="Times New Roman"/>
          <w:color w:val="000000" w:themeColor="text1"/>
          <w:sz w:val="24"/>
          <w:szCs w:val="24"/>
        </w:rPr>
        <w:t>,</w:t>
      </w:r>
      <w:r w:rsidR="00755C92">
        <w:rPr>
          <w:rFonts w:ascii="Times New Roman" w:hAnsi="Times New Roman"/>
          <w:color w:val="000000" w:themeColor="text1"/>
          <w:sz w:val="24"/>
          <w:szCs w:val="24"/>
        </w:rPr>
        <w:t xml:space="preserve"> </w:t>
      </w:r>
      <w:r w:rsidR="00AB542C">
        <w:rPr>
          <w:rFonts w:ascii="Times New Roman" w:hAnsi="Times New Roman"/>
          <w:color w:val="000000" w:themeColor="text1"/>
          <w:sz w:val="24"/>
          <w:szCs w:val="24"/>
        </w:rPr>
        <w:t xml:space="preserve">savininko </w:t>
      </w:r>
      <w:r w:rsidR="00755C92">
        <w:rPr>
          <w:rFonts w:ascii="Times New Roman" w:hAnsi="Times New Roman"/>
          <w:color w:val="000000" w:themeColor="text1"/>
          <w:sz w:val="24"/>
          <w:szCs w:val="24"/>
        </w:rPr>
        <w:t xml:space="preserve">ir Bendrovės </w:t>
      </w:r>
      <w:r w:rsidR="001218B5">
        <w:rPr>
          <w:rFonts w:ascii="Times New Roman" w:hAnsi="Times New Roman"/>
          <w:color w:val="000000" w:themeColor="text1"/>
          <w:sz w:val="24"/>
          <w:szCs w:val="24"/>
        </w:rPr>
        <w:t xml:space="preserve">2019-12-12 pasirašytas </w:t>
      </w:r>
      <w:r w:rsidR="00755C92" w:rsidRPr="00755C92">
        <w:rPr>
          <w:rFonts w:ascii="Times New Roman" w:hAnsi="Times New Roman"/>
          <w:color w:val="000000" w:themeColor="text1"/>
          <w:sz w:val="24"/>
          <w:szCs w:val="24"/>
        </w:rPr>
        <w:t>Susitarim</w:t>
      </w:r>
      <w:r w:rsidR="00DF6BC3">
        <w:rPr>
          <w:rFonts w:ascii="Times New Roman" w:hAnsi="Times New Roman"/>
          <w:color w:val="000000" w:themeColor="text1"/>
          <w:sz w:val="24"/>
          <w:szCs w:val="24"/>
        </w:rPr>
        <w:t>as</w:t>
      </w:r>
      <w:r w:rsidR="00755C92" w:rsidRPr="00755C92">
        <w:rPr>
          <w:rFonts w:ascii="Times New Roman" w:hAnsi="Times New Roman"/>
          <w:color w:val="000000" w:themeColor="text1"/>
          <w:sz w:val="24"/>
          <w:szCs w:val="24"/>
        </w:rPr>
        <w:t xml:space="preserve"> dėl statinių statybos sutikimų sąlygų, apimties ir galiojimo</w:t>
      </w:r>
      <w:r w:rsidR="00755C92">
        <w:rPr>
          <w:rFonts w:ascii="Times New Roman" w:hAnsi="Times New Roman"/>
          <w:color w:val="000000" w:themeColor="text1"/>
          <w:sz w:val="24"/>
          <w:szCs w:val="24"/>
        </w:rPr>
        <w:t xml:space="preserve"> </w:t>
      </w:r>
      <w:r w:rsidR="00E947E8">
        <w:rPr>
          <w:rFonts w:ascii="Times New Roman" w:hAnsi="Times New Roman"/>
          <w:color w:val="000000" w:themeColor="text1"/>
          <w:sz w:val="24"/>
          <w:szCs w:val="24"/>
        </w:rPr>
        <w:t>su priedais</w:t>
      </w:r>
      <w:r w:rsidR="00997F35">
        <w:rPr>
          <w:rFonts w:ascii="Times New Roman" w:hAnsi="Times New Roman"/>
          <w:color w:val="000000" w:themeColor="text1"/>
          <w:sz w:val="24"/>
          <w:szCs w:val="24"/>
        </w:rPr>
        <w:t xml:space="preserve"> (toliau - </w:t>
      </w:r>
      <w:r w:rsidR="00997F35" w:rsidRPr="00A702A1">
        <w:rPr>
          <w:rFonts w:ascii="Times New Roman" w:hAnsi="Times New Roman"/>
          <w:b/>
          <w:color w:val="000000" w:themeColor="text1"/>
          <w:sz w:val="24"/>
          <w:szCs w:val="24"/>
        </w:rPr>
        <w:t>Susitarimas</w:t>
      </w:r>
      <w:r w:rsidR="00997F35">
        <w:rPr>
          <w:rFonts w:ascii="Times New Roman" w:hAnsi="Times New Roman"/>
          <w:color w:val="000000" w:themeColor="text1"/>
          <w:sz w:val="24"/>
          <w:szCs w:val="24"/>
        </w:rPr>
        <w:t xml:space="preserve">) </w:t>
      </w:r>
      <w:r w:rsidR="00A702A1">
        <w:rPr>
          <w:rFonts w:ascii="Times New Roman" w:hAnsi="Times New Roman"/>
          <w:color w:val="000000" w:themeColor="text1"/>
          <w:sz w:val="24"/>
          <w:szCs w:val="24"/>
        </w:rPr>
        <w:t xml:space="preserve">(priedas Nr.12), </w:t>
      </w:r>
      <w:r>
        <w:rPr>
          <w:rFonts w:ascii="Times New Roman" w:hAnsi="Times New Roman"/>
          <w:color w:val="000000" w:themeColor="text1"/>
          <w:sz w:val="24"/>
          <w:szCs w:val="24"/>
        </w:rPr>
        <w:t xml:space="preserve">kuriame </w:t>
      </w:r>
      <w:r w:rsidR="00AB542C">
        <w:rPr>
          <w:rFonts w:ascii="Times New Roman" w:hAnsi="Times New Roman"/>
          <w:color w:val="000000" w:themeColor="text1"/>
          <w:sz w:val="24"/>
          <w:szCs w:val="24"/>
        </w:rPr>
        <w:t xml:space="preserve">tame tarpe </w:t>
      </w:r>
      <w:r>
        <w:rPr>
          <w:rFonts w:ascii="Times New Roman" w:hAnsi="Times New Roman"/>
          <w:color w:val="000000" w:themeColor="text1"/>
          <w:sz w:val="24"/>
          <w:szCs w:val="24"/>
        </w:rPr>
        <w:t>numatyt</w:t>
      </w:r>
      <w:r w:rsidR="00DF6BC3">
        <w:rPr>
          <w:rFonts w:ascii="Times New Roman" w:hAnsi="Times New Roman"/>
          <w:color w:val="000000" w:themeColor="text1"/>
          <w:sz w:val="24"/>
          <w:szCs w:val="24"/>
        </w:rPr>
        <w:t>a</w:t>
      </w:r>
      <w:r w:rsidR="00AE3C0D">
        <w:rPr>
          <w:rFonts w:ascii="Times New Roman" w:hAnsi="Times New Roman"/>
          <w:color w:val="000000" w:themeColor="text1"/>
          <w:sz w:val="24"/>
          <w:szCs w:val="24"/>
        </w:rPr>
        <w:t xml:space="preserve"> Kiemo statinių daiktinių teisių į nekilnojamuosius daiktus suvaržymai.</w:t>
      </w:r>
      <w:r w:rsidR="00AB542C">
        <w:rPr>
          <w:rFonts w:ascii="Times New Roman" w:hAnsi="Times New Roman"/>
          <w:color w:val="000000" w:themeColor="text1"/>
          <w:sz w:val="24"/>
          <w:szCs w:val="24"/>
        </w:rPr>
        <w:t xml:space="preserve"> Susitarimas patvirtintas Vilniaus rajono 7-ojo notaro biuro notarės Jurgitos Šukienės</w:t>
      </w:r>
      <w:r w:rsidR="00997F35">
        <w:rPr>
          <w:rFonts w:ascii="Times New Roman" w:hAnsi="Times New Roman"/>
          <w:color w:val="000000" w:themeColor="text1"/>
          <w:sz w:val="24"/>
          <w:szCs w:val="24"/>
        </w:rPr>
        <w:t xml:space="preserve">, </w:t>
      </w:r>
      <w:r w:rsidR="00AB542C">
        <w:rPr>
          <w:rFonts w:ascii="Times New Roman" w:hAnsi="Times New Roman"/>
          <w:color w:val="000000" w:themeColor="text1"/>
          <w:sz w:val="24"/>
          <w:szCs w:val="24"/>
        </w:rPr>
        <w:t>notarinio registro Nr. JŠ-10714.</w:t>
      </w:r>
      <w:r w:rsidR="008C085D">
        <w:rPr>
          <w:rFonts w:ascii="Times New Roman" w:hAnsi="Times New Roman"/>
          <w:color w:val="000000" w:themeColor="text1"/>
          <w:sz w:val="24"/>
          <w:szCs w:val="24"/>
        </w:rPr>
        <w:t xml:space="preserve"> </w:t>
      </w:r>
      <w:r w:rsidR="008C085D" w:rsidRPr="0078314A">
        <w:rPr>
          <w:rFonts w:ascii="Times New Roman" w:hAnsi="Times New Roman"/>
          <w:b/>
          <w:color w:val="000000" w:themeColor="text1"/>
          <w:sz w:val="24"/>
          <w:szCs w:val="24"/>
        </w:rPr>
        <w:t xml:space="preserve">Aukciono laimėtojas įsipareigoja perimti </w:t>
      </w:r>
      <w:r w:rsidR="0078314A" w:rsidRPr="0078314A">
        <w:rPr>
          <w:rFonts w:ascii="Times New Roman" w:hAnsi="Times New Roman"/>
          <w:b/>
          <w:color w:val="000000" w:themeColor="text1"/>
          <w:sz w:val="24"/>
          <w:szCs w:val="24"/>
        </w:rPr>
        <w:t>Susitarimą su priedais</w:t>
      </w:r>
      <w:r w:rsidR="0078314A">
        <w:rPr>
          <w:rFonts w:ascii="Times New Roman" w:hAnsi="Times New Roman"/>
          <w:b/>
          <w:color w:val="000000" w:themeColor="text1"/>
          <w:sz w:val="24"/>
          <w:szCs w:val="24"/>
        </w:rPr>
        <w:t xml:space="preserve"> pilnoje apimtyje</w:t>
      </w:r>
      <w:r w:rsidR="0078314A">
        <w:rPr>
          <w:rFonts w:ascii="Times New Roman" w:hAnsi="Times New Roman"/>
          <w:color w:val="000000" w:themeColor="text1"/>
          <w:sz w:val="24"/>
          <w:szCs w:val="24"/>
        </w:rPr>
        <w:t xml:space="preserve">. </w:t>
      </w:r>
    </w:p>
    <w:bookmarkEnd w:id="2"/>
    <w:p w14:paraId="6B3342A2" w14:textId="77777777" w:rsidR="0079064F" w:rsidRPr="002C68CC" w:rsidRDefault="0079064F" w:rsidP="00E1489C">
      <w:pPr>
        <w:tabs>
          <w:tab w:val="left" w:pos="1134"/>
        </w:tabs>
        <w:spacing w:after="0"/>
        <w:ind w:right="-1"/>
        <w:jc w:val="both"/>
        <w:rPr>
          <w:rFonts w:ascii="Times New Roman" w:hAnsi="Times New Roman"/>
          <w:color w:val="000000" w:themeColor="text1"/>
          <w:sz w:val="24"/>
          <w:szCs w:val="24"/>
        </w:rPr>
      </w:pPr>
    </w:p>
    <w:p w14:paraId="7F2595DF" w14:textId="3E1A6AE0"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TURTO ĮSIGIJIMO SĄLYGOS </w:t>
      </w:r>
    </w:p>
    <w:p w14:paraId="5FF39966" w14:textId="77777777"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p>
    <w:p w14:paraId="1F50D4F8" w14:textId="77777777"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Esama situacija:</w:t>
      </w:r>
    </w:p>
    <w:p w14:paraId="7B06EBAE" w14:textId="77777777"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p>
    <w:p w14:paraId="538C7E40" w14:textId="36267F69" w:rsidR="00E1489C" w:rsidRPr="00D2792B" w:rsidRDefault="00E1489C" w:rsidP="00E1489C">
      <w:pPr>
        <w:tabs>
          <w:tab w:val="left" w:pos="1134"/>
        </w:tabs>
        <w:spacing w:after="0"/>
        <w:ind w:right="-1"/>
        <w:jc w:val="both"/>
        <w:rPr>
          <w:rFonts w:ascii="Times New Roman" w:hAnsi="Times New Roman"/>
          <w:sz w:val="24"/>
          <w:szCs w:val="24"/>
        </w:rPr>
      </w:pPr>
      <w:r w:rsidRPr="002C68CC">
        <w:rPr>
          <w:rFonts w:ascii="Times New Roman" w:hAnsi="Times New Roman"/>
          <w:color w:val="000000"/>
          <w:sz w:val="24"/>
          <w:szCs w:val="24"/>
        </w:rPr>
        <w:t xml:space="preserve">Termofikacinio vandens siurblinės, esančios </w:t>
      </w:r>
      <w:r w:rsidR="00D123D1" w:rsidRPr="002C68CC">
        <w:rPr>
          <w:rFonts w:ascii="Times New Roman" w:hAnsi="Times New Roman"/>
          <w:b/>
          <w:color w:val="000000"/>
          <w:sz w:val="24"/>
          <w:szCs w:val="24"/>
        </w:rPr>
        <w:t>S</w:t>
      </w:r>
      <w:r w:rsidRPr="002C68CC">
        <w:rPr>
          <w:rFonts w:ascii="Times New Roman" w:hAnsi="Times New Roman"/>
          <w:b/>
          <w:color w:val="000000"/>
          <w:sz w:val="24"/>
          <w:szCs w:val="24"/>
        </w:rPr>
        <w:t xml:space="preserve">iurblinės </w:t>
      </w:r>
      <w:r w:rsidR="00F85032" w:rsidRPr="002C68CC">
        <w:rPr>
          <w:rFonts w:ascii="Times New Roman" w:hAnsi="Times New Roman"/>
          <w:b/>
          <w:color w:val="000000"/>
          <w:sz w:val="24"/>
          <w:szCs w:val="24"/>
        </w:rPr>
        <w:t xml:space="preserve">patalpų </w:t>
      </w:r>
      <w:r w:rsidRPr="002C68CC">
        <w:rPr>
          <w:rFonts w:ascii="Times New Roman" w:hAnsi="Times New Roman"/>
          <w:b/>
          <w:color w:val="000000"/>
          <w:sz w:val="24"/>
          <w:szCs w:val="24"/>
        </w:rPr>
        <w:t>dalies</w:t>
      </w:r>
      <w:r w:rsidRPr="002C68CC">
        <w:rPr>
          <w:rFonts w:ascii="Times New Roman" w:hAnsi="Times New Roman"/>
          <w:color w:val="000000"/>
          <w:sz w:val="24"/>
          <w:szCs w:val="24"/>
        </w:rPr>
        <w:t xml:space="preserve"> </w:t>
      </w:r>
      <w:r w:rsidR="00D123D1" w:rsidRPr="002C68CC">
        <w:rPr>
          <w:rFonts w:ascii="Times New Roman" w:hAnsi="Times New Roman"/>
          <w:b/>
          <w:color w:val="000000"/>
          <w:sz w:val="24"/>
          <w:szCs w:val="24"/>
        </w:rPr>
        <w:t xml:space="preserve">2 </w:t>
      </w:r>
      <w:r w:rsidRPr="002C68CC">
        <w:rPr>
          <w:rFonts w:ascii="Times New Roman" w:hAnsi="Times New Roman"/>
          <w:color w:val="000000"/>
          <w:sz w:val="24"/>
          <w:szCs w:val="24"/>
        </w:rPr>
        <w:t xml:space="preserve">patalpose, paskirtis – tiekti centralizuotą </w:t>
      </w:r>
      <w:r w:rsidRPr="002C68CC">
        <w:rPr>
          <w:rFonts w:ascii="Times New Roman" w:hAnsi="Times New Roman"/>
          <w:color w:val="000000" w:themeColor="text1"/>
          <w:sz w:val="24"/>
          <w:szCs w:val="24"/>
        </w:rPr>
        <w:t xml:space="preserve">šilumos energiją Vilniaus miesto šilumos vartotojams. </w:t>
      </w:r>
      <w:r w:rsidRPr="00D2792B">
        <w:rPr>
          <w:rFonts w:ascii="Times New Roman" w:hAnsi="Times New Roman"/>
          <w:b/>
          <w:color w:val="000000" w:themeColor="text1"/>
          <w:sz w:val="24"/>
          <w:szCs w:val="24"/>
        </w:rPr>
        <w:t>Sklyp</w:t>
      </w:r>
      <w:r w:rsidR="002774FE" w:rsidRPr="00D2792B">
        <w:rPr>
          <w:rFonts w:ascii="Times New Roman" w:hAnsi="Times New Roman"/>
          <w:b/>
          <w:color w:val="000000" w:themeColor="text1"/>
          <w:sz w:val="24"/>
          <w:szCs w:val="24"/>
        </w:rPr>
        <w:t>e</w:t>
      </w:r>
      <w:r w:rsidRPr="00D2792B">
        <w:rPr>
          <w:rFonts w:ascii="Times New Roman" w:hAnsi="Times New Roman"/>
          <w:color w:val="000000" w:themeColor="text1"/>
          <w:sz w:val="24"/>
          <w:szCs w:val="24"/>
        </w:rPr>
        <w:t xml:space="preserve"> ir </w:t>
      </w:r>
      <w:r w:rsidR="00D123D1" w:rsidRPr="00D2792B">
        <w:rPr>
          <w:rFonts w:ascii="Times New Roman" w:hAnsi="Times New Roman"/>
          <w:b/>
          <w:color w:val="000000" w:themeColor="text1"/>
          <w:sz w:val="24"/>
          <w:szCs w:val="24"/>
        </w:rPr>
        <w:t>S</w:t>
      </w:r>
      <w:r w:rsidRPr="00D2792B">
        <w:rPr>
          <w:rFonts w:ascii="Times New Roman" w:hAnsi="Times New Roman"/>
          <w:b/>
          <w:color w:val="000000" w:themeColor="text1"/>
          <w:sz w:val="24"/>
          <w:szCs w:val="24"/>
        </w:rPr>
        <w:t xml:space="preserve">iurblinės </w:t>
      </w:r>
      <w:r w:rsidR="00B004F3" w:rsidRPr="00D2792B">
        <w:rPr>
          <w:rFonts w:ascii="Times New Roman" w:hAnsi="Times New Roman"/>
          <w:b/>
          <w:color w:val="000000" w:themeColor="text1"/>
          <w:sz w:val="24"/>
          <w:szCs w:val="24"/>
        </w:rPr>
        <w:t xml:space="preserve">patalpų </w:t>
      </w:r>
      <w:r w:rsidRPr="00D2792B">
        <w:rPr>
          <w:rFonts w:ascii="Times New Roman" w:hAnsi="Times New Roman"/>
          <w:b/>
          <w:color w:val="000000" w:themeColor="text1"/>
          <w:sz w:val="24"/>
          <w:szCs w:val="24"/>
        </w:rPr>
        <w:t>dalies</w:t>
      </w:r>
      <w:r w:rsidR="00D123D1" w:rsidRPr="00D2792B">
        <w:rPr>
          <w:rFonts w:ascii="Times New Roman" w:hAnsi="Times New Roman"/>
          <w:b/>
          <w:color w:val="000000" w:themeColor="text1"/>
          <w:sz w:val="24"/>
          <w:szCs w:val="24"/>
        </w:rPr>
        <w:t xml:space="preserve"> 2</w:t>
      </w:r>
      <w:r w:rsidRPr="00D2792B">
        <w:rPr>
          <w:rFonts w:ascii="Times New Roman" w:hAnsi="Times New Roman"/>
          <w:color w:val="000000" w:themeColor="text1"/>
          <w:sz w:val="24"/>
          <w:szCs w:val="24"/>
        </w:rPr>
        <w:t xml:space="preserve"> patalpoje Nr. 1-23</w:t>
      </w:r>
      <w:r w:rsidRPr="002C68CC">
        <w:rPr>
          <w:rFonts w:ascii="Times New Roman" w:hAnsi="Times New Roman"/>
          <w:color w:val="000000" w:themeColor="text1"/>
          <w:sz w:val="24"/>
          <w:szCs w:val="24"/>
        </w:rPr>
        <w:t xml:space="preserve"> yra </w:t>
      </w:r>
      <w:r w:rsidRPr="002C68CC">
        <w:rPr>
          <w:rFonts w:ascii="Times New Roman" w:hAnsi="Times New Roman"/>
          <w:b/>
          <w:color w:val="000000" w:themeColor="text1"/>
          <w:sz w:val="24"/>
          <w:szCs w:val="24"/>
        </w:rPr>
        <w:t>Bendrovei</w:t>
      </w:r>
      <w:r w:rsidRPr="002C68CC">
        <w:rPr>
          <w:rFonts w:ascii="Times New Roman" w:hAnsi="Times New Roman"/>
          <w:color w:val="000000" w:themeColor="text1"/>
          <w:sz w:val="24"/>
          <w:szCs w:val="24"/>
        </w:rPr>
        <w:t xml:space="preserve"> priklausantys šilumos tiekimo tinklai (unikalus Nr. 1096-8032-9017) (toliau – </w:t>
      </w:r>
      <w:r w:rsidRPr="002C68CC">
        <w:rPr>
          <w:rFonts w:ascii="Times New Roman" w:hAnsi="Times New Roman"/>
          <w:b/>
          <w:color w:val="000000" w:themeColor="text1"/>
          <w:sz w:val="24"/>
          <w:szCs w:val="24"/>
        </w:rPr>
        <w:t>Bendrovės ŠT</w:t>
      </w:r>
      <w:r w:rsidRPr="002C68CC">
        <w:rPr>
          <w:rFonts w:ascii="Times New Roman" w:hAnsi="Times New Roman"/>
          <w:color w:val="000000" w:themeColor="text1"/>
          <w:sz w:val="24"/>
          <w:szCs w:val="24"/>
        </w:rPr>
        <w:t>) (</w:t>
      </w:r>
      <w:r w:rsidR="009E6234" w:rsidRPr="002C68CC">
        <w:rPr>
          <w:rFonts w:ascii="Times New Roman" w:hAnsi="Times New Roman"/>
          <w:color w:val="000000" w:themeColor="text1"/>
          <w:sz w:val="24"/>
          <w:szCs w:val="24"/>
        </w:rPr>
        <w:t>p</w:t>
      </w:r>
      <w:r w:rsidRPr="002C68CC">
        <w:rPr>
          <w:rFonts w:ascii="Times New Roman" w:hAnsi="Times New Roman"/>
          <w:color w:val="000000" w:themeColor="text1"/>
          <w:sz w:val="24"/>
          <w:szCs w:val="24"/>
        </w:rPr>
        <w:t>riedai Nr.</w:t>
      </w:r>
      <w:r w:rsidR="00D123D1" w:rsidRPr="002C68CC">
        <w:rPr>
          <w:rFonts w:ascii="Times New Roman" w:hAnsi="Times New Roman"/>
          <w:color w:val="000000" w:themeColor="text1"/>
          <w:sz w:val="24"/>
          <w:szCs w:val="24"/>
        </w:rPr>
        <w:t xml:space="preserve"> </w:t>
      </w:r>
      <w:r w:rsidR="00B004F3" w:rsidRPr="002C68CC">
        <w:rPr>
          <w:rFonts w:ascii="Times New Roman" w:hAnsi="Times New Roman"/>
          <w:color w:val="000000" w:themeColor="text1"/>
          <w:sz w:val="24"/>
          <w:szCs w:val="24"/>
        </w:rPr>
        <w:t>3</w:t>
      </w:r>
      <w:r w:rsidRPr="002C68CC">
        <w:rPr>
          <w:rFonts w:ascii="Times New Roman" w:hAnsi="Times New Roman"/>
          <w:color w:val="000000" w:themeColor="text1"/>
          <w:sz w:val="24"/>
          <w:szCs w:val="24"/>
        </w:rPr>
        <w:t>; Nr.</w:t>
      </w:r>
      <w:r w:rsidR="00D123D1" w:rsidRPr="002C68CC">
        <w:rPr>
          <w:rFonts w:ascii="Times New Roman" w:hAnsi="Times New Roman"/>
          <w:color w:val="000000" w:themeColor="text1"/>
          <w:sz w:val="24"/>
          <w:szCs w:val="24"/>
        </w:rPr>
        <w:t xml:space="preserve"> </w:t>
      </w:r>
      <w:r w:rsidR="00B004F3" w:rsidRPr="002C68CC">
        <w:rPr>
          <w:rFonts w:ascii="Times New Roman" w:hAnsi="Times New Roman"/>
          <w:color w:val="000000" w:themeColor="text1"/>
          <w:sz w:val="24"/>
          <w:szCs w:val="24"/>
        </w:rPr>
        <w:t>4</w:t>
      </w:r>
      <w:r w:rsidRPr="002C68CC">
        <w:rPr>
          <w:rFonts w:ascii="Times New Roman" w:hAnsi="Times New Roman"/>
          <w:color w:val="000000" w:themeColor="text1"/>
          <w:sz w:val="24"/>
          <w:szCs w:val="24"/>
        </w:rPr>
        <w:t xml:space="preserve">). </w:t>
      </w:r>
      <w:r w:rsidRPr="00511C38">
        <w:rPr>
          <w:rFonts w:ascii="Times New Roman" w:hAnsi="Times New Roman"/>
          <w:b/>
          <w:color w:val="000000" w:themeColor="text1"/>
          <w:sz w:val="24"/>
          <w:szCs w:val="24"/>
        </w:rPr>
        <w:t xml:space="preserve">Sklype </w:t>
      </w:r>
      <w:r w:rsidRPr="002C68CC">
        <w:rPr>
          <w:rFonts w:ascii="Times New Roman" w:hAnsi="Times New Roman"/>
          <w:color w:val="000000" w:themeColor="text1"/>
          <w:sz w:val="24"/>
          <w:szCs w:val="24"/>
        </w:rPr>
        <w:t xml:space="preserve">einantys požeminiai kanaliniai </w:t>
      </w:r>
      <w:r w:rsidRPr="002C68CC">
        <w:rPr>
          <w:rFonts w:ascii="Times New Roman" w:hAnsi="Times New Roman"/>
          <w:b/>
          <w:color w:val="000000" w:themeColor="text1"/>
          <w:sz w:val="24"/>
          <w:szCs w:val="24"/>
        </w:rPr>
        <w:t>Bendrovės ŠT</w:t>
      </w:r>
      <w:r w:rsidRPr="002C68CC">
        <w:rPr>
          <w:rFonts w:ascii="Times New Roman" w:hAnsi="Times New Roman"/>
          <w:color w:val="000000" w:themeColor="text1"/>
          <w:sz w:val="24"/>
          <w:szCs w:val="24"/>
        </w:rPr>
        <w:t xml:space="preserve"> yra </w:t>
      </w:r>
      <w:r w:rsidRPr="002C68CC">
        <w:rPr>
          <w:rFonts w:ascii="Times New Roman" w:hAnsi="Times New Roman"/>
          <w:bCs/>
          <w:color w:val="000000" w:themeColor="text1"/>
          <w:sz w:val="24"/>
          <w:szCs w:val="24"/>
        </w:rPr>
        <w:t>Ø</w:t>
      </w:r>
      <w:r w:rsidRPr="002C68CC">
        <w:rPr>
          <w:rFonts w:ascii="Times New Roman" w:hAnsi="Times New Roman"/>
          <w:color w:val="000000" w:themeColor="text1"/>
          <w:sz w:val="24"/>
          <w:szCs w:val="24"/>
        </w:rPr>
        <w:t xml:space="preserve"> 2d1020 mm</w:t>
      </w:r>
      <w:r w:rsidRPr="00D2792B">
        <w:rPr>
          <w:rFonts w:ascii="Times New Roman" w:hAnsi="Times New Roman"/>
          <w:sz w:val="24"/>
          <w:szCs w:val="24"/>
        </w:rPr>
        <w:t>.</w:t>
      </w:r>
      <w:r w:rsidR="00E93273" w:rsidRPr="00D2792B">
        <w:rPr>
          <w:rFonts w:ascii="Times New Roman" w:hAnsi="Times New Roman"/>
          <w:b/>
          <w:sz w:val="24"/>
          <w:szCs w:val="24"/>
        </w:rPr>
        <w:t xml:space="preserve"> Administracinių patalpų </w:t>
      </w:r>
      <w:r w:rsidR="00E93273" w:rsidRPr="00D2792B">
        <w:rPr>
          <w:rFonts w:ascii="Times New Roman" w:hAnsi="Times New Roman"/>
          <w:sz w:val="24"/>
          <w:szCs w:val="24"/>
        </w:rPr>
        <w:t>patalpoje Nr. 3-17</w:t>
      </w:r>
      <w:r w:rsidR="00F42ED5" w:rsidRPr="00D2792B">
        <w:rPr>
          <w:rFonts w:ascii="Times New Roman" w:hAnsi="Times New Roman"/>
          <w:sz w:val="24"/>
          <w:szCs w:val="24"/>
        </w:rPr>
        <w:t xml:space="preserve"> (toliau – </w:t>
      </w:r>
      <w:r w:rsidR="00F42ED5" w:rsidRPr="00D2792B">
        <w:rPr>
          <w:rFonts w:ascii="Times New Roman" w:hAnsi="Times New Roman"/>
          <w:b/>
          <w:sz w:val="24"/>
          <w:szCs w:val="24"/>
        </w:rPr>
        <w:t>Serverinė</w:t>
      </w:r>
      <w:r w:rsidR="00F42ED5" w:rsidRPr="00D2792B">
        <w:rPr>
          <w:rFonts w:ascii="Times New Roman" w:hAnsi="Times New Roman"/>
          <w:sz w:val="24"/>
          <w:szCs w:val="24"/>
        </w:rPr>
        <w:t xml:space="preserve">) </w:t>
      </w:r>
      <w:r w:rsidR="00E93273" w:rsidRPr="00D2792B">
        <w:rPr>
          <w:rFonts w:ascii="Times New Roman" w:hAnsi="Times New Roman"/>
          <w:sz w:val="24"/>
          <w:szCs w:val="24"/>
        </w:rPr>
        <w:t>yra</w:t>
      </w:r>
      <w:r w:rsidR="00E93273" w:rsidRPr="00D2792B">
        <w:rPr>
          <w:rFonts w:ascii="Times New Roman" w:hAnsi="Times New Roman"/>
          <w:b/>
          <w:sz w:val="24"/>
          <w:szCs w:val="24"/>
        </w:rPr>
        <w:t xml:space="preserve"> Bendrovės </w:t>
      </w:r>
      <w:r w:rsidR="00E93273" w:rsidRPr="00D2792B">
        <w:rPr>
          <w:rFonts w:ascii="Times New Roman" w:hAnsi="Times New Roman"/>
          <w:sz w:val="24"/>
          <w:szCs w:val="24"/>
        </w:rPr>
        <w:t>ryšių įranga</w:t>
      </w:r>
      <w:r w:rsidR="00C7163C" w:rsidRPr="00D2792B">
        <w:rPr>
          <w:rFonts w:ascii="Times New Roman" w:hAnsi="Times New Roman"/>
          <w:sz w:val="24"/>
          <w:szCs w:val="24"/>
        </w:rPr>
        <w:t xml:space="preserve"> (toliau –</w:t>
      </w:r>
      <w:r w:rsidR="0079064F" w:rsidRPr="00D2792B">
        <w:rPr>
          <w:rFonts w:ascii="Times New Roman" w:hAnsi="Times New Roman"/>
          <w:sz w:val="24"/>
          <w:szCs w:val="24"/>
        </w:rPr>
        <w:t xml:space="preserve"> </w:t>
      </w:r>
      <w:r w:rsidR="00C7163C" w:rsidRPr="00D2792B">
        <w:rPr>
          <w:rFonts w:ascii="Times New Roman" w:hAnsi="Times New Roman"/>
          <w:b/>
          <w:sz w:val="24"/>
          <w:szCs w:val="24"/>
        </w:rPr>
        <w:t>Serverinė</w:t>
      </w:r>
      <w:r w:rsidR="00F42ED5" w:rsidRPr="00D2792B">
        <w:rPr>
          <w:rFonts w:ascii="Times New Roman" w:hAnsi="Times New Roman"/>
          <w:b/>
          <w:sz w:val="24"/>
          <w:szCs w:val="24"/>
        </w:rPr>
        <w:t>s įranga</w:t>
      </w:r>
      <w:r w:rsidR="00C7163C" w:rsidRPr="00D2792B">
        <w:rPr>
          <w:rFonts w:ascii="Times New Roman" w:hAnsi="Times New Roman"/>
          <w:sz w:val="24"/>
          <w:szCs w:val="24"/>
        </w:rPr>
        <w:t>)</w:t>
      </w:r>
      <w:r w:rsidR="00E93273" w:rsidRPr="00D2792B">
        <w:rPr>
          <w:rFonts w:ascii="Times New Roman" w:hAnsi="Times New Roman"/>
          <w:sz w:val="24"/>
          <w:szCs w:val="24"/>
        </w:rPr>
        <w:t xml:space="preserve"> (priedas Nr. </w:t>
      </w:r>
      <w:r w:rsidR="00F42ED5" w:rsidRPr="00D2792B">
        <w:rPr>
          <w:rFonts w:ascii="Times New Roman" w:hAnsi="Times New Roman"/>
          <w:sz w:val="24"/>
          <w:szCs w:val="24"/>
        </w:rPr>
        <w:t>10</w:t>
      </w:r>
      <w:r w:rsidR="00E93273" w:rsidRPr="00D2792B">
        <w:rPr>
          <w:rFonts w:ascii="Times New Roman" w:hAnsi="Times New Roman"/>
          <w:sz w:val="24"/>
          <w:szCs w:val="24"/>
        </w:rPr>
        <w:t>).</w:t>
      </w:r>
      <w:r w:rsidRPr="00D2792B">
        <w:rPr>
          <w:rFonts w:ascii="Times New Roman" w:hAnsi="Times New Roman"/>
          <w:b/>
          <w:sz w:val="24"/>
          <w:szCs w:val="24"/>
        </w:rPr>
        <w:t xml:space="preserve"> </w:t>
      </w:r>
      <w:r w:rsidR="00D123D1" w:rsidRPr="00D2792B">
        <w:rPr>
          <w:rFonts w:ascii="Times New Roman" w:hAnsi="Times New Roman"/>
          <w:b/>
          <w:sz w:val="24"/>
          <w:szCs w:val="24"/>
        </w:rPr>
        <w:t>S</w:t>
      </w:r>
      <w:r w:rsidRPr="00D2792B">
        <w:rPr>
          <w:rFonts w:ascii="Times New Roman" w:hAnsi="Times New Roman"/>
          <w:b/>
          <w:sz w:val="24"/>
          <w:szCs w:val="24"/>
        </w:rPr>
        <w:t xml:space="preserve">iurblinės </w:t>
      </w:r>
      <w:r w:rsidR="00F85032" w:rsidRPr="00D2792B">
        <w:rPr>
          <w:rFonts w:ascii="Times New Roman" w:hAnsi="Times New Roman"/>
          <w:b/>
          <w:sz w:val="24"/>
          <w:szCs w:val="24"/>
        </w:rPr>
        <w:t xml:space="preserve">patalpų </w:t>
      </w:r>
      <w:r w:rsidRPr="00D2792B">
        <w:rPr>
          <w:rFonts w:ascii="Times New Roman" w:hAnsi="Times New Roman"/>
          <w:b/>
          <w:sz w:val="24"/>
          <w:szCs w:val="24"/>
        </w:rPr>
        <w:t>dalies</w:t>
      </w:r>
      <w:r w:rsidR="00D123D1" w:rsidRPr="00D2792B">
        <w:rPr>
          <w:rFonts w:ascii="Times New Roman" w:hAnsi="Times New Roman"/>
          <w:b/>
          <w:sz w:val="24"/>
          <w:szCs w:val="24"/>
        </w:rPr>
        <w:t xml:space="preserve"> 2</w:t>
      </w:r>
      <w:r w:rsidRPr="00D2792B">
        <w:rPr>
          <w:rFonts w:ascii="Times New Roman" w:hAnsi="Times New Roman"/>
          <w:sz w:val="24"/>
          <w:szCs w:val="24"/>
        </w:rPr>
        <w:t xml:space="preserve"> patalpose yra:</w:t>
      </w:r>
    </w:p>
    <w:p w14:paraId="4FD449D2" w14:textId="77777777" w:rsidR="00E1489C" w:rsidRPr="002C68CC" w:rsidRDefault="00E1489C" w:rsidP="00E1489C">
      <w:pPr>
        <w:tabs>
          <w:tab w:val="left" w:pos="1134"/>
        </w:tabs>
        <w:spacing w:after="0"/>
        <w:ind w:left="1500" w:right="-1"/>
        <w:jc w:val="both"/>
        <w:rPr>
          <w:rFonts w:ascii="Times New Roman" w:hAnsi="Times New Roman"/>
          <w:color w:val="000000"/>
          <w:sz w:val="24"/>
          <w:szCs w:val="24"/>
        </w:rPr>
      </w:pPr>
    </w:p>
    <w:p w14:paraId="1E20DEB3" w14:textId="34B05A56" w:rsidR="00E1489C" w:rsidRPr="00334A66" w:rsidRDefault="00334A66" w:rsidP="00334A66">
      <w:pPr>
        <w:numPr>
          <w:ilvl w:val="0"/>
          <w:numId w:val="14"/>
        </w:numPr>
        <w:tabs>
          <w:tab w:val="left" w:pos="1134"/>
        </w:tabs>
        <w:spacing w:after="0"/>
        <w:ind w:right="-1"/>
        <w:jc w:val="both"/>
        <w:rPr>
          <w:rFonts w:ascii="Times New Roman" w:hAnsi="Times New Roman"/>
          <w:color w:val="000000"/>
          <w:sz w:val="24"/>
          <w:szCs w:val="24"/>
        </w:rPr>
      </w:pPr>
      <w:r>
        <w:rPr>
          <w:rFonts w:ascii="Times New Roman" w:hAnsi="Times New Roman"/>
          <w:color w:val="000000"/>
          <w:sz w:val="24"/>
          <w:szCs w:val="24"/>
        </w:rPr>
        <w:t>Patalpoje Nr. 1-23 s</w:t>
      </w:r>
      <w:r w:rsidRPr="006E3127">
        <w:rPr>
          <w:rFonts w:ascii="Times New Roman" w:hAnsi="Times New Roman"/>
          <w:color w:val="000000"/>
          <w:sz w:val="24"/>
          <w:szCs w:val="24"/>
        </w:rPr>
        <w:t xml:space="preserve">umontuoti keturi išcentriniai vertikalūs siurbliai, </w:t>
      </w:r>
      <w:r>
        <w:rPr>
          <w:rFonts w:ascii="Times New Roman" w:hAnsi="Times New Roman"/>
          <w:color w:val="000000"/>
          <w:sz w:val="24"/>
          <w:szCs w:val="24"/>
        </w:rPr>
        <w:t>kurių kiekvieno galingumas 320 kW</w:t>
      </w:r>
      <w:r w:rsidRPr="006E3127">
        <w:rPr>
          <w:rFonts w:ascii="Times New Roman" w:hAnsi="Times New Roman"/>
          <w:color w:val="000000"/>
          <w:sz w:val="24"/>
          <w:szCs w:val="24"/>
        </w:rPr>
        <w:t xml:space="preserve"> ir našumas </w:t>
      </w:r>
      <w:smartTag w:uri="urn:schemas-microsoft-com:office:smarttags" w:element="metricconverter">
        <w:smartTagPr>
          <w:attr w:name="ProductID" w:val="1650 m3"/>
        </w:smartTagPr>
        <w:r w:rsidRPr="006E3127">
          <w:rPr>
            <w:rFonts w:ascii="Times New Roman" w:hAnsi="Times New Roman"/>
            <w:color w:val="000000"/>
            <w:sz w:val="24"/>
            <w:szCs w:val="24"/>
          </w:rPr>
          <w:t>1650 m3</w:t>
        </w:r>
        <w:r>
          <w:rPr>
            <w:rFonts w:ascii="Times New Roman" w:hAnsi="Times New Roman"/>
            <w:color w:val="000000"/>
            <w:sz w:val="24"/>
            <w:szCs w:val="24"/>
          </w:rPr>
          <w:t>;</w:t>
        </w:r>
      </w:smartTag>
    </w:p>
    <w:p w14:paraId="6E0C3199" w14:textId="3974C1FA"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Patalpose Nr</w:t>
      </w:r>
      <w:r w:rsidR="00D123D1" w:rsidRPr="002C68CC">
        <w:rPr>
          <w:rFonts w:ascii="Times New Roman" w:hAnsi="Times New Roman"/>
          <w:color w:val="000000"/>
          <w:sz w:val="24"/>
          <w:szCs w:val="24"/>
        </w:rPr>
        <w:t xml:space="preserve">. </w:t>
      </w:r>
      <w:r w:rsidRPr="002C68CC">
        <w:rPr>
          <w:rFonts w:ascii="Times New Roman" w:hAnsi="Times New Roman"/>
          <w:color w:val="000000"/>
          <w:sz w:val="24"/>
          <w:szCs w:val="24"/>
        </w:rPr>
        <w:t>1-17, 1-18, 1-19, 1-20, 1-21</w:t>
      </w:r>
      <w:r w:rsidR="0018066E">
        <w:rPr>
          <w:rFonts w:ascii="Times New Roman" w:hAnsi="Times New Roman"/>
          <w:color w:val="000000"/>
          <w:sz w:val="24"/>
          <w:szCs w:val="24"/>
        </w:rPr>
        <w:t>, 1-22</w:t>
      </w:r>
      <w:r w:rsidRPr="002C68CC">
        <w:rPr>
          <w:rFonts w:ascii="Times New Roman" w:hAnsi="Times New Roman"/>
          <w:color w:val="000000"/>
          <w:sz w:val="24"/>
          <w:szCs w:val="24"/>
        </w:rPr>
        <w:t xml:space="preserve"> yra </w:t>
      </w:r>
      <w:r w:rsidRPr="002C68CC">
        <w:rPr>
          <w:rFonts w:ascii="Times New Roman" w:hAnsi="Times New Roman"/>
          <w:b/>
          <w:color w:val="000000"/>
          <w:sz w:val="24"/>
          <w:szCs w:val="24"/>
        </w:rPr>
        <w:t>Bendrovės</w:t>
      </w:r>
      <w:r w:rsidRPr="002C68CC">
        <w:rPr>
          <w:rFonts w:ascii="Times New Roman" w:hAnsi="Times New Roman"/>
          <w:color w:val="000000"/>
          <w:sz w:val="24"/>
          <w:szCs w:val="24"/>
        </w:rPr>
        <w:t xml:space="preserve"> transformatorinės ir skirstymo įrenginiai. Šiose patalpose esantis </w:t>
      </w:r>
      <w:r w:rsidRPr="002C68CC">
        <w:rPr>
          <w:rFonts w:ascii="Times New Roman" w:hAnsi="Times New Roman"/>
          <w:b/>
          <w:sz w:val="24"/>
          <w:szCs w:val="24"/>
        </w:rPr>
        <w:t>Siurblinės</w:t>
      </w:r>
      <w:r w:rsidRPr="002C68CC">
        <w:rPr>
          <w:rFonts w:ascii="Times New Roman" w:hAnsi="Times New Roman"/>
          <w:sz w:val="24"/>
          <w:szCs w:val="24"/>
        </w:rPr>
        <w:t xml:space="preserve"> elektros įvadas lieka </w:t>
      </w:r>
      <w:r w:rsidRPr="002C68CC">
        <w:rPr>
          <w:rFonts w:ascii="Times New Roman" w:hAnsi="Times New Roman"/>
          <w:b/>
          <w:sz w:val="24"/>
          <w:szCs w:val="24"/>
        </w:rPr>
        <w:t>Bendrovės</w:t>
      </w:r>
      <w:r w:rsidRPr="002C68CC">
        <w:rPr>
          <w:rFonts w:ascii="Times New Roman" w:hAnsi="Times New Roman"/>
          <w:sz w:val="24"/>
          <w:szCs w:val="24"/>
        </w:rPr>
        <w:t xml:space="preserve"> nuosavybėje be galimybės prie jo prisijungti. </w:t>
      </w:r>
      <w:r w:rsidRPr="002C68CC">
        <w:rPr>
          <w:rFonts w:ascii="Times New Roman" w:hAnsi="Times New Roman"/>
          <w:b/>
          <w:sz w:val="24"/>
          <w:szCs w:val="24"/>
        </w:rPr>
        <w:t>Siurblinės</w:t>
      </w:r>
      <w:r w:rsidRPr="002C68CC">
        <w:rPr>
          <w:rFonts w:ascii="Times New Roman" w:hAnsi="Times New Roman"/>
          <w:sz w:val="24"/>
          <w:szCs w:val="24"/>
        </w:rPr>
        <w:t xml:space="preserve"> elektros įvadu naudojasi ir du </w:t>
      </w:r>
      <w:proofErr w:type="spellStart"/>
      <w:r w:rsidRPr="002C68CC">
        <w:rPr>
          <w:rFonts w:ascii="Times New Roman" w:hAnsi="Times New Roman"/>
          <w:sz w:val="24"/>
          <w:szCs w:val="24"/>
        </w:rPr>
        <w:t>subabonentai</w:t>
      </w:r>
      <w:proofErr w:type="spellEnd"/>
      <w:r w:rsidRPr="002C68CC">
        <w:rPr>
          <w:rFonts w:ascii="Times New Roman" w:hAnsi="Times New Roman"/>
          <w:sz w:val="24"/>
          <w:szCs w:val="24"/>
        </w:rPr>
        <w:t xml:space="preserve"> - UAB „BLG terminalas“ ir UAB „</w:t>
      </w:r>
      <w:proofErr w:type="spellStart"/>
      <w:r w:rsidRPr="002C68CC">
        <w:rPr>
          <w:rFonts w:ascii="Times New Roman" w:hAnsi="Times New Roman"/>
          <w:sz w:val="24"/>
          <w:szCs w:val="24"/>
        </w:rPr>
        <w:t>Laute</w:t>
      </w:r>
      <w:r w:rsidR="00447DED" w:rsidRPr="002C68CC">
        <w:rPr>
          <w:rFonts w:ascii="Times New Roman" w:hAnsi="Times New Roman"/>
          <w:sz w:val="24"/>
          <w:szCs w:val="24"/>
        </w:rPr>
        <w:t>ra</w:t>
      </w:r>
      <w:proofErr w:type="spellEnd"/>
      <w:r w:rsidR="00447DED" w:rsidRPr="002C68CC">
        <w:rPr>
          <w:rFonts w:ascii="Times New Roman" w:hAnsi="Times New Roman"/>
          <w:sz w:val="24"/>
          <w:szCs w:val="24"/>
        </w:rPr>
        <w:t>“</w:t>
      </w:r>
      <w:r w:rsidRPr="002C68CC">
        <w:rPr>
          <w:rFonts w:ascii="Times New Roman" w:hAnsi="Times New Roman"/>
          <w:sz w:val="24"/>
          <w:szCs w:val="24"/>
        </w:rPr>
        <w:t xml:space="preserve">; </w:t>
      </w:r>
    </w:p>
    <w:p w14:paraId="64D799BD" w14:textId="68C802DC"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 xml:space="preserve">Patalpoje Nr. 1-23 </w:t>
      </w:r>
      <w:r w:rsidR="002E5A41">
        <w:rPr>
          <w:rFonts w:ascii="Times New Roman" w:hAnsi="Times New Roman"/>
          <w:color w:val="000000"/>
          <w:sz w:val="24"/>
          <w:szCs w:val="24"/>
        </w:rPr>
        <w:t xml:space="preserve">Siurblinės </w:t>
      </w:r>
      <w:r w:rsidRPr="002C68CC">
        <w:rPr>
          <w:rFonts w:ascii="Times New Roman" w:hAnsi="Times New Roman"/>
          <w:color w:val="000000"/>
          <w:sz w:val="24"/>
          <w:szCs w:val="24"/>
        </w:rPr>
        <w:t xml:space="preserve">šalto vandens įvadas. </w:t>
      </w:r>
      <w:r w:rsidR="008E0712">
        <w:rPr>
          <w:rFonts w:ascii="Times New Roman" w:hAnsi="Times New Roman"/>
          <w:color w:val="000000"/>
          <w:sz w:val="24"/>
          <w:szCs w:val="24"/>
        </w:rPr>
        <w:t xml:space="preserve">Siurblinės </w:t>
      </w:r>
      <w:r w:rsidRPr="002C68CC">
        <w:rPr>
          <w:rFonts w:ascii="Times New Roman" w:hAnsi="Times New Roman"/>
          <w:color w:val="000000"/>
          <w:sz w:val="24"/>
          <w:szCs w:val="24"/>
        </w:rPr>
        <w:t xml:space="preserve">Šalto vandens įvadu naudojasi ir vienas </w:t>
      </w:r>
      <w:proofErr w:type="spellStart"/>
      <w:r w:rsidRPr="002C68CC">
        <w:rPr>
          <w:rFonts w:ascii="Times New Roman" w:hAnsi="Times New Roman"/>
          <w:color w:val="000000"/>
          <w:sz w:val="24"/>
          <w:szCs w:val="24"/>
        </w:rPr>
        <w:t>subabonentas</w:t>
      </w:r>
      <w:proofErr w:type="spellEnd"/>
      <w:r w:rsidRPr="002C68CC">
        <w:rPr>
          <w:rFonts w:ascii="Times New Roman" w:hAnsi="Times New Roman"/>
          <w:color w:val="000000"/>
          <w:sz w:val="24"/>
          <w:szCs w:val="24"/>
        </w:rPr>
        <w:t xml:space="preserve"> UAB „BLG terminalas“ (</w:t>
      </w:r>
      <w:r w:rsidR="009E6234" w:rsidRPr="002C68CC">
        <w:rPr>
          <w:rFonts w:ascii="Times New Roman" w:hAnsi="Times New Roman"/>
          <w:color w:val="000000"/>
          <w:sz w:val="24"/>
          <w:szCs w:val="24"/>
        </w:rPr>
        <w:t>p</w:t>
      </w:r>
      <w:r w:rsidRPr="002C68CC">
        <w:rPr>
          <w:rFonts w:ascii="Times New Roman" w:hAnsi="Times New Roman"/>
          <w:color w:val="000000"/>
          <w:sz w:val="24"/>
          <w:szCs w:val="24"/>
        </w:rPr>
        <w:t>riedas Nr.</w:t>
      </w:r>
      <w:r w:rsidR="00447DED" w:rsidRPr="002C68CC">
        <w:rPr>
          <w:rFonts w:ascii="Times New Roman" w:hAnsi="Times New Roman"/>
          <w:color w:val="000000"/>
          <w:sz w:val="24"/>
          <w:szCs w:val="24"/>
        </w:rPr>
        <w:t>5</w:t>
      </w:r>
      <w:r w:rsidRPr="002C68CC">
        <w:rPr>
          <w:rFonts w:ascii="Times New Roman" w:hAnsi="Times New Roman"/>
          <w:color w:val="000000"/>
          <w:sz w:val="24"/>
          <w:szCs w:val="24"/>
        </w:rPr>
        <w:t>);</w:t>
      </w:r>
    </w:p>
    <w:p w14:paraId="3E31DBE0" w14:textId="7A3E5C13"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Patalpoje Nr. 1-23 sumontuotas tiltinis 2t kranas;</w:t>
      </w:r>
    </w:p>
    <w:p w14:paraId="19CCEFA7" w14:textId="3A78A3F4"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 xml:space="preserve">Patalpoje Nr. 1-23 yra du šilumos punktai (toliau - </w:t>
      </w:r>
      <w:r w:rsidRPr="002C68CC">
        <w:rPr>
          <w:rFonts w:ascii="Times New Roman" w:hAnsi="Times New Roman"/>
          <w:b/>
          <w:color w:val="000000"/>
          <w:sz w:val="24"/>
          <w:szCs w:val="24"/>
        </w:rPr>
        <w:t>ŠP</w:t>
      </w:r>
      <w:r w:rsidRPr="002C68CC">
        <w:rPr>
          <w:rFonts w:ascii="Times New Roman" w:hAnsi="Times New Roman"/>
          <w:color w:val="000000"/>
          <w:sz w:val="24"/>
          <w:szCs w:val="24"/>
        </w:rPr>
        <w:t>) (</w:t>
      </w:r>
      <w:r w:rsidR="009E6234" w:rsidRPr="002C68CC">
        <w:rPr>
          <w:rFonts w:ascii="Times New Roman" w:hAnsi="Times New Roman"/>
          <w:color w:val="000000"/>
          <w:sz w:val="24"/>
          <w:szCs w:val="24"/>
        </w:rPr>
        <w:t>p</w:t>
      </w:r>
      <w:r w:rsidRPr="002C68CC">
        <w:rPr>
          <w:rFonts w:ascii="Times New Roman" w:hAnsi="Times New Roman"/>
          <w:color w:val="000000"/>
          <w:sz w:val="24"/>
          <w:szCs w:val="24"/>
        </w:rPr>
        <w:t xml:space="preserve">riedas Nr. </w:t>
      </w:r>
      <w:r w:rsidR="00447DED" w:rsidRPr="002C68CC">
        <w:rPr>
          <w:rFonts w:ascii="Times New Roman" w:hAnsi="Times New Roman"/>
          <w:color w:val="000000"/>
          <w:sz w:val="24"/>
          <w:szCs w:val="24"/>
        </w:rPr>
        <w:t>6</w:t>
      </w:r>
      <w:r w:rsidRPr="002C68CC">
        <w:rPr>
          <w:rFonts w:ascii="Times New Roman" w:hAnsi="Times New Roman"/>
          <w:color w:val="000000"/>
          <w:sz w:val="24"/>
          <w:szCs w:val="24"/>
        </w:rPr>
        <w:t xml:space="preserve">), kurie šildo </w:t>
      </w:r>
      <w:r w:rsidRPr="002C68CC">
        <w:rPr>
          <w:rFonts w:ascii="Times New Roman" w:hAnsi="Times New Roman"/>
          <w:b/>
          <w:color w:val="000000"/>
          <w:sz w:val="24"/>
          <w:szCs w:val="24"/>
        </w:rPr>
        <w:t>Administracines patalpas</w:t>
      </w:r>
      <w:r w:rsidRPr="002C68CC">
        <w:rPr>
          <w:rFonts w:ascii="Times New Roman" w:hAnsi="Times New Roman"/>
          <w:color w:val="000000"/>
          <w:sz w:val="24"/>
          <w:szCs w:val="24"/>
        </w:rPr>
        <w:t xml:space="preserve"> ir </w:t>
      </w:r>
      <w:r w:rsidRPr="002C68CC">
        <w:rPr>
          <w:rFonts w:ascii="Times New Roman" w:hAnsi="Times New Roman"/>
          <w:b/>
          <w:color w:val="000000"/>
          <w:sz w:val="24"/>
          <w:szCs w:val="24"/>
        </w:rPr>
        <w:t xml:space="preserve">Siurblinės </w:t>
      </w:r>
      <w:r w:rsidR="00F85032" w:rsidRPr="002C68CC">
        <w:rPr>
          <w:rFonts w:ascii="Times New Roman" w:hAnsi="Times New Roman"/>
          <w:b/>
          <w:color w:val="000000"/>
          <w:sz w:val="24"/>
          <w:szCs w:val="24"/>
        </w:rPr>
        <w:t xml:space="preserve">patalpų </w:t>
      </w:r>
      <w:r w:rsidR="008F004A" w:rsidRPr="002C68CC">
        <w:rPr>
          <w:rFonts w:ascii="Times New Roman" w:hAnsi="Times New Roman"/>
          <w:b/>
          <w:color w:val="000000"/>
          <w:sz w:val="24"/>
          <w:szCs w:val="24"/>
        </w:rPr>
        <w:t>dalį</w:t>
      </w:r>
      <w:r w:rsidR="009E6234" w:rsidRPr="002C68CC">
        <w:rPr>
          <w:rFonts w:ascii="Times New Roman" w:hAnsi="Times New Roman"/>
          <w:b/>
          <w:color w:val="000000"/>
          <w:sz w:val="24"/>
          <w:szCs w:val="24"/>
        </w:rPr>
        <w:t xml:space="preserve"> </w:t>
      </w:r>
      <w:r w:rsidR="008839F2">
        <w:rPr>
          <w:rFonts w:ascii="Times New Roman" w:hAnsi="Times New Roman"/>
          <w:b/>
          <w:color w:val="000000"/>
          <w:sz w:val="24"/>
          <w:szCs w:val="24"/>
        </w:rPr>
        <w:t>1</w:t>
      </w:r>
      <w:r w:rsidR="00D2792B">
        <w:rPr>
          <w:rFonts w:ascii="Times New Roman" w:hAnsi="Times New Roman"/>
          <w:color w:val="000000"/>
          <w:sz w:val="24"/>
          <w:szCs w:val="24"/>
        </w:rPr>
        <w:t>.</w:t>
      </w:r>
      <w:r w:rsidRPr="002C68CC">
        <w:rPr>
          <w:rFonts w:ascii="Times New Roman" w:hAnsi="Times New Roman"/>
          <w:color w:val="000000"/>
          <w:sz w:val="24"/>
          <w:szCs w:val="24"/>
        </w:rPr>
        <w:t xml:space="preserve"> </w:t>
      </w:r>
      <w:r w:rsidR="00F454ED" w:rsidRPr="002C68CC">
        <w:rPr>
          <w:rFonts w:ascii="Times New Roman" w:hAnsi="Times New Roman"/>
          <w:b/>
          <w:color w:val="000000"/>
          <w:sz w:val="24"/>
          <w:szCs w:val="24"/>
        </w:rPr>
        <w:t>S</w:t>
      </w:r>
      <w:r w:rsidRPr="002C68CC">
        <w:rPr>
          <w:rFonts w:ascii="Times New Roman" w:hAnsi="Times New Roman"/>
          <w:b/>
          <w:color w:val="000000"/>
          <w:sz w:val="24"/>
          <w:szCs w:val="24"/>
        </w:rPr>
        <w:t xml:space="preserve">iurblinės </w:t>
      </w:r>
      <w:r w:rsidR="00F454ED" w:rsidRPr="002C68CC">
        <w:rPr>
          <w:rFonts w:ascii="Times New Roman" w:hAnsi="Times New Roman"/>
          <w:b/>
          <w:color w:val="000000"/>
          <w:sz w:val="24"/>
          <w:szCs w:val="24"/>
        </w:rPr>
        <w:t>patal</w:t>
      </w:r>
      <w:r w:rsidR="00FB3561">
        <w:rPr>
          <w:rFonts w:ascii="Times New Roman" w:hAnsi="Times New Roman"/>
          <w:b/>
          <w:color w:val="000000"/>
          <w:sz w:val="24"/>
          <w:szCs w:val="24"/>
        </w:rPr>
        <w:t>p</w:t>
      </w:r>
      <w:r w:rsidR="00F454ED" w:rsidRPr="002C68CC">
        <w:rPr>
          <w:rFonts w:ascii="Times New Roman" w:hAnsi="Times New Roman"/>
          <w:b/>
          <w:color w:val="000000"/>
          <w:sz w:val="24"/>
          <w:szCs w:val="24"/>
        </w:rPr>
        <w:t xml:space="preserve">ų </w:t>
      </w:r>
      <w:r w:rsidRPr="002C68CC">
        <w:rPr>
          <w:rFonts w:ascii="Times New Roman" w:hAnsi="Times New Roman"/>
          <w:b/>
          <w:color w:val="000000"/>
          <w:sz w:val="24"/>
          <w:szCs w:val="24"/>
        </w:rPr>
        <w:t>dali</w:t>
      </w:r>
      <w:r w:rsidR="00F454ED" w:rsidRPr="002C68CC">
        <w:rPr>
          <w:rFonts w:ascii="Times New Roman" w:hAnsi="Times New Roman"/>
          <w:b/>
          <w:color w:val="000000"/>
          <w:sz w:val="24"/>
          <w:szCs w:val="24"/>
        </w:rPr>
        <w:t>s 2</w:t>
      </w:r>
      <w:r w:rsidRPr="002C68CC">
        <w:rPr>
          <w:rFonts w:ascii="Times New Roman" w:hAnsi="Times New Roman"/>
          <w:color w:val="000000"/>
          <w:sz w:val="24"/>
          <w:szCs w:val="24"/>
        </w:rPr>
        <w:t xml:space="preserve"> nešildom</w:t>
      </w:r>
      <w:r w:rsidR="00F454ED" w:rsidRPr="002C68CC">
        <w:rPr>
          <w:rFonts w:ascii="Times New Roman" w:hAnsi="Times New Roman"/>
          <w:color w:val="000000"/>
          <w:sz w:val="24"/>
          <w:szCs w:val="24"/>
        </w:rPr>
        <w:t>a</w:t>
      </w:r>
      <w:r w:rsidRPr="002C68CC">
        <w:rPr>
          <w:rFonts w:ascii="Times New Roman" w:hAnsi="Times New Roman"/>
          <w:color w:val="000000"/>
          <w:sz w:val="24"/>
          <w:szCs w:val="24"/>
        </w:rPr>
        <w:t>;</w:t>
      </w:r>
    </w:p>
    <w:p w14:paraId="661293E3" w14:textId="77777777"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 xml:space="preserve">Patalpoje Nr. 1-23 </w:t>
      </w:r>
      <w:r w:rsidRPr="008B6512">
        <w:rPr>
          <w:rFonts w:ascii="Times New Roman" w:hAnsi="Times New Roman"/>
          <w:color w:val="000000"/>
          <w:sz w:val="24"/>
          <w:szCs w:val="24"/>
        </w:rPr>
        <w:t>stogo lietaus kanalizacija;</w:t>
      </w:r>
    </w:p>
    <w:p w14:paraId="78F5EA15" w14:textId="54FA20FD" w:rsidR="00E1489C" w:rsidRPr="002C68CC" w:rsidRDefault="00E1489C" w:rsidP="008B5006">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b/>
          <w:color w:val="000000"/>
          <w:sz w:val="24"/>
          <w:szCs w:val="24"/>
        </w:rPr>
        <w:t>Dveji</w:t>
      </w:r>
      <w:r w:rsidRPr="002C68CC">
        <w:rPr>
          <w:rFonts w:ascii="Times New Roman" w:hAnsi="Times New Roman"/>
          <w:color w:val="000000"/>
          <w:sz w:val="24"/>
          <w:szCs w:val="24"/>
        </w:rPr>
        <w:t xml:space="preserve"> patekimo į siurblinę vartai</w:t>
      </w:r>
      <w:r w:rsidR="008B5006" w:rsidRPr="002C68CC">
        <w:rPr>
          <w:rFonts w:ascii="Times New Roman" w:hAnsi="Times New Roman"/>
          <w:sz w:val="24"/>
          <w:szCs w:val="24"/>
        </w:rPr>
        <w:t xml:space="preserve">, kurių aukštis 3.70 m, plotis 4.20 m </w:t>
      </w:r>
      <w:r w:rsidR="00F85032" w:rsidRPr="002C68CC">
        <w:rPr>
          <w:rFonts w:ascii="Times New Roman" w:hAnsi="Times New Roman"/>
          <w:color w:val="000000"/>
          <w:sz w:val="24"/>
          <w:szCs w:val="24"/>
        </w:rPr>
        <w:t xml:space="preserve">(toliau - </w:t>
      </w:r>
      <w:r w:rsidR="00F85032" w:rsidRPr="002C68CC">
        <w:rPr>
          <w:rFonts w:ascii="Times New Roman" w:hAnsi="Times New Roman"/>
          <w:b/>
          <w:color w:val="000000"/>
          <w:sz w:val="24"/>
          <w:szCs w:val="24"/>
        </w:rPr>
        <w:t>Siurblinės vartai</w:t>
      </w:r>
      <w:r w:rsidR="00F85032" w:rsidRPr="002C68CC">
        <w:rPr>
          <w:rFonts w:ascii="Times New Roman" w:hAnsi="Times New Roman"/>
          <w:color w:val="000000"/>
          <w:sz w:val="24"/>
          <w:szCs w:val="24"/>
        </w:rPr>
        <w:t xml:space="preserve">) </w:t>
      </w:r>
      <w:r w:rsidR="007E6C31" w:rsidRPr="002C68CC">
        <w:rPr>
          <w:rFonts w:ascii="Times New Roman" w:hAnsi="Times New Roman"/>
          <w:color w:val="000000"/>
          <w:sz w:val="24"/>
          <w:szCs w:val="24"/>
        </w:rPr>
        <w:t>ir p</w:t>
      </w:r>
      <w:r w:rsidRPr="002C68CC">
        <w:rPr>
          <w:rFonts w:ascii="Times New Roman" w:hAnsi="Times New Roman"/>
          <w:color w:val="000000"/>
          <w:sz w:val="24"/>
          <w:szCs w:val="24"/>
        </w:rPr>
        <w:t>enki transformatorinių ir skirstymo įrenginių vartai</w:t>
      </w:r>
      <w:r w:rsidR="008B5006" w:rsidRPr="002C68CC">
        <w:rPr>
          <w:rFonts w:ascii="Times New Roman" w:hAnsi="Times New Roman"/>
          <w:sz w:val="24"/>
          <w:szCs w:val="24"/>
        </w:rPr>
        <w:t>, kurių aukščiai</w:t>
      </w:r>
      <w:r w:rsidR="00216120">
        <w:rPr>
          <w:rFonts w:ascii="Times New Roman" w:hAnsi="Times New Roman"/>
          <w:sz w:val="24"/>
          <w:szCs w:val="24"/>
        </w:rPr>
        <w:t>/</w:t>
      </w:r>
      <w:r w:rsidR="008B5006" w:rsidRPr="002C68CC">
        <w:rPr>
          <w:rFonts w:ascii="Times New Roman" w:hAnsi="Times New Roman"/>
          <w:sz w:val="24"/>
          <w:szCs w:val="24"/>
        </w:rPr>
        <w:t xml:space="preserve">pločiai </w:t>
      </w:r>
      <w:r w:rsidR="00216120">
        <w:rPr>
          <w:rFonts w:ascii="Times New Roman" w:hAnsi="Times New Roman"/>
          <w:sz w:val="24"/>
          <w:szCs w:val="24"/>
        </w:rPr>
        <w:t>2.6/1.03, 2.6/1.6, 3.80/2.35, 2.6/1.1, 2</w:t>
      </w:r>
      <w:r w:rsidR="00216120" w:rsidRPr="00D2792B">
        <w:rPr>
          <w:rFonts w:ascii="Times New Roman" w:hAnsi="Times New Roman"/>
          <w:sz w:val="24"/>
          <w:szCs w:val="24"/>
        </w:rPr>
        <w:t>.6/1.6</w:t>
      </w:r>
      <w:r w:rsidR="008B5006" w:rsidRPr="002C68CC" w:rsidDel="008B5006">
        <w:rPr>
          <w:rStyle w:val="CommentReference"/>
          <w:rFonts w:ascii="Times New Roman" w:hAnsi="Times New Roman"/>
          <w:sz w:val="24"/>
          <w:szCs w:val="24"/>
        </w:rPr>
        <w:t xml:space="preserve"> </w:t>
      </w:r>
      <w:r w:rsidR="00D2792B">
        <w:rPr>
          <w:rFonts w:ascii="Times New Roman" w:hAnsi="Times New Roman"/>
          <w:color w:val="000000"/>
          <w:sz w:val="24"/>
          <w:szCs w:val="24"/>
        </w:rPr>
        <w:t>(</w:t>
      </w:r>
      <w:r w:rsidR="00F85032" w:rsidRPr="002C68CC">
        <w:rPr>
          <w:rFonts w:ascii="Times New Roman" w:hAnsi="Times New Roman"/>
          <w:color w:val="000000"/>
          <w:sz w:val="24"/>
          <w:szCs w:val="24"/>
        </w:rPr>
        <w:t xml:space="preserve">toliau – </w:t>
      </w:r>
      <w:r w:rsidR="00F85032" w:rsidRPr="002C68CC">
        <w:rPr>
          <w:rFonts w:ascii="Times New Roman" w:hAnsi="Times New Roman"/>
          <w:b/>
          <w:color w:val="000000"/>
          <w:sz w:val="24"/>
          <w:szCs w:val="24"/>
        </w:rPr>
        <w:t>Įrenginių vartai</w:t>
      </w:r>
      <w:r w:rsidR="00F85032" w:rsidRPr="002C68CC">
        <w:rPr>
          <w:rFonts w:ascii="Times New Roman" w:hAnsi="Times New Roman"/>
          <w:color w:val="000000"/>
          <w:sz w:val="24"/>
          <w:szCs w:val="24"/>
        </w:rPr>
        <w:t xml:space="preserve">) </w:t>
      </w:r>
      <w:r w:rsidRPr="002C68CC">
        <w:rPr>
          <w:rFonts w:ascii="Times New Roman" w:hAnsi="Times New Roman"/>
          <w:color w:val="000000"/>
          <w:sz w:val="24"/>
          <w:szCs w:val="24"/>
        </w:rPr>
        <w:t>(</w:t>
      </w:r>
      <w:r w:rsidR="009E6234" w:rsidRPr="002C68CC">
        <w:rPr>
          <w:rFonts w:ascii="Times New Roman" w:hAnsi="Times New Roman"/>
          <w:color w:val="000000"/>
          <w:sz w:val="24"/>
          <w:szCs w:val="24"/>
        </w:rPr>
        <w:t>p</w:t>
      </w:r>
      <w:r w:rsidRPr="002C68CC">
        <w:rPr>
          <w:rFonts w:ascii="Times New Roman" w:hAnsi="Times New Roman"/>
          <w:color w:val="000000"/>
          <w:sz w:val="24"/>
          <w:szCs w:val="24"/>
        </w:rPr>
        <w:t xml:space="preserve">riedas Nr. </w:t>
      </w:r>
      <w:r w:rsidR="00CE4FC1" w:rsidRPr="002C68CC">
        <w:rPr>
          <w:rFonts w:ascii="Times New Roman" w:hAnsi="Times New Roman"/>
          <w:color w:val="000000"/>
          <w:sz w:val="24"/>
          <w:szCs w:val="24"/>
        </w:rPr>
        <w:t>6</w:t>
      </w:r>
      <w:r w:rsidRPr="002C68CC">
        <w:rPr>
          <w:rFonts w:ascii="Times New Roman" w:hAnsi="Times New Roman"/>
          <w:color w:val="000000"/>
          <w:sz w:val="24"/>
          <w:szCs w:val="24"/>
        </w:rPr>
        <w:t>)</w:t>
      </w:r>
      <w:r w:rsidR="00CE4FC1" w:rsidRPr="002C68CC">
        <w:rPr>
          <w:rFonts w:ascii="Times New Roman" w:hAnsi="Times New Roman"/>
          <w:color w:val="000000"/>
          <w:sz w:val="24"/>
          <w:szCs w:val="24"/>
        </w:rPr>
        <w:t>;</w:t>
      </w:r>
    </w:p>
    <w:p w14:paraId="0D2217A6" w14:textId="673945C5" w:rsidR="00E1489C" w:rsidRPr="002C68CC" w:rsidRDefault="00CE4FC1" w:rsidP="008B5006">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 xml:space="preserve">Patalpose Nr. 1-17, 1-18, 1-19, 1-20, 1-21, 1-22, 1-23 yra įrengti </w:t>
      </w:r>
      <w:proofErr w:type="spellStart"/>
      <w:r w:rsidRPr="002C68CC">
        <w:rPr>
          <w:rFonts w:ascii="Times New Roman" w:hAnsi="Times New Roman"/>
          <w:color w:val="000000"/>
          <w:sz w:val="24"/>
          <w:szCs w:val="24"/>
        </w:rPr>
        <w:t>adresinės</w:t>
      </w:r>
      <w:proofErr w:type="spellEnd"/>
      <w:r w:rsidRPr="002C68CC">
        <w:rPr>
          <w:rFonts w:ascii="Times New Roman" w:hAnsi="Times New Roman"/>
          <w:color w:val="000000"/>
          <w:sz w:val="24"/>
          <w:szCs w:val="24"/>
        </w:rPr>
        <w:t xml:space="preserve"> gaisrinės signalizacijos jutikliai ir apsauginė signalizacija;</w:t>
      </w:r>
    </w:p>
    <w:p w14:paraId="6FF2040F" w14:textId="641335D6" w:rsidR="00E1489C" w:rsidRPr="002C68CC" w:rsidRDefault="00E1489C" w:rsidP="00E1489C">
      <w:pPr>
        <w:numPr>
          <w:ilvl w:val="0"/>
          <w:numId w:val="14"/>
        </w:numPr>
        <w:tabs>
          <w:tab w:val="left" w:pos="1134"/>
        </w:tabs>
        <w:spacing w:after="0"/>
        <w:ind w:right="-1"/>
        <w:jc w:val="both"/>
        <w:rPr>
          <w:rFonts w:ascii="Times New Roman" w:hAnsi="Times New Roman"/>
          <w:color w:val="000000"/>
          <w:sz w:val="24"/>
          <w:szCs w:val="24"/>
        </w:rPr>
      </w:pPr>
      <w:r w:rsidRPr="002C68CC">
        <w:rPr>
          <w:rFonts w:ascii="Times New Roman" w:hAnsi="Times New Roman"/>
          <w:color w:val="000000"/>
          <w:sz w:val="24"/>
          <w:szCs w:val="24"/>
        </w:rPr>
        <w:t xml:space="preserve">Patalpoje Nr. 1-23 </w:t>
      </w:r>
      <w:r w:rsidR="008F004A" w:rsidRPr="002C68CC">
        <w:rPr>
          <w:rFonts w:ascii="Times New Roman" w:hAnsi="Times New Roman"/>
          <w:color w:val="000000"/>
          <w:sz w:val="24"/>
          <w:szCs w:val="24"/>
        </w:rPr>
        <w:t xml:space="preserve">dvi </w:t>
      </w:r>
      <w:r w:rsidRPr="002C68CC">
        <w:rPr>
          <w:rFonts w:ascii="Times New Roman" w:hAnsi="Times New Roman"/>
          <w:color w:val="000000"/>
          <w:sz w:val="24"/>
          <w:szCs w:val="24"/>
        </w:rPr>
        <w:t>telemechanikos spintos, du vožtuvai ir dvi sklendės valdomos nuotoliniu būdu.</w:t>
      </w:r>
    </w:p>
    <w:p w14:paraId="32929B9A" w14:textId="77777777" w:rsidR="00E1489C" w:rsidRPr="002C68CC" w:rsidRDefault="00E1489C" w:rsidP="00E1489C">
      <w:pPr>
        <w:tabs>
          <w:tab w:val="left" w:pos="1134"/>
        </w:tabs>
        <w:spacing w:after="0"/>
        <w:ind w:right="-1"/>
        <w:jc w:val="both"/>
        <w:rPr>
          <w:rFonts w:ascii="Times New Roman" w:hAnsi="Times New Roman"/>
          <w:color w:val="000000" w:themeColor="text1"/>
          <w:sz w:val="24"/>
          <w:szCs w:val="24"/>
        </w:rPr>
      </w:pPr>
    </w:p>
    <w:p w14:paraId="3D682901" w14:textId="2956890F" w:rsidR="00E1489C" w:rsidRDefault="00E1489C"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Bendrovė sutinka, kad </w:t>
      </w:r>
      <w:r w:rsidRPr="002C68CC">
        <w:rPr>
          <w:rFonts w:ascii="Times New Roman" w:hAnsi="Times New Roman"/>
          <w:b/>
          <w:color w:val="000000" w:themeColor="text1"/>
          <w:sz w:val="24"/>
          <w:szCs w:val="24"/>
        </w:rPr>
        <w:t>Aukciono laimėtojas</w:t>
      </w:r>
      <w:r w:rsidRPr="002C68CC">
        <w:rPr>
          <w:rFonts w:ascii="Times New Roman" w:hAnsi="Times New Roman"/>
          <w:color w:val="000000" w:themeColor="text1"/>
          <w:sz w:val="24"/>
          <w:szCs w:val="24"/>
        </w:rPr>
        <w:t xml:space="preserve"> savo</w:t>
      </w:r>
      <w:r w:rsidRPr="002C68CC">
        <w:rPr>
          <w:rFonts w:ascii="Times New Roman" w:hAnsi="Times New Roman"/>
          <w:b/>
          <w:color w:val="000000" w:themeColor="text1"/>
          <w:sz w:val="24"/>
          <w:szCs w:val="24"/>
          <w:u w:val="single"/>
        </w:rPr>
        <w:t xml:space="preserve"> </w:t>
      </w:r>
      <w:r w:rsidRPr="002C68CC">
        <w:rPr>
          <w:rFonts w:ascii="Times New Roman" w:hAnsi="Times New Roman"/>
          <w:color w:val="000000" w:themeColor="text1"/>
          <w:sz w:val="24"/>
          <w:szCs w:val="24"/>
          <w:u w:val="single"/>
        </w:rPr>
        <w:t>jėgomis ir lėšomis/sąnaudomis</w:t>
      </w:r>
      <w:r w:rsidRPr="002C68CC">
        <w:rPr>
          <w:rFonts w:ascii="Times New Roman" w:hAnsi="Times New Roman"/>
          <w:color w:val="000000" w:themeColor="text1"/>
          <w:sz w:val="24"/>
          <w:szCs w:val="24"/>
        </w:rPr>
        <w:t xml:space="preserve"> LR reglamentuota tvarka vykdytų </w:t>
      </w:r>
      <w:r w:rsidRPr="002C68CC">
        <w:rPr>
          <w:rFonts w:ascii="Times New Roman" w:hAnsi="Times New Roman"/>
          <w:b/>
          <w:color w:val="000000" w:themeColor="text1"/>
          <w:sz w:val="24"/>
          <w:szCs w:val="24"/>
        </w:rPr>
        <w:t>Siurblinės</w:t>
      </w:r>
      <w:r w:rsidR="008F004A" w:rsidRPr="002C68CC">
        <w:rPr>
          <w:rFonts w:ascii="Times New Roman" w:hAnsi="Times New Roman"/>
          <w:b/>
          <w:color w:val="000000" w:themeColor="text1"/>
          <w:sz w:val="24"/>
          <w:szCs w:val="24"/>
        </w:rPr>
        <w:t xml:space="preserve"> </w:t>
      </w:r>
      <w:r w:rsidR="00F85032" w:rsidRPr="002C68CC">
        <w:rPr>
          <w:rFonts w:ascii="Times New Roman" w:hAnsi="Times New Roman"/>
          <w:b/>
          <w:color w:val="000000" w:themeColor="text1"/>
          <w:sz w:val="24"/>
          <w:szCs w:val="24"/>
        </w:rPr>
        <w:t xml:space="preserve">patalpų </w:t>
      </w:r>
      <w:r w:rsidR="008F004A" w:rsidRPr="002C68CC">
        <w:rPr>
          <w:rFonts w:ascii="Times New Roman" w:hAnsi="Times New Roman"/>
          <w:b/>
          <w:color w:val="000000" w:themeColor="text1"/>
          <w:sz w:val="24"/>
          <w:szCs w:val="24"/>
        </w:rPr>
        <w:t>dalies 1</w:t>
      </w:r>
      <w:r w:rsidRPr="002C68CC">
        <w:rPr>
          <w:rFonts w:ascii="Times New Roman" w:hAnsi="Times New Roman"/>
          <w:color w:val="000000" w:themeColor="text1"/>
          <w:sz w:val="24"/>
          <w:szCs w:val="24"/>
        </w:rPr>
        <w:t xml:space="preserve"> rekonstrukciją įrengiant papildomus pastato aukštus, įskaitant ir virš </w:t>
      </w:r>
      <w:r w:rsidRPr="002C68CC">
        <w:rPr>
          <w:rFonts w:ascii="Times New Roman" w:hAnsi="Times New Roman"/>
          <w:b/>
          <w:color w:val="000000" w:themeColor="text1"/>
          <w:sz w:val="24"/>
          <w:szCs w:val="24"/>
          <w:u w:val="single"/>
        </w:rPr>
        <w:t xml:space="preserve">Siurblinės </w:t>
      </w:r>
      <w:r w:rsidR="00F85032" w:rsidRPr="002C68CC">
        <w:rPr>
          <w:rFonts w:ascii="Times New Roman" w:hAnsi="Times New Roman"/>
          <w:b/>
          <w:color w:val="000000" w:themeColor="text1"/>
          <w:sz w:val="24"/>
          <w:szCs w:val="24"/>
          <w:u w:val="single"/>
        </w:rPr>
        <w:t xml:space="preserve">patalpų </w:t>
      </w:r>
      <w:r w:rsidRPr="002C68CC">
        <w:rPr>
          <w:rFonts w:ascii="Times New Roman" w:hAnsi="Times New Roman"/>
          <w:b/>
          <w:color w:val="000000" w:themeColor="text1"/>
          <w:sz w:val="24"/>
          <w:szCs w:val="24"/>
          <w:u w:val="single"/>
        </w:rPr>
        <w:t>dalies</w:t>
      </w:r>
      <w:r w:rsidR="008F004A" w:rsidRPr="002C68CC">
        <w:rPr>
          <w:rFonts w:ascii="Times New Roman" w:hAnsi="Times New Roman"/>
          <w:b/>
          <w:color w:val="000000" w:themeColor="text1"/>
          <w:sz w:val="24"/>
          <w:szCs w:val="24"/>
          <w:u w:val="single"/>
        </w:rPr>
        <w:t xml:space="preserve"> 2</w:t>
      </w:r>
      <w:r w:rsidRPr="002C68CC">
        <w:rPr>
          <w:rFonts w:ascii="Times New Roman" w:hAnsi="Times New Roman"/>
          <w:color w:val="000000" w:themeColor="text1"/>
          <w:sz w:val="24"/>
          <w:szCs w:val="24"/>
        </w:rPr>
        <w:t>,</w:t>
      </w:r>
      <w:r w:rsidR="00B24C88" w:rsidRPr="00B24C88">
        <w:rPr>
          <w:rFonts w:ascii="Times New Roman" w:hAnsi="Times New Roman"/>
          <w:color w:val="000000" w:themeColor="text1"/>
          <w:sz w:val="24"/>
          <w:szCs w:val="24"/>
        </w:rPr>
        <w:t xml:space="preserve"> </w:t>
      </w:r>
      <w:r w:rsidR="00B24C88" w:rsidRPr="00C84F19">
        <w:rPr>
          <w:rFonts w:ascii="Times New Roman" w:hAnsi="Times New Roman"/>
          <w:color w:val="000000" w:themeColor="text1"/>
          <w:sz w:val="24"/>
          <w:szCs w:val="24"/>
        </w:rPr>
        <w:t>po</w:t>
      </w:r>
      <w:r w:rsidR="00B24C88">
        <w:rPr>
          <w:rFonts w:ascii="Times New Roman" w:hAnsi="Times New Roman"/>
          <w:color w:val="000000" w:themeColor="text1"/>
          <w:sz w:val="24"/>
          <w:szCs w:val="24"/>
        </w:rPr>
        <w:t xml:space="preserve"> rekonstrukcijos patalpas (išskyrus Siurblinės patalpų dalį 2</w:t>
      </w:r>
      <w:r w:rsidR="00C436E4">
        <w:rPr>
          <w:rFonts w:ascii="Times New Roman" w:hAnsi="Times New Roman"/>
          <w:color w:val="000000" w:themeColor="text1"/>
          <w:sz w:val="24"/>
          <w:szCs w:val="24"/>
        </w:rPr>
        <w:t xml:space="preserve"> ir rekonstruotas jos dalis</w:t>
      </w:r>
      <w:r w:rsidR="00B24C88">
        <w:rPr>
          <w:rFonts w:ascii="Times New Roman" w:hAnsi="Times New Roman"/>
          <w:color w:val="000000" w:themeColor="text1"/>
          <w:sz w:val="24"/>
          <w:szCs w:val="24"/>
        </w:rPr>
        <w:t>)</w:t>
      </w:r>
      <w:r w:rsidR="00B24C88" w:rsidRPr="00164FD0">
        <w:rPr>
          <w:rFonts w:ascii="Times New Roman" w:hAnsi="Times New Roman"/>
          <w:color w:val="000000" w:themeColor="text1"/>
          <w:sz w:val="24"/>
          <w:szCs w:val="24"/>
        </w:rPr>
        <w:t xml:space="preserve"> VĮ Registrų centre galės įsiregistruoti Aukciono laimėtojo nuosavybėn</w:t>
      </w:r>
      <w:r w:rsidRPr="002C68CC">
        <w:rPr>
          <w:rFonts w:ascii="Times New Roman" w:hAnsi="Times New Roman"/>
          <w:color w:val="000000" w:themeColor="text1"/>
          <w:sz w:val="24"/>
          <w:szCs w:val="24"/>
        </w:rPr>
        <w:t>. Vykdant rekonstravimo darbus turi būti užtikrintas</w:t>
      </w:r>
      <w:r w:rsidRPr="002C68CC">
        <w:rPr>
          <w:rFonts w:ascii="Times New Roman" w:hAnsi="Times New Roman"/>
          <w:b/>
          <w:color w:val="000000" w:themeColor="text1"/>
          <w:sz w:val="24"/>
          <w:szCs w:val="24"/>
        </w:rPr>
        <w:t xml:space="preserve"> </w:t>
      </w:r>
      <w:r w:rsidR="008F004A" w:rsidRPr="002C68CC">
        <w:rPr>
          <w:rFonts w:ascii="Times New Roman" w:hAnsi="Times New Roman"/>
          <w:b/>
          <w:color w:val="000000" w:themeColor="text1"/>
          <w:sz w:val="24"/>
          <w:szCs w:val="24"/>
        </w:rPr>
        <w:t xml:space="preserve">Siurblinės </w:t>
      </w:r>
      <w:r w:rsidR="00F85032" w:rsidRPr="002C68CC">
        <w:rPr>
          <w:rFonts w:ascii="Times New Roman" w:hAnsi="Times New Roman"/>
          <w:b/>
          <w:color w:val="000000" w:themeColor="text1"/>
          <w:sz w:val="24"/>
          <w:szCs w:val="24"/>
        </w:rPr>
        <w:t xml:space="preserve">patalpų </w:t>
      </w:r>
      <w:r w:rsidR="008F004A" w:rsidRPr="002C68CC">
        <w:rPr>
          <w:rFonts w:ascii="Times New Roman" w:hAnsi="Times New Roman"/>
          <w:b/>
          <w:color w:val="000000" w:themeColor="text1"/>
          <w:sz w:val="24"/>
          <w:szCs w:val="24"/>
        </w:rPr>
        <w:t xml:space="preserve">dalies 2 ir </w:t>
      </w:r>
      <w:r w:rsidRPr="002C68CC">
        <w:rPr>
          <w:rFonts w:ascii="Times New Roman" w:hAnsi="Times New Roman"/>
          <w:b/>
          <w:color w:val="000000" w:themeColor="text1"/>
          <w:sz w:val="24"/>
          <w:szCs w:val="24"/>
        </w:rPr>
        <w:t>Bendrovės</w:t>
      </w:r>
      <w:r w:rsidRPr="002C68CC">
        <w:rPr>
          <w:rFonts w:ascii="Times New Roman" w:hAnsi="Times New Roman"/>
          <w:color w:val="000000" w:themeColor="text1"/>
          <w:sz w:val="24"/>
          <w:szCs w:val="24"/>
        </w:rPr>
        <w:t xml:space="preserve"> įrenginių </w:t>
      </w:r>
      <w:r w:rsidRPr="002C68CC">
        <w:rPr>
          <w:rFonts w:ascii="Times New Roman" w:hAnsi="Times New Roman"/>
          <w:color w:val="000000" w:themeColor="text1"/>
          <w:sz w:val="24"/>
          <w:szCs w:val="24"/>
        </w:rPr>
        <w:lastRenderedPageBreak/>
        <w:t>saugumas</w:t>
      </w:r>
      <w:r w:rsidR="00997F35">
        <w:rPr>
          <w:rFonts w:ascii="Times New Roman" w:hAnsi="Times New Roman"/>
          <w:color w:val="000000" w:themeColor="text1"/>
          <w:sz w:val="24"/>
          <w:szCs w:val="24"/>
        </w:rPr>
        <w:t>,</w:t>
      </w:r>
      <w:r w:rsidRPr="002C68CC">
        <w:rPr>
          <w:rFonts w:ascii="Times New Roman" w:hAnsi="Times New Roman"/>
          <w:color w:val="000000" w:themeColor="text1"/>
          <w:sz w:val="24"/>
          <w:szCs w:val="24"/>
        </w:rPr>
        <w:t xml:space="preserve"> nepertraukiamas termofikacinio vandens siurblinės darbas</w:t>
      </w:r>
      <w:r w:rsidR="00975421">
        <w:rPr>
          <w:rFonts w:ascii="Times New Roman" w:hAnsi="Times New Roman"/>
          <w:color w:val="000000" w:themeColor="text1"/>
          <w:sz w:val="24"/>
          <w:szCs w:val="24"/>
        </w:rPr>
        <w:t xml:space="preserve"> bei atsižvelgta </w:t>
      </w:r>
      <w:r w:rsidR="0017613F">
        <w:rPr>
          <w:rFonts w:ascii="Times New Roman" w:hAnsi="Times New Roman"/>
          <w:color w:val="000000" w:themeColor="text1"/>
          <w:sz w:val="24"/>
          <w:szCs w:val="24"/>
        </w:rPr>
        <w:t xml:space="preserve">į </w:t>
      </w:r>
      <w:r w:rsidR="00A702A1">
        <w:rPr>
          <w:rFonts w:ascii="Times New Roman" w:hAnsi="Times New Roman"/>
          <w:color w:val="000000" w:themeColor="text1"/>
          <w:sz w:val="24"/>
          <w:szCs w:val="24"/>
        </w:rPr>
        <w:t>Susitarimą</w:t>
      </w:r>
      <w:r w:rsidR="00702C8C">
        <w:rPr>
          <w:rFonts w:ascii="Times New Roman" w:hAnsi="Times New Roman"/>
          <w:color w:val="000000" w:themeColor="text1"/>
          <w:sz w:val="24"/>
          <w:szCs w:val="24"/>
        </w:rPr>
        <w:t xml:space="preserve"> su priedais</w:t>
      </w:r>
      <w:r w:rsidR="00E947E8">
        <w:rPr>
          <w:rFonts w:ascii="Times New Roman" w:hAnsi="Times New Roman"/>
          <w:color w:val="000000" w:themeColor="text1"/>
          <w:sz w:val="24"/>
          <w:szCs w:val="24"/>
        </w:rPr>
        <w:t xml:space="preserve"> </w:t>
      </w:r>
      <w:r w:rsidR="0017613F">
        <w:rPr>
          <w:rFonts w:ascii="Times New Roman" w:hAnsi="Times New Roman"/>
          <w:color w:val="000000" w:themeColor="text1"/>
          <w:sz w:val="24"/>
          <w:szCs w:val="24"/>
        </w:rPr>
        <w:t>(</w:t>
      </w:r>
      <w:r w:rsidR="00702C8C">
        <w:rPr>
          <w:rFonts w:ascii="Times New Roman" w:hAnsi="Times New Roman"/>
          <w:color w:val="000000" w:themeColor="text1"/>
          <w:sz w:val="24"/>
          <w:szCs w:val="24"/>
        </w:rPr>
        <w:t xml:space="preserve">priedas </w:t>
      </w:r>
      <w:r w:rsidR="0017613F">
        <w:rPr>
          <w:rFonts w:ascii="Times New Roman" w:hAnsi="Times New Roman"/>
          <w:color w:val="000000" w:themeColor="text1"/>
          <w:sz w:val="24"/>
          <w:szCs w:val="24"/>
        </w:rPr>
        <w:t>Nr.</w:t>
      </w:r>
      <w:r w:rsidR="00755C92">
        <w:rPr>
          <w:rFonts w:ascii="Times New Roman" w:hAnsi="Times New Roman"/>
          <w:color w:val="000000" w:themeColor="text1"/>
          <w:sz w:val="24"/>
          <w:szCs w:val="24"/>
        </w:rPr>
        <w:t xml:space="preserve"> 12</w:t>
      </w:r>
      <w:r w:rsidR="0017613F">
        <w:rPr>
          <w:rFonts w:ascii="Times New Roman" w:hAnsi="Times New Roman"/>
          <w:color w:val="000000" w:themeColor="text1"/>
          <w:sz w:val="24"/>
          <w:szCs w:val="24"/>
        </w:rPr>
        <w:t>)</w:t>
      </w:r>
      <w:r w:rsidRPr="002C68CC">
        <w:rPr>
          <w:rFonts w:ascii="Times New Roman" w:hAnsi="Times New Roman"/>
          <w:color w:val="000000" w:themeColor="text1"/>
          <w:sz w:val="24"/>
          <w:szCs w:val="24"/>
        </w:rPr>
        <w:t>.</w:t>
      </w:r>
    </w:p>
    <w:p w14:paraId="208FAA88" w14:textId="46E61695" w:rsidR="004F496A" w:rsidRPr="004F496A" w:rsidRDefault="009D088A" w:rsidP="004F496A">
      <w:pPr>
        <w:widowControl w:val="0"/>
        <w:tabs>
          <w:tab w:val="left" w:pos="993"/>
          <w:tab w:val="center" w:pos="7513"/>
        </w:tabs>
        <w:autoSpaceDE w:val="0"/>
        <w:autoSpaceDN w:val="0"/>
        <w:adjustRightInd w:val="0"/>
        <w:spacing w:after="0"/>
        <w:jc w:val="both"/>
        <w:rPr>
          <w:rFonts w:ascii="Times New Roman" w:hAnsi="Times New Roman"/>
          <w:sz w:val="24"/>
          <w:szCs w:val="24"/>
        </w:rPr>
      </w:pPr>
      <w:r>
        <w:rPr>
          <w:rFonts w:ascii="Times New Roman" w:hAnsi="Times New Roman"/>
          <w:b/>
          <w:color w:val="000000" w:themeColor="text1"/>
          <w:sz w:val="24"/>
          <w:szCs w:val="24"/>
        </w:rPr>
        <w:tab/>
      </w:r>
      <w:r w:rsidR="003B72FF" w:rsidRPr="004F496A">
        <w:rPr>
          <w:rFonts w:ascii="Times New Roman" w:hAnsi="Times New Roman"/>
          <w:sz w:val="24"/>
          <w:szCs w:val="24"/>
        </w:rPr>
        <w:t>Bendrovė neįsipareigoja iškraustyti Sklype ir Turte esančių daiktų: baldų, el. prietaisų, ir kt.</w:t>
      </w:r>
      <w:r w:rsidR="004F496A" w:rsidRPr="004F496A">
        <w:rPr>
          <w:rFonts w:ascii="Times New Roman" w:hAnsi="Times New Roman"/>
          <w:sz w:val="24"/>
          <w:szCs w:val="24"/>
        </w:rPr>
        <w:t xml:space="preserve"> </w:t>
      </w:r>
    </w:p>
    <w:p w14:paraId="428DE485" w14:textId="5A33AB52" w:rsidR="004F496A" w:rsidRPr="00C959F1" w:rsidRDefault="009D088A" w:rsidP="009D088A">
      <w:pPr>
        <w:pStyle w:val="ListParagraph"/>
        <w:widowControl w:val="0"/>
        <w:tabs>
          <w:tab w:val="left" w:pos="0"/>
          <w:tab w:val="center" w:pos="7513"/>
        </w:tabs>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Bendrovė </w:t>
      </w:r>
      <w:r w:rsidR="004F496A">
        <w:rPr>
          <w:rFonts w:ascii="Times New Roman" w:hAnsi="Times New Roman"/>
          <w:sz w:val="24"/>
          <w:szCs w:val="24"/>
        </w:rPr>
        <w:t>neįsipareigoja nugriauti Sklype esančių ir nekilnojamojo turto registre neregistruotų kiemo statinių.</w:t>
      </w:r>
    </w:p>
    <w:p w14:paraId="4C95A173" w14:textId="27B68817" w:rsidR="003B72FF" w:rsidRPr="003B72FF" w:rsidRDefault="003B72FF" w:rsidP="003B72FF">
      <w:pPr>
        <w:widowControl w:val="0"/>
        <w:tabs>
          <w:tab w:val="center" w:pos="7513"/>
        </w:tabs>
        <w:autoSpaceDE w:val="0"/>
        <w:autoSpaceDN w:val="0"/>
        <w:adjustRightInd w:val="0"/>
        <w:spacing w:after="0"/>
        <w:ind w:firstLine="851"/>
        <w:jc w:val="both"/>
        <w:rPr>
          <w:rFonts w:ascii="Times New Roman" w:hAnsi="Times New Roman"/>
          <w:sz w:val="24"/>
          <w:szCs w:val="24"/>
        </w:rPr>
      </w:pPr>
    </w:p>
    <w:p w14:paraId="5FF9DED5" w14:textId="000EA326" w:rsidR="00E1489C" w:rsidRPr="002C68CC" w:rsidRDefault="00E1489C" w:rsidP="00E1489C">
      <w:pPr>
        <w:tabs>
          <w:tab w:val="left" w:pos="1134"/>
        </w:tabs>
        <w:spacing w:after="0"/>
        <w:ind w:right="-1"/>
        <w:jc w:val="both"/>
        <w:rPr>
          <w:rFonts w:ascii="Times New Roman" w:hAnsi="Times New Roman"/>
          <w:b/>
          <w:color w:val="000000" w:themeColor="text1"/>
          <w:sz w:val="24"/>
          <w:szCs w:val="24"/>
          <w:u w:val="single"/>
        </w:rPr>
      </w:pPr>
      <w:r w:rsidRPr="002C68CC">
        <w:rPr>
          <w:rFonts w:ascii="Times New Roman" w:hAnsi="Times New Roman"/>
          <w:b/>
          <w:color w:val="000000" w:themeColor="text1"/>
          <w:sz w:val="24"/>
          <w:szCs w:val="24"/>
          <w:u w:val="single"/>
        </w:rPr>
        <w:t xml:space="preserve">Bendrovės ŠT ir Siurblinės </w:t>
      </w:r>
      <w:r w:rsidR="00F85032" w:rsidRPr="002C68CC">
        <w:rPr>
          <w:rFonts w:ascii="Times New Roman" w:hAnsi="Times New Roman"/>
          <w:b/>
          <w:color w:val="000000" w:themeColor="text1"/>
          <w:sz w:val="24"/>
          <w:szCs w:val="24"/>
          <w:u w:val="single"/>
        </w:rPr>
        <w:t xml:space="preserve">patalpų </w:t>
      </w:r>
      <w:r w:rsidRPr="002C68CC">
        <w:rPr>
          <w:rFonts w:ascii="Times New Roman" w:hAnsi="Times New Roman"/>
          <w:b/>
          <w:color w:val="000000" w:themeColor="text1"/>
          <w:sz w:val="24"/>
          <w:szCs w:val="24"/>
          <w:u w:val="single"/>
        </w:rPr>
        <w:t xml:space="preserve">dalis </w:t>
      </w:r>
      <w:r w:rsidR="008F004A" w:rsidRPr="002C68CC">
        <w:rPr>
          <w:rFonts w:ascii="Times New Roman" w:hAnsi="Times New Roman"/>
          <w:b/>
          <w:color w:val="000000" w:themeColor="text1"/>
          <w:sz w:val="24"/>
          <w:szCs w:val="24"/>
          <w:u w:val="single"/>
        </w:rPr>
        <w:t xml:space="preserve">2 </w:t>
      </w:r>
      <w:r w:rsidRPr="002C68CC">
        <w:rPr>
          <w:rFonts w:ascii="Times New Roman" w:hAnsi="Times New Roman"/>
          <w:color w:val="000000" w:themeColor="text1"/>
          <w:sz w:val="24"/>
          <w:szCs w:val="24"/>
          <w:u w:val="single"/>
        </w:rPr>
        <w:t xml:space="preserve">nėra parduodami, todėl </w:t>
      </w:r>
      <w:r w:rsidRPr="002C68CC">
        <w:rPr>
          <w:rFonts w:ascii="Times New Roman" w:hAnsi="Times New Roman"/>
          <w:b/>
          <w:color w:val="000000" w:themeColor="text1"/>
          <w:sz w:val="24"/>
          <w:szCs w:val="24"/>
          <w:u w:val="single"/>
        </w:rPr>
        <w:t>Aukciono laimėtojas</w:t>
      </w:r>
      <w:r w:rsidRPr="002C68CC">
        <w:rPr>
          <w:rFonts w:ascii="Times New Roman" w:hAnsi="Times New Roman"/>
          <w:color w:val="000000" w:themeColor="text1"/>
          <w:sz w:val="24"/>
          <w:szCs w:val="24"/>
        </w:rPr>
        <w:t xml:space="preserve"> įsigijęs Turtą, kartu </w:t>
      </w:r>
      <w:r w:rsidRPr="002C68CC">
        <w:rPr>
          <w:rFonts w:ascii="Times New Roman" w:hAnsi="Times New Roman"/>
          <w:b/>
          <w:color w:val="000000" w:themeColor="text1"/>
          <w:sz w:val="24"/>
          <w:szCs w:val="24"/>
          <w:u w:val="single"/>
        </w:rPr>
        <w:t>savo jėgomis ir lėšomis/sąnaudomis įsipareigoja:</w:t>
      </w:r>
    </w:p>
    <w:p w14:paraId="0FE6788F" w14:textId="77777777" w:rsidR="00E1489C" w:rsidRPr="002C68CC" w:rsidRDefault="00E1489C" w:rsidP="00E1489C">
      <w:pPr>
        <w:tabs>
          <w:tab w:val="left" w:pos="1134"/>
        </w:tabs>
        <w:spacing w:after="0"/>
        <w:ind w:right="-1"/>
        <w:jc w:val="both"/>
        <w:rPr>
          <w:rFonts w:ascii="Times New Roman" w:hAnsi="Times New Roman"/>
          <w:b/>
          <w:color w:val="000000" w:themeColor="text1"/>
          <w:sz w:val="24"/>
          <w:szCs w:val="24"/>
          <w:u w:val="single"/>
        </w:rPr>
      </w:pPr>
    </w:p>
    <w:p w14:paraId="17ABBE00" w14:textId="0591C8DE" w:rsidR="00E1489C" w:rsidRDefault="00E1489C" w:rsidP="00E1489C">
      <w:pPr>
        <w:pStyle w:val="ListParagraph"/>
        <w:numPr>
          <w:ilvl w:val="0"/>
          <w:numId w:val="15"/>
        </w:numPr>
        <w:tabs>
          <w:tab w:val="left" w:pos="1418"/>
        </w:tabs>
        <w:spacing w:after="160" w:line="256" w:lineRule="auto"/>
        <w:ind w:left="0" w:firstLine="1134"/>
        <w:jc w:val="both"/>
        <w:rPr>
          <w:rFonts w:ascii="Times New Roman" w:hAnsi="Times New Roman"/>
          <w:sz w:val="24"/>
          <w:szCs w:val="24"/>
        </w:rPr>
      </w:pPr>
      <w:r w:rsidRPr="002C68CC">
        <w:rPr>
          <w:rFonts w:ascii="Times New Roman" w:hAnsi="Times New Roman"/>
          <w:sz w:val="24"/>
          <w:szCs w:val="24"/>
        </w:rPr>
        <w:t xml:space="preserve">Nereikšti pretenzijų </w:t>
      </w:r>
      <w:r w:rsidRPr="002C68CC">
        <w:rPr>
          <w:rFonts w:ascii="Times New Roman" w:hAnsi="Times New Roman"/>
          <w:b/>
          <w:sz w:val="24"/>
          <w:szCs w:val="24"/>
        </w:rPr>
        <w:t>Bendrovei</w:t>
      </w:r>
      <w:r w:rsidRPr="002C68CC">
        <w:rPr>
          <w:rFonts w:ascii="Times New Roman" w:hAnsi="Times New Roman"/>
          <w:sz w:val="24"/>
          <w:szCs w:val="24"/>
        </w:rPr>
        <w:t xml:space="preserve"> dėl termofikacinio vandens siurblinės gamybinio panaudojimo 24 val. per parą iki</w:t>
      </w:r>
      <w:r w:rsidR="00F85032" w:rsidRPr="002C68CC">
        <w:rPr>
          <w:rFonts w:ascii="Times New Roman" w:hAnsi="Times New Roman"/>
          <w:sz w:val="24"/>
          <w:szCs w:val="24"/>
        </w:rPr>
        <w:t xml:space="preserve"> ir </w:t>
      </w:r>
      <w:r w:rsidRPr="002C68CC">
        <w:rPr>
          <w:rFonts w:ascii="Times New Roman" w:hAnsi="Times New Roman"/>
          <w:sz w:val="24"/>
          <w:szCs w:val="24"/>
        </w:rPr>
        <w:t xml:space="preserve">po </w:t>
      </w:r>
      <w:r w:rsidR="008F004A" w:rsidRPr="002C68CC">
        <w:rPr>
          <w:rFonts w:ascii="Times New Roman" w:hAnsi="Times New Roman"/>
          <w:sz w:val="24"/>
          <w:szCs w:val="24"/>
        </w:rPr>
        <w:t xml:space="preserve">Turto, tame tarpe </w:t>
      </w:r>
      <w:r w:rsidRPr="002C68CC">
        <w:rPr>
          <w:rFonts w:ascii="Times New Roman" w:hAnsi="Times New Roman"/>
          <w:b/>
          <w:sz w:val="24"/>
          <w:szCs w:val="24"/>
        </w:rPr>
        <w:t xml:space="preserve">Siurblinės </w:t>
      </w:r>
      <w:r w:rsidR="00F85032" w:rsidRPr="002C68CC">
        <w:rPr>
          <w:rFonts w:ascii="Times New Roman" w:hAnsi="Times New Roman"/>
          <w:b/>
          <w:sz w:val="24"/>
          <w:szCs w:val="24"/>
        </w:rPr>
        <w:t xml:space="preserve">patalpų </w:t>
      </w:r>
      <w:r w:rsidR="008F004A" w:rsidRPr="002C68CC">
        <w:rPr>
          <w:rFonts w:ascii="Times New Roman" w:hAnsi="Times New Roman"/>
          <w:b/>
          <w:sz w:val="24"/>
          <w:szCs w:val="24"/>
        </w:rPr>
        <w:t>dalies 1</w:t>
      </w:r>
      <w:r w:rsidR="008F004A" w:rsidRPr="002C68CC">
        <w:rPr>
          <w:rFonts w:ascii="Times New Roman" w:hAnsi="Times New Roman"/>
          <w:sz w:val="24"/>
          <w:szCs w:val="24"/>
        </w:rPr>
        <w:t xml:space="preserve"> </w:t>
      </w:r>
      <w:r w:rsidR="00F85032" w:rsidRPr="002C68CC">
        <w:rPr>
          <w:rFonts w:ascii="Times New Roman" w:hAnsi="Times New Roman"/>
          <w:sz w:val="24"/>
          <w:szCs w:val="24"/>
        </w:rPr>
        <w:t xml:space="preserve">ir </w:t>
      </w:r>
      <w:r w:rsidR="00F85032" w:rsidRPr="002C68CC">
        <w:rPr>
          <w:rFonts w:ascii="Times New Roman" w:hAnsi="Times New Roman"/>
          <w:b/>
          <w:sz w:val="24"/>
          <w:szCs w:val="24"/>
        </w:rPr>
        <w:t>Siurblinės patalpų dalies 2</w:t>
      </w:r>
      <w:r w:rsidR="00F85032" w:rsidRPr="002C68CC">
        <w:rPr>
          <w:rFonts w:ascii="Times New Roman" w:hAnsi="Times New Roman"/>
          <w:sz w:val="24"/>
          <w:szCs w:val="24"/>
        </w:rPr>
        <w:t xml:space="preserve"> </w:t>
      </w:r>
      <w:r w:rsidRPr="002C68CC">
        <w:rPr>
          <w:rFonts w:ascii="Times New Roman" w:hAnsi="Times New Roman"/>
          <w:sz w:val="24"/>
          <w:szCs w:val="24"/>
        </w:rPr>
        <w:t>rekonstrukcijos</w:t>
      </w:r>
      <w:r w:rsidR="00337E27">
        <w:rPr>
          <w:rFonts w:ascii="Times New Roman" w:hAnsi="Times New Roman"/>
          <w:sz w:val="24"/>
          <w:szCs w:val="24"/>
        </w:rPr>
        <w:t xml:space="preserve"> </w:t>
      </w:r>
      <w:r w:rsidR="00337E27" w:rsidRPr="002C68CC">
        <w:rPr>
          <w:rFonts w:ascii="Times New Roman" w:hAnsi="Times New Roman"/>
          <w:sz w:val="24"/>
          <w:szCs w:val="24"/>
        </w:rPr>
        <w:t>(jei tokia bus atliekama)</w:t>
      </w:r>
      <w:r w:rsidRPr="002C68CC">
        <w:rPr>
          <w:rFonts w:ascii="Times New Roman" w:hAnsi="Times New Roman"/>
          <w:sz w:val="24"/>
          <w:szCs w:val="24"/>
        </w:rPr>
        <w:t xml:space="preserve">. </w:t>
      </w:r>
    </w:p>
    <w:p w14:paraId="371A6948" w14:textId="0E3AA774" w:rsidR="00363A38" w:rsidRPr="002C68CC" w:rsidRDefault="00363A38" w:rsidP="00E1489C">
      <w:pPr>
        <w:pStyle w:val="ListParagraph"/>
        <w:numPr>
          <w:ilvl w:val="0"/>
          <w:numId w:val="15"/>
        </w:numPr>
        <w:tabs>
          <w:tab w:val="left" w:pos="1418"/>
        </w:tabs>
        <w:spacing w:after="160" w:line="256" w:lineRule="auto"/>
        <w:ind w:left="0" w:firstLine="1134"/>
        <w:jc w:val="both"/>
        <w:rPr>
          <w:rFonts w:ascii="Times New Roman" w:hAnsi="Times New Roman"/>
          <w:sz w:val="24"/>
          <w:szCs w:val="24"/>
        </w:rPr>
      </w:pPr>
      <w:r>
        <w:rPr>
          <w:rFonts w:ascii="Times New Roman" w:hAnsi="Times New Roman"/>
          <w:sz w:val="24"/>
          <w:szCs w:val="24"/>
        </w:rPr>
        <w:t xml:space="preserve">Nereikšti pretenzijų </w:t>
      </w:r>
      <w:r w:rsidRPr="00363A38">
        <w:rPr>
          <w:rFonts w:ascii="Times New Roman" w:hAnsi="Times New Roman"/>
          <w:b/>
          <w:sz w:val="24"/>
          <w:szCs w:val="24"/>
        </w:rPr>
        <w:t>Bendrovei</w:t>
      </w:r>
      <w:r>
        <w:rPr>
          <w:rFonts w:ascii="Times New Roman" w:hAnsi="Times New Roman"/>
          <w:b/>
          <w:sz w:val="24"/>
          <w:szCs w:val="24"/>
        </w:rPr>
        <w:t xml:space="preserve"> </w:t>
      </w:r>
      <w:r w:rsidRPr="00363A38">
        <w:rPr>
          <w:rFonts w:ascii="Times New Roman" w:hAnsi="Times New Roman"/>
          <w:sz w:val="24"/>
          <w:szCs w:val="24"/>
        </w:rPr>
        <w:t>dėl</w:t>
      </w:r>
      <w:r>
        <w:rPr>
          <w:rFonts w:ascii="Times New Roman" w:hAnsi="Times New Roman"/>
          <w:b/>
          <w:sz w:val="24"/>
          <w:szCs w:val="24"/>
        </w:rPr>
        <w:t xml:space="preserve"> </w:t>
      </w:r>
      <w:r w:rsidRPr="002144B9">
        <w:rPr>
          <w:rFonts w:ascii="Times New Roman" w:hAnsi="Times New Roman"/>
          <w:b/>
          <w:color w:val="000000" w:themeColor="text1"/>
          <w:sz w:val="24"/>
          <w:szCs w:val="24"/>
        </w:rPr>
        <w:t>Administracinėse patalpose</w:t>
      </w:r>
      <w:r>
        <w:rPr>
          <w:rFonts w:ascii="Times New Roman" w:hAnsi="Times New Roman"/>
          <w:color w:val="000000" w:themeColor="text1"/>
          <w:sz w:val="24"/>
          <w:szCs w:val="24"/>
        </w:rPr>
        <w:t xml:space="preserve"> </w:t>
      </w:r>
      <w:r w:rsidR="008F3D31">
        <w:rPr>
          <w:rFonts w:ascii="Times New Roman" w:hAnsi="Times New Roman"/>
          <w:color w:val="000000" w:themeColor="text1"/>
          <w:sz w:val="24"/>
          <w:szCs w:val="24"/>
        </w:rPr>
        <w:t xml:space="preserve">pirmame aukšte </w:t>
      </w:r>
      <w:r>
        <w:rPr>
          <w:rFonts w:ascii="Times New Roman" w:hAnsi="Times New Roman"/>
          <w:color w:val="000000" w:themeColor="text1"/>
          <w:sz w:val="24"/>
          <w:szCs w:val="24"/>
        </w:rPr>
        <w:t xml:space="preserve">ir </w:t>
      </w:r>
      <w:r w:rsidR="008F3D31">
        <w:rPr>
          <w:rFonts w:ascii="Times New Roman" w:hAnsi="Times New Roman"/>
          <w:b/>
          <w:color w:val="000000" w:themeColor="text1"/>
          <w:sz w:val="24"/>
          <w:szCs w:val="24"/>
        </w:rPr>
        <w:t>Siurblinės patalpų dalies</w:t>
      </w:r>
      <w:r>
        <w:rPr>
          <w:rFonts w:ascii="Times New Roman" w:hAnsi="Times New Roman"/>
          <w:b/>
          <w:color w:val="000000" w:themeColor="text1"/>
          <w:sz w:val="24"/>
          <w:szCs w:val="24"/>
        </w:rPr>
        <w:t xml:space="preserve"> </w:t>
      </w:r>
      <w:r w:rsidRPr="002144B9">
        <w:rPr>
          <w:rFonts w:ascii="Times New Roman" w:hAnsi="Times New Roman"/>
          <w:b/>
          <w:color w:val="000000" w:themeColor="text1"/>
          <w:sz w:val="24"/>
          <w:szCs w:val="24"/>
        </w:rPr>
        <w:t>1</w:t>
      </w:r>
      <w:r>
        <w:rPr>
          <w:rFonts w:ascii="Times New Roman" w:hAnsi="Times New Roman"/>
          <w:b/>
          <w:color w:val="000000" w:themeColor="text1"/>
          <w:sz w:val="24"/>
          <w:szCs w:val="24"/>
        </w:rPr>
        <w:t xml:space="preserve"> </w:t>
      </w:r>
      <w:r w:rsidR="008F3D31">
        <w:rPr>
          <w:rFonts w:ascii="Times New Roman" w:hAnsi="Times New Roman"/>
          <w:color w:val="000000" w:themeColor="text1"/>
          <w:sz w:val="24"/>
          <w:szCs w:val="24"/>
        </w:rPr>
        <w:t>pirmame</w:t>
      </w:r>
      <w:r w:rsidR="008F3D31" w:rsidRPr="008F3D31">
        <w:rPr>
          <w:rFonts w:ascii="Times New Roman" w:hAnsi="Times New Roman"/>
          <w:color w:val="000000" w:themeColor="text1"/>
          <w:sz w:val="24"/>
          <w:szCs w:val="24"/>
        </w:rPr>
        <w:t xml:space="preserve"> aukšte,</w:t>
      </w:r>
      <w:r w:rsidR="008F3D31">
        <w:rPr>
          <w:rFonts w:ascii="Times New Roman" w:hAnsi="Times New Roman"/>
          <w:b/>
          <w:color w:val="000000" w:themeColor="text1"/>
          <w:sz w:val="24"/>
          <w:szCs w:val="24"/>
        </w:rPr>
        <w:t xml:space="preserve"> </w:t>
      </w:r>
      <w:r>
        <w:rPr>
          <w:rFonts w:ascii="Times New Roman" w:hAnsi="Times New Roman"/>
          <w:color w:val="000000" w:themeColor="text1"/>
          <w:sz w:val="24"/>
          <w:szCs w:val="24"/>
        </w:rPr>
        <w:t>papildomai įrengtų pertvarų</w:t>
      </w:r>
      <w:r w:rsidR="00DC7EB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6619F2">
        <w:rPr>
          <w:rFonts w:ascii="Times New Roman" w:hAnsi="Times New Roman"/>
          <w:color w:val="000000" w:themeColor="text1"/>
          <w:sz w:val="24"/>
          <w:szCs w:val="24"/>
        </w:rPr>
        <w:t>taip pat angų esamose pertvarose (priedas Nr. 11), kurios nepažymėtos nekilnojamojo turto kadastrinių matavimų byloje ir neregistruotos VĮ Registrų centro Nekilnojamojo turto registre.</w:t>
      </w:r>
    </w:p>
    <w:p w14:paraId="32A4B462" w14:textId="5642FD00" w:rsidR="00E1489C" w:rsidRPr="002C68CC" w:rsidRDefault="00F85032" w:rsidP="00E1489C">
      <w:pPr>
        <w:pStyle w:val="ListParagraph"/>
        <w:numPr>
          <w:ilvl w:val="0"/>
          <w:numId w:val="15"/>
        </w:numPr>
        <w:tabs>
          <w:tab w:val="left" w:pos="1418"/>
        </w:tabs>
        <w:spacing w:after="160" w:line="256" w:lineRule="auto"/>
        <w:ind w:left="0" w:firstLine="1134"/>
        <w:jc w:val="both"/>
        <w:rPr>
          <w:rFonts w:ascii="Times New Roman" w:hAnsi="Times New Roman"/>
          <w:sz w:val="24"/>
          <w:szCs w:val="24"/>
          <w:u w:val="single"/>
        </w:rPr>
      </w:pPr>
      <w:r w:rsidRPr="002C68CC">
        <w:rPr>
          <w:rFonts w:ascii="Times New Roman" w:hAnsi="Times New Roman"/>
          <w:sz w:val="24"/>
          <w:szCs w:val="24"/>
        </w:rPr>
        <w:t xml:space="preserve">Neterminuotai </w:t>
      </w:r>
      <w:r w:rsidR="00E1489C" w:rsidRPr="002C68CC">
        <w:rPr>
          <w:rFonts w:ascii="Times New Roman" w:hAnsi="Times New Roman"/>
          <w:sz w:val="24"/>
          <w:szCs w:val="24"/>
        </w:rPr>
        <w:t>24 val. per parą</w:t>
      </w:r>
      <w:r w:rsidR="00702C8C">
        <w:rPr>
          <w:rFonts w:ascii="Times New Roman" w:hAnsi="Times New Roman"/>
          <w:sz w:val="24"/>
          <w:szCs w:val="24"/>
        </w:rPr>
        <w:t xml:space="preserve"> (esant būtinybei nustatyti servitutą) </w:t>
      </w:r>
      <w:r w:rsidR="00E1489C" w:rsidRPr="002C68CC">
        <w:rPr>
          <w:rFonts w:ascii="Times New Roman" w:hAnsi="Times New Roman"/>
          <w:sz w:val="24"/>
          <w:szCs w:val="24"/>
        </w:rPr>
        <w:t xml:space="preserve">užtikrinti privažiavimą nuo Saltoniškių g. prie </w:t>
      </w:r>
      <w:r w:rsidRPr="002C68CC">
        <w:rPr>
          <w:rFonts w:ascii="Times New Roman" w:hAnsi="Times New Roman"/>
          <w:b/>
          <w:sz w:val="24"/>
          <w:szCs w:val="24"/>
        </w:rPr>
        <w:t>S</w:t>
      </w:r>
      <w:r w:rsidR="00E1489C" w:rsidRPr="002C68CC">
        <w:rPr>
          <w:rFonts w:ascii="Times New Roman" w:hAnsi="Times New Roman"/>
          <w:b/>
          <w:sz w:val="24"/>
          <w:szCs w:val="24"/>
        </w:rPr>
        <w:t xml:space="preserve">iurblinės </w:t>
      </w:r>
      <w:r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Pr="002C68CC">
        <w:rPr>
          <w:rFonts w:ascii="Times New Roman" w:hAnsi="Times New Roman"/>
          <w:b/>
          <w:sz w:val="24"/>
          <w:szCs w:val="24"/>
        </w:rPr>
        <w:t xml:space="preserve"> 2</w:t>
      </w:r>
      <w:r w:rsidR="00E1489C" w:rsidRPr="002C68CC">
        <w:rPr>
          <w:rFonts w:ascii="Times New Roman" w:hAnsi="Times New Roman"/>
          <w:sz w:val="24"/>
          <w:szCs w:val="24"/>
        </w:rPr>
        <w:t xml:space="preserve"> abiejų vartų ir kartu prie elektros įvado skirstyklos esančių penkių vartų (Priedas Nr.</w:t>
      </w:r>
      <w:r w:rsidR="00CE4FC1" w:rsidRPr="002C68CC">
        <w:rPr>
          <w:rFonts w:ascii="Times New Roman" w:hAnsi="Times New Roman"/>
          <w:sz w:val="24"/>
          <w:szCs w:val="24"/>
        </w:rPr>
        <w:t>6</w:t>
      </w:r>
      <w:r w:rsidR="00E1489C" w:rsidRPr="002C68CC">
        <w:rPr>
          <w:rFonts w:ascii="Times New Roman" w:hAnsi="Times New Roman"/>
          <w:sz w:val="24"/>
          <w:szCs w:val="24"/>
        </w:rPr>
        <w:t>).</w:t>
      </w:r>
    </w:p>
    <w:p w14:paraId="73A8D7C9" w14:textId="4C621FFB" w:rsidR="00E1489C" w:rsidRPr="002C68CC" w:rsidRDefault="00F85032" w:rsidP="00E1489C">
      <w:pPr>
        <w:pStyle w:val="ListParagraph"/>
        <w:numPr>
          <w:ilvl w:val="0"/>
          <w:numId w:val="15"/>
        </w:numPr>
        <w:tabs>
          <w:tab w:val="left" w:pos="1418"/>
        </w:tabs>
        <w:spacing w:after="160" w:line="256" w:lineRule="auto"/>
        <w:ind w:left="0" w:firstLine="1134"/>
        <w:jc w:val="both"/>
        <w:rPr>
          <w:rFonts w:ascii="Times New Roman" w:hAnsi="Times New Roman"/>
          <w:sz w:val="24"/>
          <w:szCs w:val="24"/>
        </w:rPr>
      </w:pPr>
      <w:r w:rsidRPr="002C68CC">
        <w:rPr>
          <w:rFonts w:ascii="Times New Roman" w:hAnsi="Times New Roman"/>
          <w:sz w:val="24"/>
          <w:szCs w:val="24"/>
        </w:rPr>
        <w:t xml:space="preserve">Neterminuotai </w:t>
      </w:r>
      <w:r w:rsidR="00E1489C" w:rsidRPr="002C68CC">
        <w:rPr>
          <w:rFonts w:ascii="Times New Roman" w:hAnsi="Times New Roman"/>
          <w:sz w:val="24"/>
          <w:szCs w:val="24"/>
        </w:rPr>
        <w:t xml:space="preserve">24 val. per parą prie </w:t>
      </w:r>
      <w:r w:rsidRPr="002C68CC">
        <w:rPr>
          <w:rFonts w:ascii="Times New Roman" w:hAnsi="Times New Roman"/>
          <w:b/>
          <w:sz w:val="24"/>
          <w:szCs w:val="24"/>
        </w:rPr>
        <w:t>S</w:t>
      </w:r>
      <w:r w:rsidR="00E1489C" w:rsidRPr="002C68CC">
        <w:rPr>
          <w:rFonts w:ascii="Times New Roman" w:hAnsi="Times New Roman"/>
          <w:b/>
          <w:sz w:val="24"/>
          <w:szCs w:val="24"/>
        </w:rPr>
        <w:t>iurblinė</w:t>
      </w:r>
      <w:bookmarkStart w:id="3" w:name="_GoBack"/>
      <w:bookmarkEnd w:id="3"/>
      <w:r w:rsidR="00E1489C" w:rsidRPr="002C68CC">
        <w:rPr>
          <w:rFonts w:ascii="Times New Roman" w:hAnsi="Times New Roman"/>
          <w:b/>
          <w:sz w:val="24"/>
          <w:szCs w:val="24"/>
        </w:rPr>
        <w:t xml:space="preserve">s </w:t>
      </w:r>
      <w:r w:rsidRPr="002C68CC">
        <w:rPr>
          <w:rFonts w:ascii="Times New Roman" w:hAnsi="Times New Roman"/>
          <w:b/>
          <w:sz w:val="24"/>
          <w:szCs w:val="24"/>
        </w:rPr>
        <w:t xml:space="preserve">patalpų </w:t>
      </w:r>
      <w:r w:rsidR="00E1489C" w:rsidRPr="002C68CC">
        <w:rPr>
          <w:rFonts w:ascii="Times New Roman" w:hAnsi="Times New Roman"/>
          <w:b/>
          <w:sz w:val="24"/>
          <w:szCs w:val="24"/>
        </w:rPr>
        <w:t xml:space="preserve">dalies </w:t>
      </w:r>
      <w:r w:rsidRPr="002C68CC">
        <w:rPr>
          <w:rFonts w:ascii="Times New Roman" w:hAnsi="Times New Roman"/>
          <w:b/>
          <w:sz w:val="24"/>
          <w:szCs w:val="24"/>
        </w:rPr>
        <w:t>2</w:t>
      </w:r>
      <w:r w:rsidRPr="002C68CC">
        <w:rPr>
          <w:rFonts w:ascii="Times New Roman" w:hAnsi="Times New Roman"/>
          <w:sz w:val="24"/>
          <w:szCs w:val="24"/>
        </w:rPr>
        <w:t xml:space="preserve"> </w:t>
      </w:r>
      <w:r w:rsidR="00322783" w:rsidRPr="002C68CC">
        <w:rPr>
          <w:rFonts w:ascii="Times New Roman" w:hAnsi="Times New Roman"/>
          <w:sz w:val="24"/>
          <w:szCs w:val="24"/>
        </w:rPr>
        <w:t xml:space="preserve">Siurblinės vartų ir Įrenginių </w:t>
      </w:r>
      <w:r w:rsidR="00E1489C" w:rsidRPr="002C68CC">
        <w:rPr>
          <w:rFonts w:ascii="Times New Roman" w:hAnsi="Times New Roman"/>
          <w:sz w:val="24"/>
          <w:szCs w:val="24"/>
        </w:rPr>
        <w:t xml:space="preserve">vartų užtikrinti po 2 automobilių parkavimo vietas </w:t>
      </w:r>
      <w:r w:rsidR="00216120">
        <w:rPr>
          <w:rFonts w:ascii="Times New Roman" w:hAnsi="Times New Roman"/>
          <w:sz w:val="24"/>
          <w:szCs w:val="24"/>
        </w:rPr>
        <w:t>(viena vieta bei pravažiavimą  automobiliui, kurio ilgis/plotis/aukštis yra 8/3/3 m.)</w:t>
      </w:r>
      <w:r w:rsidR="00E1489C" w:rsidRPr="002C68CC">
        <w:rPr>
          <w:rFonts w:ascii="Times New Roman" w:hAnsi="Times New Roman"/>
          <w:sz w:val="24"/>
          <w:szCs w:val="24"/>
        </w:rPr>
        <w:t>termofikacinio vandens siurblinės įrenginių aptarnaujančiam personalui (viso 4 vietas) (</w:t>
      </w:r>
      <w:r w:rsidR="009E6234" w:rsidRPr="002C68CC">
        <w:rPr>
          <w:rFonts w:ascii="Times New Roman" w:hAnsi="Times New Roman"/>
          <w:sz w:val="24"/>
          <w:szCs w:val="24"/>
        </w:rPr>
        <w:t>p</w:t>
      </w:r>
      <w:r w:rsidR="00E1489C" w:rsidRPr="002C68CC">
        <w:rPr>
          <w:rFonts w:ascii="Times New Roman" w:hAnsi="Times New Roman"/>
          <w:sz w:val="24"/>
          <w:szCs w:val="24"/>
        </w:rPr>
        <w:t xml:space="preserve">riedas Nr. </w:t>
      </w:r>
      <w:r w:rsidR="00A836A6" w:rsidRPr="002C68CC">
        <w:rPr>
          <w:rFonts w:ascii="Times New Roman" w:hAnsi="Times New Roman"/>
          <w:sz w:val="24"/>
          <w:szCs w:val="24"/>
        </w:rPr>
        <w:t>7</w:t>
      </w:r>
      <w:r w:rsidR="00E1489C" w:rsidRPr="002C68CC">
        <w:rPr>
          <w:rFonts w:ascii="Times New Roman" w:hAnsi="Times New Roman"/>
          <w:sz w:val="24"/>
          <w:szCs w:val="24"/>
        </w:rPr>
        <w:t>).</w:t>
      </w:r>
    </w:p>
    <w:p w14:paraId="2F6B1F19" w14:textId="0F296A2B" w:rsidR="00E1489C" w:rsidRPr="002C68CC" w:rsidRDefault="00E1489C" w:rsidP="00E1489C">
      <w:pPr>
        <w:pStyle w:val="ListParagraph"/>
        <w:numPr>
          <w:ilvl w:val="0"/>
          <w:numId w:val="15"/>
        </w:numPr>
        <w:tabs>
          <w:tab w:val="left" w:pos="1418"/>
        </w:tabs>
        <w:spacing w:after="160" w:line="259" w:lineRule="auto"/>
        <w:ind w:left="0" w:firstLine="1134"/>
        <w:jc w:val="both"/>
        <w:rPr>
          <w:rFonts w:ascii="Times New Roman" w:hAnsi="Times New Roman"/>
          <w:sz w:val="24"/>
          <w:szCs w:val="24"/>
        </w:rPr>
      </w:pPr>
      <w:r w:rsidRPr="002C68CC">
        <w:rPr>
          <w:rFonts w:ascii="Times New Roman" w:hAnsi="Times New Roman"/>
          <w:sz w:val="24"/>
          <w:szCs w:val="24"/>
        </w:rPr>
        <w:t xml:space="preserve">Išlaikyti vandens drenavimo </w:t>
      </w:r>
      <w:r w:rsidR="00AE5DA4">
        <w:rPr>
          <w:rFonts w:ascii="Times New Roman" w:hAnsi="Times New Roman"/>
          <w:sz w:val="24"/>
          <w:szCs w:val="24"/>
        </w:rPr>
        <w:t>vamzdyno</w:t>
      </w:r>
      <w:r w:rsidRPr="002C68CC">
        <w:rPr>
          <w:rFonts w:ascii="Times New Roman" w:hAnsi="Times New Roman"/>
          <w:sz w:val="24"/>
          <w:szCs w:val="24"/>
        </w:rPr>
        <w:t xml:space="preserve"> DN500 mm, einančio iš </w:t>
      </w:r>
      <w:r w:rsidR="00322783" w:rsidRPr="002C68CC">
        <w:rPr>
          <w:rFonts w:ascii="Times New Roman" w:hAnsi="Times New Roman"/>
          <w:b/>
          <w:sz w:val="24"/>
          <w:szCs w:val="24"/>
        </w:rPr>
        <w:t>S</w:t>
      </w:r>
      <w:r w:rsidRPr="002C68CC">
        <w:rPr>
          <w:rFonts w:ascii="Times New Roman" w:hAnsi="Times New Roman"/>
          <w:b/>
          <w:sz w:val="24"/>
          <w:szCs w:val="24"/>
        </w:rPr>
        <w:t xml:space="preserve">iurblinės </w:t>
      </w:r>
      <w:r w:rsidR="00322783" w:rsidRPr="002C68CC">
        <w:rPr>
          <w:rFonts w:ascii="Times New Roman" w:hAnsi="Times New Roman"/>
          <w:b/>
          <w:sz w:val="24"/>
          <w:szCs w:val="24"/>
        </w:rPr>
        <w:t xml:space="preserve">patalpų </w:t>
      </w:r>
      <w:r w:rsidRPr="002C68CC">
        <w:rPr>
          <w:rFonts w:ascii="Times New Roman" w:hAnsi="Times New Roman"/>
          <w:b/>
          <w:sz w:val="24"/>
          <w:szCs w:val="24"/>
        </w:rPr>
        <w:t>dalies</w:t>
      </w:r>
      <w:r w:rsidR="00322783" w:rsidRPr="002C68CC">
        <w:rPr>
          <w:rFonts w:ascii="Times New Roman" w:hAnsi="Times New Roman"/>
          <w:b/>
          <w:sz w:val="24"/>
          <w:szCs w:val="24"/>
        </w:rPr>
        <w:t xml:space="preserve"> 2</w:t>
      </w:r>
      <w:r w:rsidRPr="002C68CC">
        <w:rPr>
          <w:rFonts w:ascii="Times New Roman" w:hAnsi="Times New Roman"/>
          <w:sz w:val="24"/>
          <w:szCs w:val="24"/>
        </w:rPr>
        <w:t xml:space="preserve"> esamą pralaidumą (</w:t>
      </w:r>
      <w:r w:rsidR="009E6234" w:rsidRPr="002C68CC">
        <w:rPr>
          <w:rFonts w:ascii="Times New Roman" w:hAnsi="Times New Roman"/>
          <w:sz w:val="24"/>
          <w:szCs w:val="24"/>
        </w:rPr>
        <w:t>p</w:t>
      </w:r>
      <w:r w:rsidRPr="002C68CC">
        <w:rPr>
          <w:rFonts w:ascii="Times New Roman" w:hAnsi="Times New Roman"/>
          <w:sz w:val="24"/>
          <w:szCs w:val="24"/>
        </w:rPr>
        <w:t xml:space="preserve">riedas Nr. </w:t>
      </w:r>
      <w:r w:rsidR="009E6234" w:rsidRPr="002C68CC">
        <w:rPr>
          <w:rFonts w:ascii="Times New Roman" w:hAnsi="Times New Roman"/>
          <w:sz w:val="24"/>
          <w:szCs w:val="24"/>
        </w:rPr>
        <w:t>8</w:t>
      </w:r>
      <w:r w:rsidRPr="002C68CC">
        <w:rPr>
          <w:rFonts w:ascii="Times New Roman" w:hAnsi="Times New Roman"/>
          <w:sz w:val="24"/>
          <w:szCs w:val="24"/>
        </w:rPr>
        <w:t>).</w:t>
      </w:r>
    </w:p>
    <w:p w14:paraId="3B94DD45" w14:textId="37D56212" w:rsidR="00E1489C" w:rsidRPr="002C68CC" w:rsidRDefault="00E1489C" w:rsidP="00322783">
      <w:pPr>
        <w:pStyle w:val="ListParagraph"/>
        <w:numPr>
          <w:ilvl w:val="0"/>
          <w:numId w:val="15"/>
        </w:numPr>
        <w:tabs>
          <w:tab w:val="left" w:pos="993"/>
        </w:tabs>
        <w:spacing w:after="160" w:line="256" w:lineRule="auto"/>
        <w:ind w:left="0" w:firstLine="1134"/>
        <w:jc w:val="both"/>
        <w:rPr>
          <w:rFonts w:ascii="Times New Roman" w:hAnsi="Times New Roman"/>
          <w:sz w:val="24"/>
          <w:szCs w:val="24"/>
        </w:rPr>
      </w:pPr>
      <w:r w:rsidRPr="002C68CC">
        <w:rPr>
          <w:rFonts w:ascii="Times New Roman" w:hAnsi="Times New Roman"/>
          <w:sz w:val="24"/>
          <w:szCs w:val="24"/>
        </w:rPr>
        <w:t xml:space="preserve">Vykdant statybos darbus ir/ar kitokią veiklą </w:t>
      </w:r>
      <w:r w:rsidRPr="002C68CC">
        <w:rPr>
          <w:rFonts w:ascii="Times New Roman" w:hAnsi="Times New Roman"/>
          <w:b/>
          <w:sz w:val="24"/>
          <w:szCs w:val="24"/>
        </w:rPr>
        <w:t>Sklype</w:t>
      </w:r>
      <w:r w:rsidRPr="002C68CC">
        <w:rPr>
          <w:rFonts w:ascii="Times New Roman" w:hAnsi="Times New Roman"/>
          <w:sz w:val="24"/>
          <w:szCs w:val="24"/>
        </w:rPr>
        <w:t xml:space="preserve"> ir/ar </w:t>
      </w:r>
      <w:r w:rsidRPr="002C68CC">
        <w:rPr>
          <w:rFonts w:ascii="Times New Roman" w:hAnsi="Times New Roman"/>
          <w:b/>
          <w:sz w:val="24"/>
          <w:szCs w:val="24"/>
        </w:rPr>
        <w:t>Turte</w:t>
      </w:r>
      <w:r w:rsidRPr="002C68CC">
        <w:rPr>
          <w:rFonts w:ascii="Times New Roman" w:hAnsi="Times New Roman"/>
          <w:sz w:val="24"/>
          <w:szCs w:val="24"/>
        </w:rPr>
        <w:t xml:space="preserve"> nepažeisti </w:t>
      </w:r>
      <w:r w:rsidRPr="002C68CC">
        <w:rPr>
          <w:rFonts w:ascii="Times New Roman" w:hAnsi="Times New Roman"/>
          <w:b/>
          <w:sz w:val="24"/>
          <w:szCs w:val="24"/>
        </w:rPr>
        <w:t>Bendrovės ŠT</w:t>
      </w:r>
      <w:r w:rsidRPr="002C68CC">
        <w:rPr>
          <w:rFonts w:ascii="Times New Roman" w:hAnsi="Times New Roman"/>
          <w:sz w:val="24"/>
          <w:szCs w:val="24"/>
        </w:rPr>
        <w:t xml:space="preserve"> bei elektros tinklų esančių </w:t>
      </w:r>
      <w:r w:rsidRPr="002C68CC">
        <w:rPr>
          <w:rFonts w:ascii="Times New Roman" w:hAnsi="Times New Roman"/>
          <w:b/>
          <w:sz w:val="24"/>
          <w:szCs w:val="24"/>
        </w:rPr>
        <w:t>Sklype</w:t>
      </w:r>
      <w:r w:rsidRPr="002C68CC">
        <w:rPr>
          <w:rFonts w:ascii="Times New Roman" w:hAnsi="Times New Roman"/>
          <w:sz w:val="24"/>
          <w:szCs w:val="24"/>
        </w:rPr>
        <w:t xml:space="preserve">, sudaryti sąlygas </w:t>
      </w:r>
      <w:r w:rsidRPr="002C68CC">
        <w:rPr>
          <w:rFonts w:ascii="Times New Roman" w:hAnsi="Times New Roman"/>
          <w:b/>
          <w:sz w:val="24"/>
          <w:szCs w:val="24"/>
        </w:rPr>
        <w:t>Bendrovei</w:t>
      </w:r>
      <w:r w:rsidRPr="002C68CC">
        <w:rPr>
          <w:rFonts w:ascii="Times New Roman" w:hAnsi="Times New Roman"/>
          <w:sz w:val="24"/>
          <w:szCs w:val="24"/>
        </w:rPr>
        <w:t xml:space="preserve"> juos eksploatuoti, laikantis teisės aktų reikalavimų.</w:t>
      </w:r>
    </w:p>
    <w:p w14:paraId="7619E733" w14:textId="205B25AF" w:rsidR="00E1489C" w:rsidRPr="002C68CC" w:rsidRDefault="00E1489C" w:rsidP="002C68CC">
      <w:pPr>
        <w:pStyle w:val="ListParagraph"/>
        <w:numPr>
          <w:ilvl w:val="0"/>
          <w:numId w:val="15"/>
        </w:numPr>
        <w:tabs>
          <w:tab w:val="left" w:pos="709"/>
        </w:tabs>
        <w:spacing w:after="160" w:line="256" w:lineRule="auto"/>
        <w:ind w:left="0" w:firstLine="1134"/>
        <w:jc w:val="both"/>
        <w:rPr>
          <w:rFonts w:ascii="Times New Roman" w:hAnsi="Times New Roman"/>
          <w:sz w:val="24"/>
          <w:szCs w:val="24"/>
        </w:rPr>
      </w:pPr>
      <w:r w:rsidRPr="002C68CC">
        <w:rPr>
          <w:rFonts w:ascii="Times New Roman" w:hAnsi="Times New Roman"/>
          <w:color w:val="000000" w:themeColor="text1"/>
          <w:sz w:val="24"/>
          <w:szCs w:val="24"/>
        </w:rPr>
        <w:t xml:space="preserve">Neterminuotai ir neatlygintinai </w:t>
      </w:r>
      <w:r w:rsidRPr="002C68CC">
        <w:rPr>
          <w:rFonts w:ascii="Times New Roman" w:hAnsi="Times New Roman"/>
          <w:b/>
          <w:color w:val="000000" w:themeColor="text1"/>
          <w:sz w:val="24"/>
          <w:szCs w:val="24"/>
        </w:rPr>
        <w:t>leisti</w:t>
      </w:r>
      <w:r w:rsidRPr="002C68CC">
        <w:rPr>
          <w:rFonts w:ascii="Times New Roman" w:hAnsi="Times New Roman"/>
          <w:color w:val="000000" w:themeColor="text1"/>
          <w:sz w:val="24"/>
          <w:szCs w:val="24"/>
        </w:rPr>
        <w:t xml:space="preserve"> </w:t>
      </w:r>
      <w:r w:rsidRPr="002C68CC">
        <w:rPr>
          <w:rFonts w:ascii="Times New Roman" w:hAnsi="Times New Roman"/>
          <w:b/>
          <w:color w:val="000000" w:themeColor="text1"/>
          <w:sz w:val="24"/>
          <w:szCs w:val="24"/>
        </w:rPr>
        <w:t xml:space="preserve">Bendrovei </w:t>
      </w:r>
      <w:r w:rsidRPr="002C68CC">
        <w:rPr>
          <w:rFonts w:ascii="Times New Roman" w:hAnsi="Times New Roman"/>
          <w:color w:val="000000" w:themeColor="text1"/>
          <w:sz w:val="24"/>
          <w:szCs w:val="24"/>
        </w:rPr>
        <w:t xml:space="preserve">atlikti </w:t>
      </w:r>
      <w:r w:rsidRPr="002C68CC">
        <w:rPr>
          <w:rFonts w:ascii="Times New Roman" w:hAnsi="Times New Roman"/>
          <w:b/>
          <w:color w:val="000000" w:themeColor="text1"/>
          <w:sz w:val="24"/>
          <w:szCs w:val="24"/>
        </w:rPr>
        <w:t>Bendrovės ŠT</w:t>
      </w:r>
      <w:r w:rsidRPr="002C68CC">
        <w:rPr>
          <w:rFonts w:ascii="Times New Roman" w:hAnsi="Times New Roman"/>
          <w:color w:val="000000" w:themeColor="text1"/>
          <w:sz w:val="24"/>
          <w:szCs w:val="24"/>
        </w:rPr>
        <w:t xml:space="preserve"> priežiūros ir įrenginių remonto darbus jų apsaugos zonose </w:t>
      </w:r>
      <w:r w:rsidRPr="002C68CC">
        <w:rPr>
          <w:rFonts w:ascii="Times New Roman" w:hAnsi="Times New Roman"/>
          <w:b/>
          <w:color w:val="000000" w:themeColor="text1"/>
          <w:sz w:val="24"/>
          <w:szCs w:val="24"/>
        </w:rPr>
        <w:t>Sklype</w:t>
      </w:r>
      <w:r w:rsidRPr="002C68CC">
        <w:rPr>
          <w:rFonts w:ascii="Times New Roman" w:hAnsi="Times New Roman"/>
          <w:color w:val="000000" w:themeColor="text1"/>
          <w:sz w:val="24"/>
          <w:szCs w:val="24"/>
        </w:rPr>
        <w:t xml:space="preserve"> bei eiti ir važiuoti su tuo susijusiems darbuotojams ir transportui bet kuriuo paros metu.</w:t>
      </w:r>
      <w:r w:rsidRPr="002C68CC">
        <w:rPr>
          <w:rFonts w:ascii="Times New Roman" w:hAnsi="Times New Roman"/>
          <w:sz w:val="24"/>
          <w:szCs w:val="24"/>
        </w:rPr>
        <w:t xml:space="preserve"> Informuojame, kad šilumos tiekimo tinklai turi apsaugos zoną (5m. </w:t>
      </w:r>
      <w:r w:rsidR="00AE5DA4">
        <w:rPr>
          <w:rFonts w:ascii="Times New Roman" w:hAnsi="Times New Roman"/>
          <w:sz w:val="24"/>
          <w:szCs w:val="24"/>
        </w:rPr>
        <w:t>n</w:t>
      </w:r>
      <w:r w:rsidRPr="002C68CC">
        <w:rPr>
          <w:rFonts w:ascii="Times New Roman" w:hAnsi="Times New Roman"/>
          <w:sz w:val="24"/>
          <w:szCs w:val="24"/>
        </w:rPr>
        <w:t>uo kanalo krašto į abi puses) (</w:t>
      </w:r>
      <w:r w:rsidR="009E6234" w:rsidRPr="002C68CC">
        <w:rPr>
          <w:rFonts w:ascii="Times New Roman" w:hAnsi="Times New Roman"/>
          <w:sz w:val="24"/>
          <w:szCs w:val="24"/>
        </w:rPr>
        <w:t>p</w:t>
      </w:r>
      <w:r w:rsidRPr="002C68CC">
        <w:rPr>
          <w:rFonts w:ascii="Times New Roman" w:hAnsi="Times New Roman"/>
          <w:sz w:val="24"/>
          <w:szCs w:val="24"/>
        </w:rPr>
        <w:t xml:space="preserve">riedas Nr. </w:t>
      </w:r>
      <w:r w:rsidR="009E6234" w:rsidRPr="002C68CC">
        <w:rPr>
          <w:rFonts w:ascii="Times New Roman" w:hAnsi="Times New Roman"/>
          <w:sz w:val="24"/>
          <w:szCs w:val="24"/>
        </w:rPr>
        <w:t>4</w:t>
      </w:r>
      <w:r w:rsidRPr="002C68CC">
        <w:rPr>
          <w:rFonts w:ascii="Times New Roman" w:hAnsi="Times New Roman"/>
          <w:sz w:val="24"/>
          <w:szCs w:val="24"/>
        </w:rPr>
        <w:t>).</w:t>
      </w:r>
    </w:p>
    <w:p w14:paraId="5AC78ADC" w14:textId="6F3CA7D3" w:rsidR="00E1489C" w:rsidRPr="002C68CC" w:rsidRDefault="00265B87" w:rsidP="00E1489C">
      <w:pPr>
        <w:pStyle w:val="ListParagraph"/>
        <w:numPr>
          <w:ilvl w:val="0"/>
          <w:numId w:val="15"/>
        </w:numPr>
        <w:tabs>
          <w:tab w:val="left" w:pos="1418"/>
        </w:tabs>
        <w:spacing w:after="160" w:line="256" w:lineRule="auto"/>
        <w:ind w:left="0" w:firstLine="1134"/>
        <w:jc w:val="both"/>
        <w:rPr>
          <w:rFonts w:ascii="Times New Roman" w:hAnsi="Times New Roman"/>
          <w:sz w:val="24"/>
          <w:szCs w:val="24"/>
        </w:rPr>
      </w:pPr>
      <w:r>
        <w:rPr>
          <w:rFonts w:ascii="Times New Roman" w:hAnsi="Times New Roman"/>
          <w:sz w:val="24"/>
          <w:szCs w:val="24"/>
        </w:rPr>
        <w:t>P</w:t>
      </w:r>
      <w:r w:rsidR="00E1489C" w:rsidRPr="002C68CC">
        <w:rPr>
          <w:rFonts w:ascii="Times New Roman" w:hAnsi="Times New Roman"/>
          <w:sz w:val="24"/>
          <w:szCs w:val="24"/>
        </w:rPr>
        <w:t xml:space="preserve">er </w:t>
      </w:r>
      <w:r>
        <w:rPr>
          <w:rFonts w:ascii="Times New Roman" w:hAnsi="Times New Roman"/>
          <w:sz w:val="24"/>
          <w:szCs w:val="24"/>
        </w:rPr>
        <w:t>abipusiai suderintą terminą</w:t>
      </w:r>
      <w:r w:rsidR="001D65B4">
        <w:rPr>
          <w:rFonts w:ascii="Times New Roman" w:hAnsi="Times New Roman"/>
          <w:sz w:val="24"/>
          <w:szCs w:val="24"/>
        </w:rPr>
        <w:t>,</w:t>
      </w:r>
      <w:r>
        <w:rPr>
          <w:rFonts w:ascii="Times New Roman" w:hAnsi="Times New Roman"/>
          <w:sz w:val="24"/>
          <w:szCs w:val="24"/>
        </w:rPr>
        <w:t xml:space="preserve"> bet ne vėliau nei per 12 mėn.</w:t>
      </w:r>
      <w:r w:rsidR="00E1489C" w:rsidRPr="002C68CC">
        <w:rPr>
          <w:rFonts w:ascii="Times New Roman" w:hAnsi="Times New Roman"/>
          <w:sz w:val="24"/>
          <w:szCs w:val="24"/>
        </w:rPr>
        <w:t xml:space="preserve"> nuo </w:t>
      </w:r>
      <w:r w:rsidR="002C68CC" w:rsidRPr="002C68CC">
        <w:rPr>
          <w:rFonts w:ascii="Times New Roman" w:hAnsi="Times New Roman"/>
          <w:b/>
          <w:sz w:val="24"/>
          <w:szCs w:val="24"/>
        </w:rPr>
        <w:t>Turto</w:t>
      </w:r>
      <w:r w:rsidR="002C68CC" w:rsidRPr="002C68CC">
        <w:rPr>
          <w:rFonts w:ascii="Times New Roman" w:hAnsi="Times New Roman"/>
          <w:sz w:val="24"/>
          <w:szCs w:val="24"/>
        </w:rPr>
        <w:t xml:space="preserve"> pirkimo – pardavimo sutarties pasirašymo</w:t>
      </w:r>
      <w:r w:rsidR="00E1489C" w:rsidRPr="002C68CC">
        <w:rPr>
          <w:rFonts w:ascii="Times New Roman" w:hAnsi="Times New Roman"/>
          <w:sz w:val="24"/>
          <w:szCs w:val="24"/>
        </w:rPr>
        <w:t xml:space="preserve"> dienos iš </w:t>
      </w:r>
      <w:r w:rsidR="00322783" w:rsidRPr="002C68CC">
        <w:rPr>
          <w:rFonts w:ascii="Times New Roman" w:hAnsi="Times New Roman"/>
          <w:b/>
          <w:sz w:val="24"/>
          <w:szCs w:val="24"/>
        </w:rPr>
        <w:t>S</w:t>
      </w:r>
      <w:r w:rsidR="00E1489C" w:rsidRPr="002C68CC">
        <w:rPr>
          <w:rFonts w:ascii="Times New Roman" w:hAnsi="Times New Roman"/>
          <w:b/>
          <w:sz w:val="24"/>
          <w:szCs w:val="24"/>
        </w:rPr>
        <w:t xml:space="preserve">iurblinės </w:t>
      </w:r>
      <w:r w:rsidR="00322783"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00E1489C" w:rsidRPr="002C68CC">
        <w:rPr>
          <w:rFonts w:ascii="Times New Roman" w:hAnsi="Times New Roman"/>
          <w:sz w:val="24"/>
          <w:szCs w:val="24"/>
        </w:rPr>
        <w:t xml:space="preserve"> </w:t>
      </w:r>
      <w:r w:rsidR="00322783" w:rsidRPr="002C68CC">
        <w:rPr>
          <w:rFonts w:ascii="Times New Roman" w:hAnsi="Times New Roman"/>
          <w:b/>
          <w:sz w:val="24"/>
          <w:szCs w:val="24"/>
        </w:rPr>
        <w:t xml:space="preserve">2 </w:t>
      </w:r>
      <w:r w:rsidR="00E1489C" w:rsidRPr="002C68CC">
        <w:rPr>
          <w:rFonts w:ascii="Times New Roman" w:hAnsi="Times New Roman"/>
          <w:sz w:val="24"/>
          <w:szCs w:val="24"/>
        </w:rPr>
        <w:t xml:space="preserve">iškelti ten esančius du </w:t>
      </w:r>
      <w:r w:rsidR="00E1489C" w:rsidRPr="002C68CC">
        <w:rPr>
          <w:rFonts w:ascii="Times New Roman" w:hAnsi="Times New Roman"/>
          <w:b/>
          <w:sz w:val="24"/>
          <w:szCs w:val="24"/>
        </w:rPr>
        <w:t>ŠP</w:t>
      </w:r>
      <w:r w:rsidR="00E1489C" w:rsidRPr="002C68CC">
        <w:rPr>
          <w:rFonts w:ascii="Times New Roman" w:hAnsi="Times New Roman"/>
          <w:sz w:val="24"/>
          <w:szCs w:val="24"/>
        </w:rPr>
        <w:t xml:space="preserve"> (Priedas Nr. </w:t>
      </w:r>
      <w:r w:rsidR="009E6234" w:rsidRPr="002C68CC">
        <w:rPr>
          <w:rFonts w:ascii="Times New Roman" w:hAnsi="Times New Roman"/>
          <w:sz w:val="24"/>
          <w:szCs w:val="24"/>
        </w:rPr>
        <w:t>6</w:t>
      </w:r>
      <w:r w:rsidR="00E1489C" w:rsidRPr="002C68CC">
        <w:rPr>
          <w:rFonts w:ascii="Times New Roman" w:hAnsi="Times New Roman"/>
          <w:sz w:val="24"/>
          <w:szCs w:val="24"/>
        </w:rPr>
        <w:t xml:space="preserve">) į savo įsigytą </w:t>
      </w:r>
      <w:r w:rsidR="00E1489C" w:rsidRPr="002C68CC">
        <w:rPr>
          <w:rFonts w:ascii="Times New Roman" w:hAnsi="Times New Roman"/>
          <w:b/>
          <w:sz w:val="24"/>
          <w:szCs w:val="24"/>
        </w:rPr>
        <w:t>Turtą</w:t>
      </w:r>
      <w:r w:rsidR="00E1489C" w:rsidRPr="002C68CC">
        <w:rPr>
          <w:rFonts w:ascii="Times New Roman" w:hAnsi="Times New Roman"/>
          <w:sz w:val="24"/>
          <w:szCs w:val="24"/>
        </w:rPr>
        <w:t xml:space="preserve">. Jeigu </w:t>
      </w:r>
      <w:r w:rsidR="00E1489C" w:rsidRPr="002C68CC">
        <w:rPr>
          <w:rFonts w:ascii="Times New Roman" w:hAnsi="Times New Roman"/>
          <w:b/>
          <w:sz w:val="24"/>
          <w:szCs w:val="24"/>
        </w:rPr>
        <w:t>Aukciono laimėtojui</w:t>
      </w:r>
      <w:r w:rsidR="00E1489C" w:rsidRPr="002C68CC">
        <w:rPr>
          <w:rFonts w:ascii="Times New Roman" w:hAnsi="Times New Roman"/>
          <w:sz w:val="24"/>
          <w:szCs w:val="24"/>
        </w:rPr>
        <w:t xml:space="preserve"> </w:t>
      </w:r>
      <w:r w:rsidR="00E1489C" w:rsidRPr="002C68CC">
        <w:rPr>
          <w:rFonts w:ascii="Times New Roman" w:hAnsi="Times New Roman"/>
          <w:b/>
          <w:sz w:val="24"/>
          <w:szCs w:val="24"/>
        </w:rPr>
        <w:t>Turto</w:t>
      </w:r>
      <w:r w:rsidR="00E1489C" w:rsidRPr="002C68CC">
        <w:rPr>
          <w:rFonts w:ascii="Times New Roman" w:hAnsi="Times New Roman"/>
          <w:sz w:val="24"/>
          <w:szCs w:val="24"/>
        </w:rPr>
        <w:t xml:space="preserve"> patalpų šildyti nereikės, išmontuotus 2</w:t>
      </w:r>
      <w:r w:rsidR="00E1489C" w:rsidRPr="002C68CC">
        <w:rPr>
          <w:rFonts w:ascii="Times New Roman" w:hAnsi="Times New Roman"/>
          <w:b/>
          <w:sz w:val="24"/>
          <w:szCs w:val="24"/>
        </w:rPr>
        <w:t xml:space="preserve"> ŠP</w:t>
      </w:r>
      <w:r w:rsidR="00E1489C" w:rsidRPr="002C68CC">
        <w:rPr>
          <w:rFonts w:ascii="Times New Roman" w:hAnsi="Times New Roman"/>
          <w:sz w:val="24"/>
          <w:szCs w:val="24"/>
        </w:rPr>
        <w:t xml:space="preserve"> privalo grąžinti </w:t>
      </w:r>
      <w:r w:rsidR="00E1489C" w:rsidRPr="002C68CC">
        <w:rPr>
          <w:rFonts w:ascii="Times New Roman" w:hAnsi="Times New Roman"/>
          <w:b/>
          <w:sz w:val="24"/>
          <w:szCs w:val="24"/>
        </w:rPr>
        <w:t>Bendrovei</w:t>
      </w:r>
      <w:r w:rsidR="00E1489C" w:rsidRPr="002C68CC">
        <w:rPr>
          <w:rFonts w:ascii="Times New Roman" w:hAnsi="Times New Roman"/>
          <w:sz w:val="24"/>
          <w:szCs w:val="24"/>
        </w:rPr>
        <w:t>.</w:t>
      </w:r>
    </w:p>
    <w:p w14:paraId="3426F32A" w14:textId="408C8027" w:rsidR="00E1489C" w:rsidRPr="002C68CC" w:rsidRDefault="00265B87" w:rsidP="0058768F">
      <w:pPr>
        <w:pStyle w:val="ListParagraph"/>
        <w:numPr>
          <w:ilvl w:val="0"/>
          <w:numId w:val="15"/>
        </w:numPr>
        <w:tabs>
          <w:tab w:val="left" w:pos="1418"/>
        </w:tabs>
        <w:spacing w:after="160" w:line="256" w:lineRule="auto"/>
        <w:ind w:left="0" w:firstLine="1134"/>
        <w:jc w:val="both"/>
        <w:rPr>
          <w:rFonts w:ascii="Times New Roman" w:hAnsi="Times New Roman"/>
          <w:sz w:val="24"/>
          <w:szCs w:val="24"/>
        </w:rPr>
      </w:pPr>
      <w:r>
        <w:rPr>
          <w:rFonts w:ascii="Times New Roman" w:hAnsi="Times New Roman"/>
          <w:sz w:val="24"/>
          <w:szCs w:val="24"/>
        </w:rPr>
        <w:t>P</w:t>
      </w:r>
      <w:r w:rsidRPr="002C68CC">
        <w:rPr>
          <w:rFonts w:ascii="Times New Roman" w:hAnsi="Times New Roman"/>
          <w:sz w:val="24"/>
          <w:szCs w:val="24"/>
        </w:rPr>
        <w:t xml:space="preserve">er </w:t>
      </w:r>
      <w:r>
        <w:rPr>
          <w:rFonts w:ascii="Times New Roman" w:hAnsi="Times New Roman"/>
          <w:sz w:val="24"/>
          <w:szCs w:val="24"/>
        </w:rPr>
        <w:t xml:space="preserve">abipusiai suderintą terminą bet ne vėliau nei per 12 mėn. </w:t>
      </w:r>
      <w:r w:rsidR="00E1489C" w:rsidRPr="002C68CC">
        <w:rPr>
          <w:rFonts w:ascii="Times New Roman" w:hAnsi="Times New Roman"/>
          <w:sz w:val="24"/>
          <w:szCs w:val="24"/>
        </w:rPr>
        <w:t xml:space="preserve">nuo </w:t>
      </w:r>
      <w:r w:rsidR="002C68CC" w:rsidRPr="002C68CC">
        <w:rPr>
          <w:rFonts w:ascii="Times New Roman" w:hAnsi="Times New Roman"/>
          <w:b/>
          <w:sz w:val="24"/>
          <w:szCs w:val="24"/>
        </w:rPr>
        <w:t>Turto</w:t>
      </w:r>
      <w:r w:rsidR="002C68CC" w:rsidRPr="002C68CC">
        <w:rPr>
          <w:rFonts w:ascii="Times New Roman" w:hAnsi="Times New Roman"/>
          <w:sz w:val="24"/>
          <w:szCs w:val="24"/>
        </w:rPr>
        <w:t xml:space="preserve"> pirkimo – pardavimo sutarties pasirašymo </w:t>
      </w:r>
      <w:r w:rsidR="00E1489C" w:rsidRPr="002C68CC">
        <w:rPr>
          <w:rFonts w:ascii="Times New Roman" w:hAnsi="Times New Roman"/>
          <w:sz w:val="24"/>
          <w:szCs w:val="24"/>
        </w:rPr>
        <w:t xml:space="preserve">atskirti šalto vandens įvadą, esantį </w:t>
      </w:r>
      <w:r w:rsidR="00E1489C" w:rsidRPr="002C68CC">
        <w:rPr>
          <w:rFonts w:ascii="Times New Roman" w:hAnsi="Times New Roman"/>
          <w:b/>
          <w:color w:val="000000" w:themeColor="text1"/>
          <w:sz w:val="24"/>
          <w:szCs w:val="24"/>
        </w:rPr>
        <w:t xml:space="preserve">Bendrovės </w:t>
      </w:r>
      <w:r w:rsidR="0065337E" w:rsidRPr="002C68CC">
        <w:rPr>
          <w:rFonts w:ascii="Times New Roman" w:hAnsi="Times New Roman"/>
          <w:b/>
          <w:color w:val="000000" w:themeColor="text1"/>
          <w:sz w:val="24"/>
          <w:szCs w:val="24"/>
        </w:rPr>
        <w:t>S</w:t>
      </w:r>
      <w:r w:rsidR="00E1489C" w:rsidRPr="002C68CC">
        <w:rPr>
          <w:rFonts w:ascii="Times New Roman" w:hAnsi="Times New Roman"/>
          <w:b/>
          <w:color w:val="000000" w:themeColor="text1"/>
          <w:sz w:val="24"/>
          <w:szCs w:val="24"/>
        </w:rPr>
        <w:t xml:space="preserve">iurblinės </w:t>
      </w:r>
      <w:r w:rsidR="0065337E" w:rsidRPr="002C68CC">
        <w:rPr>
          <w:rFonts w:ascii="Times New Roman" w:hAnsi="Times New Roman"/>
          <w:b/>
          <w:color w:val="000000" w:themeColor="text1"/>
          <w:sz w:val="24"/>
          <w:szCs w:val="24"/>
        </w:rPr>
        <w:t xml:space="preserve">patalpų </w:t>
      </w:r>
      <w:r w:rsidR="00E1489C" w:rsidRPr="002C68CC">
        <w:rPr>
          <w:rFonts w:ascii="Times New Roman" w:hAnsi="Times New Roman"/>
          <w:b/>
          <w:color w:val="000000" w:themeColor="text1"/>
          <w:sz w:val="24"/>
          <w:szCs w:val="24"/>
        </w:rPr>
        <w:t xml:space="preserve">dalies </w:t>
      </w:r>
      <w:r w:rsidR="0065337E" w:rsidRPr="002C68CC">
        <w:rPr>
          <w:rFonts w:ascii="Times New Roman" w:hAnsi="Times New Roman"/>
          <w:b/>
          <w:color w:val="000000" w:themeColor="text1"/>
          <w:sz w:val="24"/>
          <w:szCs w:val="24"/>
        </w:rPr>
        <w:t xml:space="preserve">2 </w:t>
      </w:r>
      <w:r w:rsidR="00E1489C" w:rsidRPr="002C68CC">
        <w:rPr>
          <w:rFonts w:ascii="Times New Roman" w:hAnsi="Times New Roman"/>
          <w:color w:val="000000" w:themeColor="text1"/>
          <w:sz w:val="24"/>
          <w:szCs w:val="24"/>
        </w:rPr>
        <w:t>patalpoje Nr. 1-23</w:t>
      </w:r>
      <w:r w:rsidR="00E1489C" w:rsidRPr="002C68CC">
        <w:rPr>
          <w:rFonts w:ascii="Times New Roman" w:hAnsi="Times New Roman"/>
          <w:sz w:val="24"/>
          <w:szCs w:val="24"/>
        </w:rPr>
        <w:t xml:space="preserve"> nuo </w:t>
      </w:r>
      <w:r w:rsidR="00E1489C" w:rsidRPr="002C68CC">
        <w:rPr>
          <w:rFonts w:ascii="Times New Roman" w:hAnsi="Times New Roman"/>
          <w:b/>
          <w:sz w:val="24"/>
          <w:szCs w:val="24"/>
        </w:rPr>
        <w:t xml:space="preserve">Siurblinės </w:t>
      </w:r>
      <w:r w:rsidR="0065337E"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0065337E" w:rsidRPr="002C68CC">
        <w:rPr>
          <w:rFonts w:ascii="Times New Roman" w:hAnsi="Times New Roman"/>
          <w:b/>
          <w:sz w:val="24"/>
          <w:szCs w:val="24"/>
        </w:rPr>
        <w:t xml:space="preserve"> 1</w:t>
      </w:r>
      <w:r w:rsidR="00E1489C" w:rsidRPr="002C68CC">
        <w:rPr>
          <w:rFonts w:ascii="Times New Roman" w:hAnsi="Times New Roman"/>
          <w:sz w:val="24"/>
          <w:szCs w:val="24"/>
        </w:rPr>
        <w:t xml:space="preserve"> ir </w:t>
      </w:r>
      <w:r w:rsidR="00E1489C" w:rsidRPr="002C68CC">
        <w:rPr>
          <w:rFonts w:ascii="Times New Roman" w:hAnsi="Times New Roman"/>
          <w:b/>
          <w:sz w:val="24"/>
          <w:szCs w:val="24"/>
        </w:rPr>
        <w:t>Administracinių patalpų</w:t>
      </w:r>
      <w:r w:rsidR="00E1489C" w:rsidRPr="002C68CC">
        <w:rPr>
          <w:rFonts w:ascii="Times New Roman" w:hAnsi="Times New Roman"/>
          <w:sz w:val="24"/>
          <w:szCs w:val="24"/>
        </w:rPr>
        <w:t xml:space="preserve">. </w:t>
      </w:r>
      <w:r w:rsidR="00F53788" w:rsidRPr="002C68CC">
        <w:rPr>
          <w:rFonts w:ascii="Times New Roman" w:hAnsi="Times New Roman"/>
          <w:sz w:val="24"/>
          <w:szCs w:val="24"/>
        </w:rPr>
        <w:t>(priedas Nr. 5)</w:t>
      </w:r>
      <w:r w:rsidR="00391A70">
        <w:rPr>
          <w:rFonts w:ascii="Times New Roman" w:hAnsi="Times New Roman"/>
          <w:sz w:val="24"/>
          <w:szCs w:val="24"/>
        </w:rPr>
        <w:t>.</w:t>
      </w:r>
      <w:r w:rsidR="00E1489C" w:rsidRPr="002C68CC">
        <w:rPr>
          <w:rFonts w:ascii="Times New Roman" w:hAnsi="Times New Roman"/>
          <w:sz w:val="24"/>
          <w:szCs w:val="24"/>
        </w:rPr>
        <w:t xml:space="preserve"> </w:t>
      </w:r>
    </w:p>
    <w:p w14:paraId="65013BED" w14:textId="76D891D2" w:rsidR="00BC5115" w:rsidRPr="00AB542C" w:rsidRDefault="008F3D31" w:rsidP="0004297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bookmarkStart w:id="4" w:name="_Hlk26369436"/>
      <w:r w:rsidR="00AB45F5" w:rsidRPr="00AB542C">
        <w:rPr>
          <w:rFonts w:ascii="Times New Roman" w:hAnsi="Times New Roman"/>
          <w:sz w:val="24"/>
          <w:szCs w:val="24"/>
        </w:rPr>
        <w:t>Aukciono laimėtojas</w:t>
      </w:r>
      <w:r w:rsidR="0056177A" w:rsidRPr="00AB542C">
        <w:rPr>
          <w:rFonts w:ascii="Times New Roman" w:hAnsi="Times New Roman"/>
          <w:sz w:val="24"/>
          <w:szCs w:val="24"/>
        </w:rPr>
        <w:t xml:space="preserve"> </w:t>
      </w:r>
      <w:r w:rsidR="00AB45F5" w:rsidRPr="00AB542C">
        <w:rPr>
          <w:rFonts w:ascii="Times New Roman" w:hAnsi="Times New Roman"/>
          <w:sz w:val="24"/>
          <w:szCs w:val="24"/>
        </w:rPr>
        <w:t xml:space="preserve">sutinka, kad </w:t>
      </w:r>
      <w:r w:rsidR="00AB45F5" w:rsidRPr="00AB542C">
        <w:rPr>
          <w:rFonts w:ascii="Times New Roman" w:hAnsi="Times New Roman"/>
          <w:b/>
          <w:sz w:val="24"/>
          <w:szCs w:val="24"/>
        </w:rPr>
        <w:t xml:space="preserve">Siurblinės patalpų dalį </w:t>
      </w:r>
      <w:r w:rsidR="007C2B31" w:rsidRPr="00AB542C">
        <w:rPr>
          <w:rFonts w:ascii="Times New Roman" w:hAnsi="Times New Roman"/>
          <w:b/>
          <w:sz w:val="24"/>
          <w:szCs w:val="24"/>
        </w:rPr>
        <w:t>1</w:t>
      </w:r>
      <w:r w:rsidR="00AB45F5" w:rsidRPr="00AB542C">
        <w:rPr>
          <w:rFonts w:ascii="Times New Roman" w:hAnsi="Times New Roman"/>
          <w:sz w:val="24"/>
          <w:szCs w:val="24"/>
        </w:rPr>
        <w:t xml:space="preserve"> suformavus kaip atskirą turtinį vienetą ir atlikus kadastrinius matavimus </w:t>
      </w:r>
      <w:r w:rsidR="000537EA" w:rsidRPr="00AB542C">
        <w:rPr>
          <w:rFonts w:ascii="Times New Roman" w:hAnsi="Times New Roman"/>
          <w:sz w:val="24"/>
          <w:szCs w:val="24"/>
        </w:rPr>
        <w:t xml:space="preserve">jo </w:t>
      </w:r>
      <w:r w:rsidR="00AB45F5" w:rsidRPr="00AB542C">
        <w:rPr>
          <w:rFonts w:ascii="Times New Roman" w:hAnsi="Times New Roman"/>
          <w:sz w:val="24"/>
          <w:szCs w:val="24"/>
        </w:rPr>
        <w:t xml:space="preserve">plotas gali neatitikti </w:t>
      </w:r>
      <w:r w:rsidR="003F741C" w:rsidRPr="00AB542C">
        <w:rPr>
          <w:rFonts w:ascii="Times New Roman" w:hAnsi="Times New Roman"/>
          <w:sz w:val="24"/>
          <w:szCs w:val="24"/>
        </w:rPr>
        <w:t xml:space="preserve">aukciono </w:t>
      </w:r>
      <w:r w:rsidR="00AB45F5" w:rsidRPr="00AB542C">
        <w:rPr>
          <w:rFonts w:ascii="Times New Roman" w:hAnsi="Times New Roman"/>
          <w:sz w:val="24"/>
          <w:szCs w:val="24"/>
        </w:rPr>
        <w:t xml:space="preserve">pardavimo sąlygose nurodyto pirminio ploto, </w:t>
      </w:r>
      <w:proofErr w:type="spellStart"/>
      <w:r w:rsidR="00AB45F5" w:rsidRPr="00AB542C">
        <w:rPr>
          <w:rFonts w:ascii="Times New Roman" w:hAnsi="Times New Roman"/>
          <w:sz w:val="24"/>
          <w:szCs w:val="24"/>
        </w:rPr>
        <w:t>t.y</w:t>
      </w:r>
      <w:proofErr w:type="spellEnd"/>
      <w:r w:rsidR="00AB45F5" w:rsidRPr="00AB542C">
        <w:rPr>
          <w:rFonts w:ascii="Times New Roman" w:hAnsi="Times New Roman"/>
          <w:sz w:val="24"/>
          <w:szCs w:val="24"/>
        </w:rPr>
        <w:t xml:space="preserve">. 888,88 </w:t>
      </w:r>
      <w:proofErr w:type="spellStart"/>
      <w:r w:rsidR="00AB45F5" w:rsidRPr="00AB542C">
        <w:rPr>
          <w:rFonts w:ascii="Times New Roman" w:hAnsi="Times New Roman"/>
          <w:sz w:val="24"/>
          <w:szCs w:val="24"/>
        </w:rPr>
        <w:t>kv.m</w:t>
      </w:r>
      <w:proofErr w:type="spellEnd"/>
      <w:r w:rsidR="00AB45F5" w:rsidRPr="00AB542C">
        <w:rPr>
          <w:rFonts w:ascii="Times New Roman" w:hAnsi="Times New Roman"/>
          <w:sz w:val="24"/>
          <w:szCs w:val="24"/>
        </w:rPr>
        <w:t>.</w:t>
      </w:r>
      <w:r w:rsidR="00042973" w:rsidRPr="00AB542C">
        <w:rPr>
          <w:rFonts w:ascii="Times New Roman" w:hAnsi="Times New Roman"/>
          <w:sz w:val="24"/>
          <w:szCs w:val="24"/>
        </w:rPr>
        <w:t xml:space="preserve"> ir</w:t>
      </w:r>
      <w:r w:rsidR="00AB45F5" w:rsidRPr="00AB542C">
        <w:rPr>
          <w:rFonts w:ascii="Times New Roman" w:hAnsi="Times New Roman"/>
          <w:sz w:val="24"/>
          <w:szCs w:val="24"/>
        </w:rPr>
        <w:t xml:space="preserve"> dėl to Aukciono laimėtojas įsipareigoja nereikšti pretenzijų Bendrovei. </w:t>
      </w:r>
      <w:r w:rsidR="00DD3B6C" w:rsidRPr="00AB542C">
        <w:rPr>
          <w:rFonts w:ascii="Times New Roman" w:hAnsi="Times New Roman"/>
          <w:sz w:val="24"/>
          <w:szCs w:val="24"/>
        </w:rPr>
        <w:t xml:space="preserve">Bendrovei atlikus </w:t>
      </w:r>
      <w:r w:rsidR="00DD3B6C" w:rsidRPr="00AB542C">
        <w:rPr>
          <w:rFonts w:ascii="Times New Roman" w:hAnsi="Times New Roman"/>
          <w:b/>
          <w:sz w:val="24"/>
          <w:szCs w:val="24"/>
        </w:rPr>
        <w:t>Siurblinės</w:t>
      </w:r>
      <w:r w:rsidR="00DD3B6C" w:rsidRPr="00AB542C">
        <w:rPr>
          <w:rFonts w:ascii="Times New Roman" w:hAnsi="Times New Roman"/>
          <w:sz w:val="24"/>
          <w:szCs w:val="24"/>
        </w:rPr>
        <w:t xml:space="preserve"> </w:t>
      </w:r>
      <w:r w:rsidR="003506FC" w:rsidRPr="00AB542C">
        <w:rPr>
          <w:rFonts w:ascii="Times New Roman" w:hAnsi="Times New Roman"/>
          <w:sz w:val="24"/>
          <w:szCs w:val="24"/>
        </w:rPr>
        <w:t>padalijimą</w:t>
      </w:r>
      <w:r w:rsidR="00AA5111" w:rsidRPr="00AB542C">
        <w:rPr>
          <w:rFonts w:ascii="Times New Roman" w:hAnsi="Times New Roman"/>
          <w:sz w:val="24"/>
          <w:szCs w:val="24"/>
        </w:rPr>
        <w:t xml:space="preserve"> </w:t>
      </w:r>
      <w:r w:rsidR="00BC5115" w:rsidRPr="00AB542C">
        <w:rPr>
          <w:rFonts w:ascii="Times New Roman" w:hAnsi="Times New Roman"/>
          <w:sz w:val="24"/>
          <w:szCs w:val="24"/>
        </w:rPr>
        <w:t xml:space="preserve">į du turtinius vienetus </w:t>
      </w:r>
      <w:r w:rsidR="00AA5111" w:rsidRPr="00AB542C">
        <w:rPr>
          <w:rFonts w:ascii="Times New Roman" w:hAnsi="Times New Roman"/>
          <w:sz w:val="24"/>
          <w:szCs w:val="24"/>
        </w:rPr>
        <w:t xml:space="preserve">ir </w:t>
      </w:r>
      <w:r w:rsidR="008D46C2" w:rsidRPr="00AB542C">
        <w:rPr>
          <w:rFonts w:ascii="Times New Roman" w:hAnsi="Times New Roman"/>
          <w:sz w:val="24"/>
          <w:szCs w:val="24"/>
        </w:rPr>
        <w:t xml:space="preserve">jiems </w:t>
      </w:r>
      <w:r w:rsidR="00264898" w:rsidRPr="00AB542C">
        <w:rPr>
          <w:rFonts w:ascii="Times New Roman" w:hAnsi="Times New Roman"/>
          <w:sz w:val="24"/>
          <w:szCs w:val="24"/>
        </w:rPr>
        <w:t xml:space="preserve">parengus </w:t>
      </w:r>
      <w:r w:rsidR="00D80A67" w:rsidRPr="00AB542C">
        <w:rPr>
          <w:rFonts w:ascii="Times New Roman" w:hAnsi="Times New Roman"/>
          <w:sz w:val="24"/>
          <w:szCs w:val="24"/>
        </w:rPr>
        <w:t>kadastro duomenų bylas</w:t>
      </w:r>
      <w:r w:rsidR="00EE5C9A" w:rsidRPr="00AB542C">
        <w:rPr>
          <w:rFonts w:ascii="Times New Roman" w:hAnsi="Times New Roman"/>
          <w:sz w:val="24"/>
          <w:szCs w:val="24"/>
        </w:rPr>
        <w:t>,</w:t>
      </w:r>
      <w:r w:rsidR="003506FC" w:rsidRPr="00AB542C">
        <w:rPr>
          <w:rFonts w:ascii="Times New Roman" w:hAnsi="Times New Roman"/>
          <w:sz w:val="24"/>
          <w:szCs w:val="24"/>
        </w:rPr>
        <w:t xml:space="preserve"> </w:t>
      </w:r>
      <w:r w:rsidR="00304274" w:rsidRPr="00AB542C">
        <w:rPr>
          <w:rFonts w:ascii="Times New Roman" w:hAnsi="Times New Roman"/>
          <w:sz w:val="24"/>
          <w:szCs w:val="24"/>
        </w:rPr>
        <w:t>Aukciono laimėtojas</w:t>
      </w:r>
      <w:r w:rsidR="007879D6" w:rsidRPr="00AB542C">
        <w:rPr>
          <w:rFonts w:ascii="Times New Roman" w:hAnsi="Times New Roman"/>
          <w:sz w:val="24"/>
          <w:szCs w:val="24"/>
        </w:rPr>
        <w:t xml:space="preserve"> a</w:t>
      </w:r>
      <w:r w:rsidR="008D4BDC" w:rsidRPr="00AB542C">
        <w:rPr>
          <w:rFonts w:ascii="Times New Roman" w:hAnsi="Times New Roman"/>
          <w:sz w:val="24"/>
          <w:szCs w:val="24"/>
        </w:rPr>
        <w:t xml:space="preserve">tlieka </w:t>
      </w:r>
      <w:r w:rsidR="006C75E3" w:rsidRPr="00AB542C">
        <w:rPr>
          <w:rFonts w:ascii="Times New Roman" w:hAnsi="Times New Roman"/>
          <w:sz w:val="24"/>
          <w:szCs w:val="24"/>
        </w:rPr>
        <w:t xml:space="preserve">sau nuosavybės teise priklausančios </w:t>
      </w:r>
      <w:r w:rsidR="006C75E3" w:rsidRPr="00AB542C">
        <w:rPr>
          <w:rFonts w:ascii="Times New Roman" w:hAnsi="Times New Roman"/>
          <w:b/>
          <w:sz w:val="24"/>
          <w:szCs w:val="24"/>
        </w:rPr>
        <w:t>Siurblinės patalpų dalies</w:t>
      </w:r>
      <w:r w:rsidR="0055175B" w:rsidRPr="00AB542C">
        <w:rPr>
          <w:rFonts w:ascii="Times New Roman" w:hAnsi="Times New Roman"/>
          <w:b/>
          <w:sz w:val="24"/>
          <w:szCs w:val="24"/>
        </w:rPr>
        <w:t xml:space="preserve"> 1</w:t>
      </w:r>
      <w:r w:rsidR="0055175B" w:rsidRPr="00AB542C">
        <w:rPr>
          <w:rFonts w:ascii="Times New Roman" w:hAnsi="Times New Roman"/>
          <w:sz w:val="24"/>
          <w:szCs w:val="24"/>
        </w:rPr>
        <w:t xml:space="preserve"> </w:t>
      </w:r>
      <w:r w:rsidR="00F1169E" w:rsidRPr="00AB542C">
        <w:rPr>
          <w:rFonts w:ascii="Times New Roman" w:hAnsi="Times New Roman"/>
          <w:sz w:val="24"/>
          <w:szCs w:val="24"/>
        </w:rPr>
        <w:t>suformuotos</w:t>
      </w:r>
      <w:r w:rsidR="00131B2B" w:rsidRPr="00AB542C">
        <w:rPr>
          <w:rFonts w:ascii="Times New Roman" w:hAnsi="Times New Roman"/>
          <w:sz w:val="24"/>
          <w:szCs w:val="24"/>
        </w:rPr>
        <w:t xml:space="preserve"> kaip</w:t>
      </w:r>
      <w:r w:rsidR="0055175B" w:rsidRPr="00AB542C">
        <w:rPr>
          <w:rFonts w:ascii="Times New Roman" w:hAnsi="Times New Roman"/>
          <w:sz w:val="24"/>
          <w:szCs w:val="24"/>
        </w:rPr>
        <w:t xml:space="preserve"> atskiro turtinio vieneto </w:t>
      </w:r>
      <w:r w:rsidR="00F468ED" w:rsidRPr="00AB542C">
        <w:rPr>
          <w:rFonts w:ascii="Times New Roman" w:hAnsi="Times New Roman"/>
          <w:sz w:val="24"/>
          <w:szCs w:val="24"/>
        </w:rPr>
        <w:t xml:space="preserve">kadastro duomenų bylos </w:t>
      </w:r>
      <w:r w:rsidR="00044ED3" w:rsidRPr="00AB542C">
        <w:rPr>
          <w:rFonts w:ascii="Times New Roman" w:hAnsi="Times New Roman"/>
          <w:sz w:val="24"/>
          <w:szCs w:val="24"/>
        </w:rPr>
        <w:t xml:space="preserve">įregistravimą </w:t>
      </w:r>
      <w:r w:rsidR="00D203F3" w:rsidRPr="00AB542C">
        <w:rPr>
          <w:rFonts w:ascii="Times New Roman" w:hAnsi="Times New Roman"/>
          <w:sz w:val="24"/>
          <w:szCs w:val="24"/>
        </w:rPr>
        <w:t>Nekilnojamojo turto registre VĮ Registrų centre</w:t>
      </w:r>
      <w:bookmarkEnd w:id="4"/>
      <w:r w:rsidR="00D203F3" w:rsidRPr="00AB542C">
        <w:rPr>
          <w:rFonts w:ascii="Times New Roman" w:hAnsi="Times New Roman"/>
          <w:sz w:val="24"/>
          <w:szCs w:val="24"/>
        </w:rPr>
        <w:t xml:space="preserve">. </w:t>
      </w:r>
    </w:p>
    <w:p w14:paraId="6D6AB272" w14:textId="77777777" w:rsidR="00F53788" w:rsidRPr="002C68CC" w:rsidRDefault="00E1489C" w:rsidP="00960318">
      <w:pPr>
        <w:pStyle w:val="ListParagraph"/>
        <w:numPr>
          <w:ilvl w:val="0"/>
          <w:numId w:val="13"/>
        </w:numPr>
        <w:ind w:left="0" w:firstLine="1134"/>
        <w:jc w:val="both"/>
        <w:rPr>
          <w:rFonts w:ascii="Times New Roman" w:hAnsi="Times New Roman"/>
          <w:sz w:val="24"/>
          <w:szCs w:val="24"/>
        </w:rPr>
      </w:pPr>
      <w:r w:rsidRPr="002C68CC">
        <w:rPr>
          <w:rFonts w:ascii="Times New Roman" w:hAnsi="Times New Roman"/>
          <w:sz w:val="24"/>
          <w:szCs w:val="24"/>
        </w:rPr>
        <w:lastRenderedPageBreak/>
        <w:t xml:space="preserve"> Atskirti </w:t>
      </w:r>
      <w:r w:rsidRPr="002C68CC">
        <w:rPr>
          <w:rFonts w:ascii="Times New Roman" w:hAnsi="Times New Roman"/>
          <w:b/>
          <w:sz w:val="24"/>
          <w:szCs w:val="24"/>
        </w:rPr>
        <w:t>Bendrovės</w:t>
      </w:r>
      <w:r w:rsidRPr="002C68CC">
        <w:rPr>
          <w:rFonts w:ascii="Times New Roman" w:hAnsi="Times New Roman"/>
          <w:sz w:val="24"/>
          <w:szCs w:val="24"/>
        </w:rPr>
        <w:t xml:space="preserve"> nuotekų, šalto vandentiekio ir elektros tinklus nuo „BLG terminalas“ ir UAB „</w:t>
      </w:r>
      <w:proofErr w:type="spellStart"/>
      <w:r w:rsidRPr="002C68CC">
        <w:rPr>
          <w:rFonts w:ascii="Times New Roman" w:hAnsi="Times New Roman"/>
          <w:sz w:val="24"/>
          <w:szCs w:val="24"/>
        </w:rPr>
        <w:t>Lautera</w:t>
      </w:r>
      <w:proofErr w:type="spellEnd"/>
      <w:r w:rsidRPr="002C68CC">
        <w:rPr>
          <w:rFonts w:ascii="Times New Roman" w:hAnsi="Times New Roman"/>
          <w:sz w:val="24"/>
          <w:szCs w:val="24"/>
        </w:rPr>
        <w:t>“ tinklų.</w:t>
      </w:r>
    </w:p>
    <w:p w14:paraId="21DBAC5D" w14:textId="1CA92863" w:rsidR="00F53788" w:rsidRPr="002C68CC" w:rsidRDefault="00F53788" w:rsidP="00CC5E03">
      <w:pPr>
        <w:pStyle w:val="ListParagraph"/>
        <w:numPr>
          <w:ilvl w:val="0"/>
          <w:numId w:val="13"/>
        </w:numPr>
        <w:ind w:left="0" w:firstLine="1134"/>
        <w:jc w:val="both"/>
        <w:rPr>
          <w:rFonts w:ascii="Times New Roman" w:hAnsi="Times New Roman"/>
          <w:sz w:val="24"/>
          <w:szCs w:val="24"/>
        </w:rPr>
      </w:pPr>
      <w:r w:rsidRPr="002C68CC">
        <w:rPr>
          <w:rFonts w:ascii="Times New Roman" w:hAnsi="Times New Roman"/>
          <w:sz w:val="24"/>
          <w:szCs w:val="24"/>
        </w:rPr>
        <w:t xml:space="preserve"> Per 2 savaites </w:t>
      </w:r>
      <w:r w:rsidR="000E75E7">
        <w:rPr>
          <w:rFonts w:ascii="Times New Roman" w:hAnsi="Times New Roman"/>
          <w:sz w:val="24"/>
          <w:szCs w:val="24"/>
        </w:rPr>
        <w:t xml:space="preserve">arba atskiru abipusiu sutarimu </w:t>
      </w:r>
      <w:r w:rsidRPr="002C68CC">
        <w:rPr>
          <w:rFonts w:ascii="Times New Roman" w:hAnsi="Times New Roman"/>
          <w:sz w:val="24"/>
          <w:szCs w:val="24"/>
        </w:rPr>
        <w:t>nuo</w:t>
      </w:r>
      <w:r w:rsidRPr="002C68CC">
        <w:rPr>
          <w:rFonts w:ascii="Times New Roman" w:hAnsi="Times New Roman"/>
          <w:b/>
          <w:sz w:val="24"/>
          <w:szCs w:val="24"/>
        </w:rPr>
        <w:t xml:space="preserve"> </w:t>
      </w:r>
      <w:r w:rsidR="00AE12C8" w:rsidRPr="002C68CC">
        <w:rPr>
          <w:rFonts w:ascii="Times New Roman" w:hAnsi="Times New Roman"/>
          <w:b/>
          <w:sz w:val="24"/>
          <w:szCs w:val="24"/>
        </w:rPr>
        <w:t>Turto</w:t>
      </w:r>
      <w:r w:rsidR="00AE12C8" w:rsidRPr="002C68CC">
        <w:rPr>
          <w:rFonts w:ascii="Times New Roman" w:hAnsi="Times New Roman"/>
          <w:sz w:val="24"/>
          <w:szCs w:val="24"/>
        </w:rPr>
        <w:t xml:space="preserve"> pirkimo – pardavimo sutarties pasirašymo </w:t>
      </w:r>
      <w:r w:rsidRPr="002C68CC">
        <w:rPr>
          <w:rFonts w:ascii="Times New Roman" w:hAnsi="Times New Roman"/>
          <w:sz w:val="24"/>
          <w:szCs w:val="24"/>
        </w:rPr>
        <w:t xml:space="preserve">savo lėšomis atskirti apsauginės signalizacijos jutiklius ir centralės pultelį, esančius </w:t>
      </w:r>
      <w:r w:rsidRPr="002C68CC">
        <w:rPr>
          <w:rFonts w:ascii="Times New Roman" w:hAnsi="Times New Roman"/>
          <w:b/>
          <w:sz w:val="24"/>
          <w:szCs w:val="24"/>
        </w:rPr>
        <w:t>Administracinėse patalpose</w:t>
      </w:r>
      <w:r w:rsidRPr="002C68CC">
        <w:rPr>
          <w:rFonts w:ascii="Times New Roman" w:hAnsi="Times New Roman"/>
          <w:sz w:val="24"/>
          <w:szCs w:val="24"/>
        </w:rPr>
        <w:t xml:space="preserve"> nuo</w:t>
      </w:r>
      <w:r w:rsidRPr="002C68CC">
        <w:rPr>
          <w:rFonts w:ascii="Times New Roman" w:hAnsi="Times New Roman"/>
          <w:b/>
          <w:sz w:val="24"/>
          <w:szCs w:val="24"/>
        </w:rPr>
        <w:t xml:space="preserve"> Bendrovės</w:t>
      </w:r>
      <w:r w:rsidRPr="002C68CC">
        <w:rPr>
          <w:rFonts w:ascii="Times New Roman" w:hAnsi="Times New Roman"/>
          <w:sz w:val="24"/>
          <w:szCs w:val="24"/>
        </w:rPr>
        <w:t xml:space="preserve"> centralės, kuri yra </w:t>
      </w:r>
      <w:r w:rsidRPr="002C68CC">
        <w:rPr>
          <w:rFonts w:ascii="Times New Roman" w:hAnsi="Times New Roman"/>
          <w:b/>
          <w:sz w:val="24"/>
          <w:szCs w:val="24"/>
        </w:rPr>
        <w:t>Siurblinės patalpų dalies 2</w:t>
      </w:r>
      <w:r w:rsidRPr="002C68CC">
        <w:rPr>
          <w:rFonts w:ascii="Times New Roman" w:hAnsi="Times New Roman"/>
          <w:sz w:val="24"/>
          <w:szCs w:val="24"/>
        </w:rPr>
        <w:t xml:space="preserve"> patalpoje 1-23. To nepadarius, </w:t>
      </w:r>
      <w:r w:rsidRPr="002C68CC">
        <w:rPr>
          <w:rFonts w:ascii="Times New Roman" w:hAnsi="Times New Roman"/>
          <w:b/>
          <w:sz w:val="24"/>
          <w:szCs w:val="24"/>
        </w:rPr>
        <w:t>Bendrovė</w:t>
      </w:r>
      <w:r w:rsidRPr="002C68CC">
        <w:rPr>
          <w:rFonts w:ascii="Times New Roman" w:hAnsi="Times New Roman"/>
          <w:sz w:val="24"/>
          <w:szCs w:val="24"/>
        </w:rPr>
        <w:t xml:space="preserve"> atjungs </w:t>
      </w:r>
      <w:r w:rsidR="000E75E7">
        <w:rPr>
          <w:rFonts w:ascii="Times New Roman" w:hAnsi="Times New Roman"/>
          <w:b/>
          <w:sz w:val="24"/>
          <w:szCs w:val="24"/>
        </w:rPr>
        <w:t xml:space="preserve">Siurblinės patalpų dalies 1 </w:t>
      </w:r>
      <w:r w:rsidRPr="002C68CC">
        <w:rPr>
          <w:rFonts w:ascii="Times New Roman" w:hAnsi="Times New Roman"/>
          <w:sz w:val="24"/>
          <w:szCs w:val="24"/>
        </w:rPr>
        <w:t>apsauginę signalizaciją.</w:t>
      </w:r>
    </w:p>
    <w:p w14:paraId="75CA0CB2" w14:textId="4136ABE5" w:rsidR="00F53788" w:rsidRPr="002C68CC" w:rsidRDefault="00D2792B" w:rsidP="00CC5E0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r w:rsidR="00F53788" w:rsidRPr="002C68CC">
        <w:rPr>
          <w:rFonts w:ascii="Times New Roman" w:hAnsi="Times New Roman"/>
          <w:sz w:val="24"/>
          <w:szCs w:val="24"/>
        </w:rPr>
        <w:t xml:space="preserve">Per 2 savaites </w:t>
      </w:r>
      <w:r w:rsidR="000E75E7">
        <w:rPr>
          <w:rFonts w:ascii="Times New Roman" w:hAnsi="Times New Roman"/>
          <w:sz w:val="24"/>
          <w:szCs w:val="24"/>
        </w:rPr>
        <w:t xml:space="preserve">arba atskiru abipusiu sutarimu </w:t>
      </w:r>
      <w:r w:rsidR="00F53788" w:rsidRPr="002C68CC">
        <w:rPr>
          <w:rFonts w:ascii="Times New Roman" w:hAnsi="Times New Roman"/>
          <w:sz w:val="24"/>
          <w:szCs w:val="24"/>
        </w:rPr>
        <w:t xml:space="preserve">nuo </w:t>
      </w:r>
      <w:r w:rsidR="00AE12C8" w:rsidRPr="002C68CC">
        <w:rPr>
          <w:rFonts w:ascii="Times New Roman" w:hAnsi="Times New Roman"/>
          <w:b/>
          <w:sz w:val="24"/>
          <w:szCs w:val="24"/>
        </w:rPr>
        <w:t>Turto</w:t>
      </w:r>
      <w:r w:rsidR="00AE12C8" w:rsidRPr="002C68CC">
        <w:rPr>
          <w:rFonts w:ascii="Times New Roman" w:hAnsi="Times New Roman"/>
          <w:sz w:val="24"/>
          <w:szCs w:val="24"/>
        </w:rPr>
        <w:t xml:space="preserve"> pirkimo – pardavimo sutarties pasirašymo </w:t>
      </w:r>
      <w:r w:rsidR="00F53788" w:rsidRPr="002C68CC">
        <w:rPr>
          <w:rFonts w:ascii="Times New Roman" w:hAnsi="Times New Roman"/>
          <w:sz w:val="24"/>
          <w:szCs w:val="24"/>
        </w:rPr>
        <w:t xml:space="preserve">dienos </w:t>
      </w:r>
      <w:r w:rsidR="00F53788" w:rsidRPr="002C68CC">
        <w:rPr>
          <w:rFonts w:ascii="Times New Roman" w:hAnsi="Times New Roman"/>
          <w:b/>
          <w:sz w:val="24"/>
          <w:szCs w:val="24"/>
        </w:rPr>
        <w:t>Siurblinės patalpų dalies 2</w:t>
      </w:r>
      <w:r w:rsidR="00F53788" w:rsidRPr="002C68CC">
        <w:rPr>
          <w:rFonts w:ascii="Times New Roman" w:hAnsi="Times New Roman"/>
          <w:sz w:val="24"/>
          <w:szCs w:val="24"/>
        </w:rPr>
        <w:t xml:space="preserve"> patalpose</w:t>
      </w:r>
      <w:r w:rsidR="00F53788" w:rsidRPr="002C68CC">
        <w:rPr>
          <w:rFonts w:ascii="Times New Roman" w:hAnsi="Times New Roman"/>
          <w:b/>
          <w:sz w:val="24"/>
          <w:szCs w:val="24"/>
        </w:rPr>
        <w:t xml:space="preserve"> </w:t>
      </w:r>
      <w:r w:rsidR="00F53788" w:rsidRPr="002C68CC">
        <w:rPr>
          <w:rFonts w:ascii="Times New Roman" w:hAnsi="Times New Roman"/>
          <w:sz w:val="24"/>
          <w:szCs w:val="24"/>
        </w:rPr>
        <w:t xml:space="preserve">Nr. 1-17 iki 1-23 imtinai, atjungti gaisro jutiklius, nuo esamos </w:t>
      </w:r>
      <w:proofErr w:type="spellStart"/>
      <w:r w:rsidR="00F53788" w:rsidRPr="002C68CC">
        <w:rPr>
          <w:rFonts w:ascii="Times New Roman" w:hAnsi="Times New Roman"/>
          <w:sz w:val="24"/>
          <w:szCs w:val="24"/>
        </w:rPr>
        <w:t>adresinės</w:t>
      </w:r>
      <w:proofErr w:type="spellEnd"/>
      <w:r w:rsidR="00391A70">
        <w:rPr>
          <w:rFonts w:ascii="Times New Roman" w:hAnsi="Times New Roman"/>
          <w:sz w:val="24"/>
          <w:szCs w:val="24"/>
        </w:rPr>
        <w:t xml:space="preserve"> </w:t>
      </w:r>
      <w:r w:rsidR="00F53788" w:rsidRPr="002C68CC">
        <w:rPr>
          <w:rFonts w:ascii="Times New Roman" w:hAnsi="Times New Roman"/>
          <w:sz w:val="24"/>
          <w:szCs w:val="24"/>
        </w:rPr>
        <w:t>gaisrinės centralės</w:t>
      </w:r>
      <w:r w:rsidR="00814349">
        <w:rPr>
          <w:rFonts w:ascii="Times New Roman" w:hAnsi="Times New Roman"/>
          <w:sz w:val="24"/>
          <w:szCs w:val="24"/>
        </w:rPr>
        <w:t xml:space="preserve"> Administracinėse patalpose</w:t>
      </w:r>
      <w:r w:rsidR="00F53788" w:rsidRPr="002C68CC">
        <w:rPr>
          <w:rFonts w:ascii="Times New Roman" w:hAnsi="Times New Roman"/>
          <w:sz w:val="24"/>
          <w:szCs w:val="24"/>
        </w:rPr>
        <w:t>. Atjungtus gaisro jutiklius tuo pačiu metu programiškai pašalinti iš gaisrinės signalizacijos centralės.</w:t>
      </w:r>
    </w:p>
    <w:p w14:paraId="441FDD1E" w14:textId="4EBE802F" w:rsidR="00E776EC" w:rsidRDefault="008F3D31" w:rsidP="00CC5E0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r w:rsidR="00B9362E" w:rsidRPr="002C68CC">
        <w:rPr>
          <w:rFonts w:ascii="Times New Roman" w:hAnsi="Times New Roman"/>
          <w:sz w:val="24"/>
          <w:szCs w:val="24"/>
        </w:rPr>
        <w:t xml:space="preserve">Per 1 mėnesį nuo </w:t>
      </w:r>
      <w:r w:rsidR="00AE12C8" w:rsidRPr="002C68CC">
        <w:rPr>
          <w:rFonts w:ascii="Times New Roman" w:hAnsi="Times New Roman"/>
          <w:b/>
          <w:sz w:val="24"/>
          <w:szCs w:val="24"/>
        </w:rPr>
        <w:t>Turto</w:t>
      </w:r>
      <w:r w:rsidR="00AE12C8" w:rsidRPr="002C68CC">
        <w:rPr>
          <w:rFonts w:ascii="Times New Roman" w:hAnsi="Times New Roman"/>
          <w:sz w:val="24"/>
          <w:szCs w:val="24"/>
        </w:rPr>
        <w:t xml:space="preserve"> pirkimo – pardavimo sutarties pasirašymo </w:t>
      </w:r>
      <w:r w:rsidR="00B9362E" w:rsidRPr="002C68CC">
        <w:rPr>
          <w:rFonts w:ascii="Times New Roman" w:hAnsi="Times New Roman"/>
          <w:sz w:val="24"/>
          <w:szCs w:val="24"/>
        </w:rPr>
        <w:t xml:space="preserve">dienos savo lėšomis įrengti Telia Lietuva duomenų perdavimo liniją MPLS VPN į </w:t>
      </w:r>
      <w:r w:rsidR="00B9362E" w:rsidRPr="002C68CC">
        <w:rPr>
          <w:rFonts w:ascii="Times New Roman" w:hAnsi="Times New Roman"/>
          <w:b/>
          <w:color w:val="000000" w:themeColor="text1"/>
          <w:sz w:val="24"/>
          <w:szCs w:val="24"/>
        </w:rPr>
        <w:t>Siurblinės patalpų dalies 2</w:t>
      </w:r>
      <w:r w:rsidR="00B9362E" w:rsidRPr="002C68CC">
        <w:rPr>
          <w:rFonts w:ascii="Times New Roman" w:hAnsi="Times New Roman"/>
          <w:sz w:val="24"/>
          <w:szCs w:val="24"/>
        </w:rPr>
        <w:t xml:space="preserve"> </w:t>
      </w:r>
      <w:r w:rsidR="00E776EC" w:rsidRPr="002C68CC">
        <w:rPr>
          <w:rFonts w:ascii="Times New Roman" w:hAnsi="Times New Roman"/>
          <w:sz w:val="24"/>
          <w:szCs w:val="24"/>
        </w:rPr>
        <w:t>patalpą</w:t>
      </w:r>
      <w:r w:rsidR="00B9362E" w:rsidRPr="002C68CC">
        <w:rPr>
          <w:rFonts w:ascii="Times New Roman" w:hAnsi="Times New Roman"/>
          <w:sz w:val="24"/>
          <w:szCs w:val="24"/>
        </w:rPr>
        <w:t xml:space="preserve"> Nr. 1-23 tel</w:t>
      </w:r>
      <w:r w:rsidR="00E776EC" w:rsidRPr="002C68CC">
        <w:rPr>
          <w:rFonts w:ascii="Times New Roman" w:hAnsi="Times New Roman"/>
          <w:sz w:val="24"/>
          <w:szCs w:val="24"/>
        </w:rPr>
        <w:t>emechanikos spintą (priedas Nr.</w:t>
      </w:r>
      <w:r w:rsidR="00266D9B">
        <w:rPr>
          <w:rFonts w:ascii="Times New Roman" w:hAnsi="Times New Roman"/>
          <w:sz w:val="24"/>
          <w:szCs w:val="24"/>
        </w:rPr>
        <w:t xml:space="preserve"> </w:t>
      </w:r>
      <w:r w:rsidR="00E776EC" w:rsidRPr="002C68CC">
        <w:rPr>
          <w:rFonts w:ascii="Times New Roman" w:hAnsi="Times New Roman"/>
          <w:sz w:val="24"/>
          <w:szCs w:val="24"/>
        </w:rPr>
        <w:t>9</w:t>
      </w:r>
      <w:r w:rsidR="00B9362E" w:rsidRPr="002C68CC">
        <w:rPr>
          <w:rFonts w:ascii="Times New Roman" w:hAnsi="Times New Roman"/>
          <w:sz w:val="24"/>
          <w:szCs w:val="24"/>
        </w:rPr>
        <w:t>).</w:t>
      </w:r>
    </w:p>
    <w:p w14:paraId="342FFE37" w14:textId="71711150" w:rsidR="00E326B1" w:rsidRPr="002C68CC" w:rsidRDefault="008F3D31" w:rsidP="00CC5E0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r w:rsidR="00E326B1">
        <w:rPr>
          <w:rFonts w:ascii="Times New Roman" w:hAnsi="Times New Roman"/>
          <w:sz w:val="24"/>
          <w:szCs w:val="24"/>
        </w:rPr>
        <w:t>Per 5 darbo dienas po MPLS VPN linijos įrengimo savo lėšomis per</w:t>
      </w:r>
      <w:r w:rsidR="00E74EFB">
        <w:rPr>
          <w:rFonts w:ascii="Times New Roman" w:hAnsi="Times New Roman"/>
          <w:sz w:val="24"/>
          <w:szCs w:val="24"/>
        </w:rPr>
        <w:t xml:space="preserve">jungti </w:t>
      </w:r>
      <w:r w:rsidR="00E326B1">
        <w:rPr>
          <w:rFonts w:ascii="Times New Roman" w:hAnsi="Times New Roman"/>
          <w:sz w:val="24"/>
          <w:szCs w:val="24"/>
        </w:rPr>
        <w:t xml:space="preserve"> Telia Lietuva optinę duomenų liniją į </w:t>
      </w:r>
      <w:r w:rsidR="00951A0E">
        <w:rPr>
          <w:rFonts w:ascii="Times New Roman" w:hAnsi="Times New Roman"/>
          <w:sz w:val="24"/>
          <w:szCs w:val="24"/>
        </w:rPr>
        <w:t>adminis</w:t>
      </w:r>
      <w:r w:rsidR="00E326B1">
        <w:rPr>
          <w:rFonts w:ascii="Times New Roman" w:hAnsi="Times New Roman"/>
          <w:sz w:val="24"/>
          <w:szCs w:val="24"/>
        </w:rPr>
        <w:t>tracinio pastato, esančio adresu Spaudos g. 6-1</w:t>
      </w:r>
      <w:r w:rsidR="00D30677">
        <w:rPr>
          <w:rFonts w:ascii="Times New Roman" w:hAnsi="Times New Roman"/>
          <w:sz w:val="24"/>
          <w:szCs w:val="24"/>
        </w:rPr>
        <w:t>,</w:t>
      </w:r>
      <w:r w:rsidR="00E326B1">
        <w:rPr>
          <w:rFonts w:ascii="Times New Roman" w:hAnsi="Times New Roman"/>
          <w:sz w:val="24"/>
          <w:szCs w:val="24"/>
        </w:rPr>
        <w:t xml:space="preserve"> serverinę.</w:t>
      </w:r>
    </w:p>
    <w:p w14:paraId="45AA98DB" w14:textId="19B2137D" w:rsidR="00E1489C" w:rsidRPr="002C68CC" w:rsidRDefault="008F3D31" w:rsidP="00CC5E0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r w:rsidR="00E776EC" w:rsidRPr="002C68CC">
        <w:rPr>
          <w:rFonts w:ascii="Times New Roman" w:hAnsi="Times New Roman"/>
          <w:sz w:val="24"/>
          <w:szCs w:val="24"/>
        </w:rPr>
        <w:t xml:space="preserve">Iki kol bus įvykdyti 13 ir 14 punktai, užtikrinti elektros maitinimą </w:t>
      </w:r>
      <w:r w:rsidR="008A0864" w:rsidRPr="002C68CC">
        <w:rPr>
          <w:rFonts w:ascii="Times New Roman" w:hAnsi="Times New Roman"/>
          <w:b/>
          <w:color w:val="000000" w:themeColor="text1"/>
          <w:sz w:val="24"/>
          <w:szCs w:val="24"/>
        </w:rPr>
        <w:t>S</w:t>
      </w:r>
      <w:r w:rsidR="00E776EC" w:rsidRPr="002C68CC">
        <w:rPr>
          <w:rFonts w:ascii="Times New Roman" w:hAnsi="Times New Roman"/>
          <w:b/>
          <w:color w:val="000000" w:themeColor="text1"/>
          <w:sz w:val="24"/>
          <w:szCs w:val="24"/>
        </w:rPr>
        <w:t>erverin</w:t>
      </w:r>
      <w:r w:rsidR="00F42ED5" w:rsidRPr="002C68CC">
        <w:rPr>
          <w:rFonts w:ascii="Times New Roman" w:hAnsi="Times New Roman"/>
          <w:b/>
          <w:color w:val="000000" w:themeColor="text1"/>
          <w:sz w:val="24"/>
          <w:szCs w:val="24"/>
        </w:rPr>
        <w:t>ės įrangai</w:t>
      </w:r>
      <w:r w:rsidR="008A0864" w:rsidRPr="002C68CC">
        <w:rPr>
          <w:rFonts w:ascii="Times New Roman" w:hAnsi="Times New Roman"/>
          <w:sz w:val="24"/>
          <w:szCs w:val="24"/>
        </w:rPr>
        <w:t xml:space="preserve">. </w:t>
      </w:r>
      <w:r w:rsidR="00E776EC" w:rsidRPr="002C68CC">
        <w:rPr>
          <w:rFonts w:ascii="Times New Roman" w:hAnsi="Times New Roman"/>
          <w:sz w:val="24"/>
          <w:szCs w:val="24"/>
        </w:rPr>
        <w:t xml:space="preserve">Leisti </w:t>
      </w:r>
      <w:r w:rsidR="00E776EC" w:rsidRPr="002C68CC">
        <w:rPr>
          <w:rFonts w:ascii="Times New Roman" w:hAnsi="Times New Roman"/>
          <w:b/>
          <w:sz w:val="24"/>
          <w:szCs w:val="24"/>
        </w:rPr>
        <w:t>Bendrovės</w:t>
      </w:r>
      <w:r w:rsidR="00E776EC" w:rsidRPr="002C68CC">
        <w:rPr>
          <w:rFonts w:ascii="Times New Roman" w:hAnsi="Times New Roman"/>
          <w:sz w:val="24"/>
          <w:szCs w:val="24"/>
        </w:rPr>
        <w:t xml:space="preserve"> aptarnaujančiam personalui 24 val. per parą patekti į </w:t>
      </w:r>
      <w:r w:rsidR="008A0864" w:rsidRPr="002C68CC">
        <w:rPr>
          <w:rFonts w:ascii="Times New Roman" w:hAnsi="Times New Roman"/>
          <w:b/>
          <w:sz w:val="24"/>
          <w:szCs w:val="24"/>
        </w:rPr>
        <w:t>Serverinę.</w:t>
      </w:r>
    </w:p>
    <w:p w14:paraId="53B04BB7" w14:textId="5FA26BC3" w:rsidR="008A0864" w:rsidRPr="002C68CC" w:rsidRDefault="008F3D31" w:rsidP="00CC5E03">
      <w:pPr>
        <w:pStyle w:val="ListParagraph"/>
        <w:numPr>
          <w:ilvl w:val="0"/>
          <w:numId w:val="13"/>
        </w:numPr>
        <w:ind w:left="0" w:firstLine="1134"/>
        <w:jc w:val="both"/>
        <w:rPr>
          <w:rFonts w:ascii="Times New Roman" w:hAnsi="Times New Roman"/>
          <w:sz w:val="24"/>
          <w:szCs w:val="24"/>
        </w:rPr>
      </w:pPr>
      <w:r>
        <w:rPr>
          <w:rFonts w:ascii="Times New Roman" w:hAnsi="Times New Roman"/>
          <w:sz w:val="24"/>
          <w:szCs w:val="24"/>
        </w:rPr>
        <w:t xml:space="preserve"> </w:t>
      </w:r>
      <w:r w:rsidR="008A0864" w:rsidRPr="002C68CC">
        <w:rPr>
          <w:rFonts w:ascii="Times New Roman" w:hAnsi="Times New Roman"/>
          <w:sz w:val="24"/>
          <w:szCs w:val="24"/>
        </w:rPr>
        <w:t xml:space="preserve">Po to, kai bus įvykdyti 13 ir 14 punktai, grąžinti </w:t>
      </w:r>
      <w:r w:rsidR="008A0864" w:rsidRPr="002C68CC">
        <w:rPr>
          <w:rFonts w:ascii="Times New Roman" w:hAnsi="Times New Roman"/>
          <w:b/>
          <w:sz w:val="24"/>
          <w:szCs w:val="24"/>
        </w:rPr>
        <w:t>Bendrovei</w:t>
      </w:r>
      <w:r w:rsidR="00F42ED5" w:rsidRPr="002C68CC">
        <w:rPr>
          <w:rFonts w:ascii="Times New Roman" w:hAnsi="Times New Roman"/>
          <w:b/>
          <w:sz w:val="24"/>
          <w:szCs w:val="24"/>
        </w:rPr>
        <w:t xml:space="preserve"> Serverinės įrangą</w:t>
      </w:r>
      <w:r w:rsidR="008A0864" w:rsidRPr="002C68CC">
        <w:rPr>
          <w:rFonts w:ascii="Times New Roman" w:hAnsi="Times New Roman"/>
          <w:sz w:val="24"/>
          <w:szCs w:val="24"/>
        </w:rPr>
        <w:t xml:space="preserve">, esančią </w:t>
      </w:r>
      <w:r w:rsidR="008A0864" w:rsidRPr="002C68CC">
        <w:rPr>
          <w:rFonts w:ascii="Times New Roman" w:hAnsi="Times New Roman"/>
          <w:b/>
          <w:sz w:val="24"/>
          <w:szCs w:val="24"/>
        </w:rPr>
        <w:t>Serverinėje</w:t>
      </w:r>
      <w:r w:rsidR="00E74EFB">
        <w:rPr>
          <w:rFonts w:ascii="Times New Roman" w:hAnsi="Times New Roman"/>
          <w:sz w:val="24"/>
          <w:szCs w:val="24"/>
        </w:rPr>
        <w:t>.</w:t>
      </w:r>
    </w:p>
    <w:p w14:paraId="6A5DF204" w14:textId="750D115F" w:rsidR="00E1489C" w:rsidRPr="002C68CC" w:rsidRDefault="008F3D31" w:rsidP="00E1489C">
      <w:pPr>
        <w:pStyle w:val="ListParagraph"/>
        <w:numPr>
          <w:ilvl w:val="0"/>
          <w:numId w:val="13"/>
        </w:numPr>
        <w:tabs>
          <w:tab w:val="left" w:pos="1418"/>
        </w:tabs>
        <w:spacing w:after="160" w:line="259" w:lineRule="auto"/>
        <w:ind w:left="0" w:firstLine="1134"/>
        <w:jc w:val="both"/>
        <w:rPr>
          <w:rFonts w:ascii="Times New Roman" w:hAnsi="Times New Roman"/>
          <w:sz w:val="24"/>
          <w:szCs w:val="24"/>
        </w:rPr>
      </w:pPr>
      <w:r>
        <w:rPr>
          <w:rFonts w:ascii="Times New Roman" w:hAnsi="Times New Roman"/>
          <w:sz w:val="24"/>
          <w:szCs w:val="24"/>
        </w:rPr>
        <w:t xml:space="preserve"> </w:t>
      </w:r>
      <w:r w:rsidR="00E1489C" w:rsidRPr="002C68CC">
        <w:rPr>
          <w:rFonts w:ascii="Times New Roman" w:hAnsi="Times New Roman"/>
          <w:sz w:val="24"/>
          <w:szCs w:val="24"/>
        </w:rPr>
        <w:t xml:space="preserve">Prieš pradedant </w:t>
      </w:r>
      <w:r w:rsidR="00E1489C" w:rsidRPr="002C68CC">
        <w:rPr>
          <w:rFonts w:ascii="Times New Roman" w:hAnsi="Times New Roman"/>
          <w:b/>
          <w:sz w:val="24"/>
          <w:szCs w:val="24"/>
        </w:rPr>
        <w:t>Siurblinės</w:t>
      </w:r>
      <w:r w:rsidR="007012BA" w:rsidRPr="002C68CC">
        <w:rPr>
          <w:rFonts w:ascii="Times New Roman" w:hAnsi="Times New Roman"/>
          <w:b/>
          <w:sz w:val="24"/>
          <w:szCs w:val="24"/>
        </w:rPr>
        <w:t>/Siurblinės patalpų dalies 1</w:t>
      </w:r>
      <w:r w:rsidR="00E1489C" w:rsidRPr="002C68CC">
        <w:rPr>
          <w:rFonts w:ascii="Times New Roman" w:hAnsi="Times New Roman"/>
          <w:sz w:val="24"/>
          <w:szCs w:val="24"/>
        </w:rPr>
        <w:t xml:space="preserve"> rekonstravimo darbus, atlikti </w:t>
      </w:r>
      <w:r w:rsidR="007012BA" w:rsidRPr="002C68CC">
        <w:rPr>
          <w:rFonts w:ascii="Times New Roman" w:hAnsi="Times New Roman"/>
          <w:b/>
          <w:sz w:val="24"/>
          <w:szCs w:val="24"/>
        </w:rPr>
        <w:t>S</w:t>
      </w:r>
      <w:r w:rsidR="00E1489C" w:rsidRPr="002C68CC">
        <w:rPr>
          <w:rFonts w:ascii="Times New Roman" w:hAnsi="Times New Roman"/>
          <w:b/>
          <w:sz w:val="24"/>
          <w:szCs w:val="24"/>
        </w:rPr>
        <w:t xml:space="preserve">iurblinės </w:t>
      </w:r>
      <w:r w:rsidR="007012BA"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007012BA" w:rsidRPr="002C68CC">
        <w:rPr>
          <w:rFonts w:ascii="Times New Roman" w:hAnsi="Times New Roman"/>
          <w:b/>
          <w:sz w:val="24"/>
          <w:szCs w:val="24"/>
        </w:rPr>
        <w:t xml:space="preserve"> 2</w:t>
      </w:r>
      <w:r w:rsidR="00E1489C" w:rsidRPr="002C68CC">
        <w:rPr>
          <w:rFonts w:ascii="Times New Roman" w:hAnsi="Times New Roman"/>
          <w:sz w:val="24"/>
          <w:szCs w:val="24"/>
        </w:rPr>
        <w:t xml:space="preserve"> pamatų stiprumo skaičiavimus ir projektinius sprendinius derinti su </w:t>
      </w:r>
      <w:r w:rsidR="00E1489C" w:rsidRPr="002C68CC">
        <w:rPr>
          <w:rFonts w:ascii="Times New Roman" w:hAnsi="Times New Roman"/>
          <w:b/>
          <w:sz w:val="24"/>
          <w:szCs w:val="24"/>
        </w:rPr>
        <w:t>Bendrove</w:t>
      </w:r>
      <w:r w:rsidR="00E1489C" w:rsidRPr="002C68CC">
        <w:rPr>
          <w:rFonts w:ascii="Times New Roman" w:hAnsi="Times New Roman"/>
          <w:sz w:val="24"/>
          <w:szCs w:val="24"/>
        </w:rPr>
        <w:t xml:space="preserve">. Po rekonstrukcijos užtikrinti </w:t>
      </w:r>
      <w:r w:rsidR="007012BA" w:rsidRPr="002C68CC">
        <w:rPr>
          <w:rFonts w:ascii="Times New Roman" w:hAnsi="Times New Roman"/>
          <w:b/>
          <w:sz w:val="24"/>
          <w:szCs w:val="24"/>
        </w:rPr>
        <w:t>S</w:t>
      </w:r>
      <w:r w:rsidR="00E1489C" w:rsidRPr="002C68CC">
        <w:rPr>
          <w:rFonts w:ascii="Times New Roman" w:hAnsi="Times New Roman"/>
          <w:b/>
          <w:sz w:val="24"/>
          <w:szCs w:val="24"/>
        </w:rPr>
        <w:t xml:space="preserve">iurblinės </w:t>
      </w:r>
      <w:r w:rsidR="007012BA"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007012BA" w:rsidRPr="002C68CC">
        <w:rPr>
          <w:rFonts w:ascii="Times New Roman" w:hAnsi="Times New Roman"/>
          <w:b/>
          <w:sz w:val="24"/>
          <w:szCs w:val="24"/>
        </w:rPr>
        <w:t xml:space="preserve"> 2</w:t>
      </w:r>
      <w:r w:rsidR="00E1489C" w:rsidRPr="002C68CC">
        <w:rPr>
          <w:rFonts w:ascii="Times New Roman" w:hAnsi="Times New Roman"/>
          <w:sz w:val="24"/>
          <w:szCs w:val="24"/>
        </w:rPr>
        <w:t xml:space="preserve"> bei </w:t>
      </w:r>
      <w:r w:rsidR="007012BA" w:rsidRPr="002C68CC">
        <w:rPr>
          <w:rFonts w:ascii="Times New Roman" w:hAnsi="Times New Roman"/>
          <w:sz w:val="24"/>
          <w:szCs w:val="24"/>
        </w:rPr>
        <w:t xml:space="preserve">galimai naujai sukurto </w:t>
      </w:r>
      <w:r w:rsidR="00E1489C" w:rsidRPr="002C68CC">
        <w:rPr>
          <w:rFonts w:ascii="Times New Roman" w:hAnsi="Times New Roman"/>
          <w:sz w:val="24"/>
          <w:szCs w:val="24"/>
        </w:rPr>
        <w:t xml:space="preserve">statinio, esančio virš arba šalia </w:t>
      </w:r>
      <w:r w:rsidR="007012BA" w:rsidRPr="002C68CC">
        <w:rPr>
          <w:rFonts w:ascii="Times New Roman" w:hAnsi="Times New Roman"/>
          <w:b/>
          <w:sz w:val="24"/>
          <w:szCs w:val="24"/>
        </w:rPr>
        <w:t>S</w:t>
      </w:r>
      <w:r w:rsidR="00E1489C" w:rsidRPr="002C68CC">
        <w:rPr>
          <w:rFonts w:ascii="Times New Roman" w:hAnsi="Times New Roman"/>
          <w:b/>
          <w:sz w:val="24"/>
          <w:szCs w:val="24"/>
        </w:rPr>
        <w:t xml:space="preserve">iurblinės </w:t>
      </w:r>
      <w:r w:rsidR="007012BA" w:rsidRPr="002C68CC">
        <w:rPr>
          <w:rFonts w:ascii="Times New Roman" w:hAnsi="Times New Roman"/>
          <w:b/>
          <w:sz w:val="24"/>
          <w:szCs w:val="24"/>
        </w:rPr>
        <w:t xml:space="preserve">patalpų </w:t>
      </w:r>
      <w:r w:rsidR="00E1489C" w:rsidRPr="002C68CC">
        <w:rPr>
          <w:rFonts w:ascii="Times New Roman" w:hAnsi="Times New Roman"/>
          <w:b/>
          <w:sz w:val="24"/>
          <w:szCs w:val="24"/>
        </w:rPr>
        <w:t>dalies</w:t>
      </w:r>
      <w:r w:rsidR="007012BA" w:rsidRPr="002C68CC">
        <w:rPr>
          <w:rFonts w:ascii="Times New Roman" w:hAnsi="Times New Roman"/>
          <w:b/>
          <w:sz w:val="24"/>
          <w:szCs w:val="24"/>
        </w:rPr>
        <w:t xml:space="preserve"> 2</w:t>
      </w:r>
      <w:r w:rsidR="00E1489C" w:rsidRPr="002C68CC">
        <w:rPr>
          <w:rFonts w:ascii="Times New Roman" w:hAnsi="Times New Roman"/>
          <w:sz w:val="24"/>
          <w:szCs w:val="24"/>
        </w:rPr>
        <w:t xml:space="preserve"> atitikimą higienos, triukšmo, vibracijų ir kt. norminiams reikalavimams.</w:t>
      </w:r>
    </w:p>
    <w:p w14:paraId="311A6BAE" w14:textId="11605B2E" w:rsidR="00E1489C" w:rsidRDefault="008F3D31" w:rsidP="007012BA">
      <w:pPr>
        <w:pStyle w:val="ListParagraph"/>
        <w:numPr>
          <w:ilvl w:val="0"/>
          <w:numId w:val="13"/>
        </w:numPr>
        <w:tabs>
          <w:tab w:val="left" w:pos="709"/>
        </w:tabs>
        <w:spacing w:after="160" w:line="256" w:lineRule="auto"/>
        <w:ind w:left="0" w:firstLine="1134"/>
        <w:jc w:val="both"/>
        <w:rPr>
          <w:rFonts w:ascii="Times New Roman" w:hAnsi="Times New Roman"/>
          <w:sz w:val="24"/>
          <w:szCs w:val="24"/>
        </w:rPr>
      </w:pPr>
      <w:r>
        <w:rPr>
          <w:rFonts w:ascii="Times New Roman" w:hAnsi="Times New Roman"/>
          <w:sz w:val="24"/>
          <w:szCs w:val="24"/>
        </w:rPr>
        <w:t xml:space="preserve"> </w:t>
      </w:r>
      <w:r w:rsidR="00E1489C" w:rsidRPr="002C68CC">
        <w:rPr>
          <w:rFonts w:ascii="Times New Roman" w:hAnsi="Times New Roman"/>
          <w:sz w:val="24"/>
          <w:szCs w:val="24"/>
        </w:rPr>
        <w:t xml:space="preserve">Vykdant statybos darbus ir/ar kitokią veiklą </w:t>
      </w:r>
      <w:r w:rsidR="00E1489C" w:rsidRPr="002C68CC">
        <w:rPr>
          <w:rFonts w:ascii="Times New Roman" w:hAnsi="Times New Roman"/>
          <w:b/>
          <w:sz w:val="24"/>
          <w:szCs w:val="24"/>
        </w:rPr>
        <w:t>Sklype</w:t>
      </w:r>
      <w:r w:rsidR="00E1489C" w:rsidRPr="002C68CC">
        <w:rPr>
          <w:rFonts w:ascii="Times New Roman" w:hAnsi="Times New Roman"/>
          <w:sz w:val="24"/>
          <w:szCs w:val="24"/>
        </w:rPr>
        <w:t xml:space="preserve"> ir/ar </w:t>
      </w:r>
      <w:r w:rsidR="00E1489C" w:rsidRPr="002C68CC">
        <w:rPr>
          <w:rFonts w:ascii="Times New Roman" w:hAnsi="Times New Roman"/>
          <w:b/>
          <w:sz w:val="24"/>
          <w:szCs w:val="24"/>
        </w:rPr>
        <w:t>Turte</w:t>
      </w:r>
      <w:r w:rsidR="007012BA" w:rsidRPr="002C68CC">
        <w:rPr>
          <w:rFonts w:ascii="Times New Roman" w:hAnsi="Times New Roman"/>
          <w:b/>
          <w:sz w:val="24"/>
          <w:szCs w:val="24"/>
        </w:rPr>
        <w:t xml:space="preserve">, </w:t>
      </w:r>
      <w:r w:rsidR="007012BA" w:rsidRPr="00DF79D6">
        <w:rPr>
          <w:rFonts w:ascii="Times New Roman" w:hAnsi="Times New Roman"/>
          <w:b/>
          <w:sz w:val="24"/>
          <w:szCs w:val="24"/>
        </w:rPr>
        <w:t>Siurblinės patalpų dalyje 2</w:t>
      </w:r>
      <w:r w:rsidR="007012BA" w:rsidRPr="002C68CC">
        <w:rPr>
          <w:rFonts w:ascii="Times New Roman" w:hAnsi="Times New Roman"/>
          <w:sz w:val="24"/>
          <w:szCs w:val="24"/>
        </w:rPr>
        <w:t xml:space="preserve"> </w:t>
      </w:r>
      <w:r w:rsidR="00E1489C" w:rsidRPr="002C68CC">
        <w:rPr>
          <w:rFonts w:ascii="Times New Roman" w:hAnsi="Times New Roman"/>
          <w:sz w:val="24"/>
          <w:szCs w:val="24"/>
        </w:rPr>
        <w:t xml:space="preserve">nepažeisti </w:t>
      </w:r>
      <w:r w:rsidR="00E1489C" w:rsidRPr="002C68CC">
        <w:rPr>
          <w:rFonts w:ascii="Times New Roman" w:hAnsi="Times New Roman"/>
          <w:b/>
          <w:sz w:val="24"/>
          <w:szCs w:val="24"/>
        </w:rPr>
        <w:t>Bendrovės ŠT</w:t>
      </w:r>
      <w:r w:rsidR="00E1489C" w:rsidRPr="002C68CC">
        <w:rPr>
          <w:rFonts w:ascii="Times New Roman" w:hAnsi="Times New Roman"/>
          <w:sz w:val="24"/>
          <w:szCs w:val="24"/>
        </w:rPr>
        <w:t xml:space="preserve"> bei elektros tinklų esančių </w:t>
      </w:r>
      <w:r w:rsidR="00E1489C" w:rsidRPr="002C68CC">
        <w:rPr>
          <w:rFonts w:ascii="Times New Roman" w:hAnsi="Times New Roman"/>
          <w:b/>
          <w:sz w:val="24"/>
          <w:szCs w:val="24"/>
        </w:rPr>
        <w:t>Sklype</w:t>
      </w:r>
      <w:r w:rsidR="007012BA" w:rsidRPr="002C68CC">
        <w:rPr>
          <w:rFonts w:ascii="Times New Roman" w:hAnsi="Times New Roman"/>
          <w:b/>
          <w:sz w:val="24"/>
          <w:szCs w:val="24"/>
        </w:rPr>
        <w:t xml:space="preserve"> </w:t>
      </w:r>
      <w:r w:rsidR="00E1489C" w:rsidRPr="002C68CC">
        <w:rPr>
          <w:rFonts w:ascii="Times New Roman" w:hAnsi="Times New Roman"/>
          <w:sz w:val="24"/>
          <w:szCs w:val="24"/>
        </w:rPr>
        <w:t xml:space="preserve">, sudaryti sąlygas </w:t>
      </w:r>
      <w:r w:rsidR="00E1489C" w:rsidRPr="002C68CC">
        <w:rPr>
          <w:rFonts w:ascii="Times New Roman" w:hAnsi="Times New Roman"/>
          <w:b/>
          <w:sz w:val="24"/>
          <w:szCs w:val="24"/>
        </w:rPr>
        <w:t>Bendrovei</w:t>
      </w:r>
      <w:r w:rsidR="00E1489C" w:rsidRPr="002C68CC">
        <w:rPr>
          <w:rFonts w:ascii="Times New Roman" w:hAnsi="Times New Roman"/>
          <w:sz w:val="24"/>
          <w:szCs w:val="24"/>
        </w:rPr>
        <w:t xml:space="preserve"> juos eksploatuoti, laikantis teisės aktų reikalavimų.</w:t>
      </w:r>
    </w:p>
    <w:p w14:paraId="5DA1BF16" w14:textId="7FBEDE0B" w:rsidR="00E1489C" w:rsidRPr="001C4ED1" w:rsidRDefault="00E1489C" w:rsidP="001C4ED1">
      <w:pPr>
        <w:pStyle w:val="ListParagraph"/>
        <w:numPr>
          <w:ilvl w:val="0"/>
          <w:numId w:val="13"/>
        </w:numPr>
        <w:tabs>
          <w:tab w:val="left" w:pos="709"/>
        </w:tabs>
        <w:spacing w:after="160" w:line="256" w:lineRule="auto"/>
        <w:ind w:left="0" w:firstLine="1134"/>
        <w:jc w:val="both"/>
        <w:rPr>
          <w:rFonts w:ascii="Times New Roman" w:hAnsi="Times New Roman"/>
          <w:sz w:val="24"/>
          <w:szCs w:val="24"/>
        </w:rPr>
      </w:pPr>
      <w:r w:rsidRPr="001C4ED1">
        <w:rPr>
          <w:rFonts w:ascii="Times New Roman" w:hAnsi="Times New Roman"/>
          <w:color w:val="000000" w:themeColor="text1"/>
          <w:sz w:val="24"/>
          <w:szCs w:val="24"/>
        </w:rPr>
        <w:t xml:space="preserve"> Visus aukščiau minėtus veiksmus atlikti teisės aktų nustatyta tvarka, gauti visus susijusius leidimus/sutikimus, kitų paslaugų teikėjų (pvz. AB „Energijos skirstymo operatorius“ ir Telia Lietuva, AB) sąlygas ir kt., gauti centralizuotos šilumos tiekėjo technines sąlygas. Visus darbus vykdyti/atlikti ne šildymo sezono laikotarpiu.</w:t>
      </w:r>
    </w:p>
    <w:p w14:paraId="26C5DA64" w14:textId="61336184" w:rsidR="001F6326" w:rsidRPr="001C4ED1" w:rsidRDefault="00FD1704" w:rsidP="001C4ED1">
      <w:pPr>
        <w:pStyle w:val="ListParagraph"/>
        <w:numPr>
          <w:ilvl w:val="0"/>
          <w:numId w:val="13"/>
        </w:numPr>
        <w:tabs>
          <w:tab w:val="left" w:pos="709"/>
        </w:tabs>
        <w:spacing w:after="160" w:line="256" w:lineRule="auto"/>
        <w:ind w:left="0" w:firstLine="1134"/>
        <w:jc w:val="both"/>
        <w:rPr>
          <w:rFonts w:ascii="Times New Roman" w:hAnsi="Times New Roman"/>
          <w:sz w:val="24"/>
          <w:szCs w:val="24"/>
        </w:rPr>
      </w:pPr>
      <w:r w:rsidRPr="001C4ED1">
        <w:rPr>
          <w:rFonts w:ascii="Times New Roman" w:hAnsi="Times New Roman"/>
          <w:sz w:val="24"/>
          <w:szCs w:val="24"/>
        </w:rPr>
        <w:t xml:space="preserve"> </w:t>
      </w:r>
      <w:r w:rsidR="001F6326" w:rsidRPr="001C4ED1">
        <w:rPr>
          <w:rFonts w:ascii="Times New Roman" w:hAnsi="Times New Roman"/>
          <w:color w:val="000000" w:themeColor="text1"/>
          <w:sz w:val="24"/>
          <w:szCs w:val="24"/>
        </w:rPr>
        <w:t xml:space="preserve">Visi po aukciono </w:t>
      </w:r>
      <w:r w:rsidR="001F6326" w:rsidRPr="008C085D">
        <w:rPr>
          <w:rFonts w:ascii="Times New Roman" w:hAnsi="Times New Roman"/>
          <w:b/>
          <w:color w:val="000000" w:themeColor="text1"/>
          <w:sz w:val="24"/>
          <w:szCs w:val="24"/>
        </w:rPr>
        <w:t>Bendrovei</w:t>
      </w:r>
      <w:r w:rsidR="001F6326" w:rsidRPr="001C4ED1">
        <w:rPr>
          <w:rFonts w:ascii="Times New Roman" w:hAnsi="Times New Roman"/>
          <w:color w:val="000000" w:themeColor="text1"/>
          <w:sz w:val="24"/>
          <w:szCs w:val="24"/>
        </w:rPr>
        <w:t xml:space="preserve"> priklausantys iškelti, rekonstruoti, naujai sukurti įrenginiai ir šiems įrenginiams naujai pastatytos patalpos/pastatai neatlygintinai perduodami Bendrovės nuosavybėn. Aukciono laimėtojas užtikrina, kad neturi ir neturės jokių finansinio ar kitokio pobūdžio pretenzijų Bendrovei dėl jiems pastatytų patalpų/pastatų įregistravimo Bendrovės nuosavybe Nekilnojamo turto registre.</w:t>
      </w:r>
    </w:p>
    <w:p w14:paraId="4837F979" w14:textId="51FA7A8D" w:rsidR="00103156" w:rsidRPr="00266D9B" w:rsidRDefault="001C4ED1" w:rsidP="001C4ED1">
      <w:pPr>
        <w:pStyle w:val="ListParagraph"/>
        <w:numPr>
          <w:ilvl w:val="0"/>
          <w:numId w:val="13"/>
        </w:numPr>
        <w:tabs>
          <w:tab w:val="left" w:pos="709"/>
        </w:tabs>
        <w:spacing w:after="160" w:line="256" w:lineRule="auto"/>
        <w:ind w:left="0" w:firstLine="1134"/>
        <w:jc w:val="both"/>
        <w:rPr>
          <w:rFonts w:ascii="Times New Roman" w:hAnsi="Times New Roman"/>
          <w:sz w:val="24"/>
          <w:szCs w:val="24"/>
        </w:rPr>
      </w:pPr>
      <w:r>
        <w:rPr>
          <w:rFonts w:ascii="Times New Roman" w:hAnsi="Times New Roman"/>
          <w:color w:val="000000" w:themeColor="text1"/>
          <w:sz w:val="24"/>
          <w:szCs w:val="24"/>
        </w:rPr>
        <w:t xml:space="preserve"> </w:t>
      </w:r>
      <w:r w:rsidR="00FD1704" w:rsidRPr="001C4ED1">
        <w:rPr>
          <w:rFonts w:ascii="Times New Roman" w:hAnsi="Times New Roman"/>
          <w:color w:val="000000" w:themeColor="text1"/>
          <w:sz w:val="24"/>
          <w:szCs w:val="24"/>
        </w:rPr>
        <w:t xml:space="preserve">Aukciono laimėtojas privalo pasirašyti sutartį su </w:t>
      </w:r>
      <w:r w:rsidR="00FD1704" w:rsidRPr="001C4ED1">
        <w:rPr>
          <w:rFonts w:ascii="Times New Roman" w:hAnsi="Times New Roman"/>
          <w:b/>
          <w:color w:val="000000" w:themeColor="text1"/>
          <w:sz w:val="24"/>
          <w:szCs w:val="24"/>
        </w:rPr>
        <w:t>Bendrove</w:t>
      </w:r>
      <w:r w:rsidR="00FD1704" w:rsidRPr="001C4ED1">
        <w:rPr>
          <w:rFonts w:ascii="Times New Roman" w:hAnsi="Times New Roman"/>
          <w:color w:val="000000" w:themeColor="text1"/>
          <w:sz w:val="24"/>
          <w:szCs w:val="24"/>
        </w:rPr>
        <w:t xml:space="preserve"> dėl neatlygin</w:t>
      </w:r>
      <w:r w:rsidR="001F6326" w:rsidRPr="001C4ED1">
        <w:rPr>
          <w:rFonts w:ascii="Times New Roman" w:hAnsi="Times New Roman"/>
          <w:color w:val="000000" w:themeColor="text1"/>
          <w:sz w:val="24"/>
          <w:szCs w:val="24"/>
        </w:rPr>
        <w:t>tin</w:t>
      </w:r>
      <w:r w:rsidR="00E64678" w:rsidRPr="001C4ED1">
        <w:rPr>
          <w:rFonts w:ascii="Times New Roman" w:hAnsi="Times New Roman"/>
          <w:color w:val="000000" w:themeColor="text1"/>
          <w:sz w:val="24"/>
          <w:szCs w:val="24"/>
        </w:rPr>
        <w:t xml:space="preserve">o </w:t>
      </w:r>
      <w:r w:rsidR="00FD1704" w:rsidRPr="001C4ED1">
        <w:rPr>
          <w:rFonts w:ascii="Times New Roman" w:hAnsi="Times New Roman"/>
          <w:color w:val="000000" w:themeColor="text1"/>
          <w:sz w:val="24"/>
          <w:szCs w:val="24"/>
        </w:rPr>
        <w:t>ir neterminuot</w:t>
      </w:r>
      <w:r w:rsidR="00E64678" w:rsidRPr="001C4ED1">
        <w:rPr>
          <w:rFonts w:ascii="Times New Roman" w:hAnsi="Times New Roman"/>
          <w:color w:val="000000" w:themeColor="text1"/>
          <w:sz w:val="24"/>
          <w:szCs w:val="24"/>
        </w:rPr>
        <w:t xml:space="preserve">o </w:t>
      </w:r>
      <w:r w:rsidR="00FD1704" w:rsidRPr="001C4ED1">
        <w:rPr>
          <w:rFonts w:ascii="Times New Roman" w:hAnsi="Times New Roman"/>
          <w:color w:val="000000" w:themeColor="text1"/>
          <w:sz w:val="24"/>
          <w:szCs w:val="24"/>
        </w:rPr>
        <w:t>sąlyg</w:t>
      </w:r>
      <w:r w:rsidR="00E64678" w:rsidRPr="001C4ED1">
        <w:rPr>
          <w:rFonts w:ascii="Times New Roman" w:hAnsi="Times New Roman"/>
          <w:color w:val="000000" w:themeColor="text1"/>
          <w:sz w:val="24"/>
          <w:szCs w:val="24"/>
        </w:rPr>
        <w:t xml:space="preserve">ų </w:t>
      </w:r>
      <w:r w:rsidR="00FD1704" w:rsidRPr="001C4ED1">
        <w:rPr>
          <w:rFonts w:ascii="Times New Roman" w:hAnsi="Times New Roman"/>
          <w:color w:val="000000" w:themeColor="text1"/>
          <w:sz w:val="24"/>
          <w:szCs w:val="24"/>
        </w:rPr>
        <w:t xml:space="preserve">eksploatuoti </w:t>
      </w:r>
      <w:r w:rsidR="00E64678" w:rsidRPr="001C4ED1">
        <w:rPr>
          <w:rFonts w:ascii="Times New Roman" w:hAnsi="Times New Roman"/>
          <w:color w:val="000000" w:themeColor="text1"/>
          <w:sz w:val="24"/>
          <w:szCs w:val="24"/>
        </w:rPr>
        <w:t>sudarymo</w:t>
      </w:r>
      <w:r w:rsidR="00FD1704" w:rsidRPr="001C4ED1">
        <w:rPr>
          <w:rFonts w:ascii="Times New Roman" w:hAnsi="Times New Roman"/>
          <w:color w:val="000000" w:themeColor="text1"/>
          <w:sz w:val="24"/>
          <w:szCs w:val="24"/>
        </w:rPr>
        <w:t>, laikantis teisės aktų reikalavimų. Sudarant Turto ar/ir jo dalių perleidimo sutartis, šiose sutartyse numatyti ir perleisti naujiems Turto ar jo dalių savininkams visus sutartimi</w:t>
      </w:r>
      <w:r w:rsidR="008C085D">
        <w:rPr>
          <w:rFonts w:ascii="Times New Roman" w:hAnsi="Times New Roman"/>
          <w:color w:val="000000" w:themeColor="text1"/>
          <w:sz w:val="24"/>
          <w:szCs w:val="24"/>
        </w:rPr>
        <w:t>, Susitarimu</w:t>
      </w:r>
      <w:r w:rsidR="00FD1704" w:rsidRPr="001C4ED1">
        <w:rPr>
          <w:rFonts w:ascii="Times New Roman" w:hAnsi="Times New Roman"/>
          <w:color w:val="000000" w:themeColor="text1"/>
          <w:sz w:val="24"/>
          <w:szCs w:val="24"/>
        </w:rPr>
        <w:t xml:space="preserve"> ir aukščiau pardavimo sąlygose prisiimtus įsipareigojimus. Jei Aukciono laimėtojas neįvykdo nustatytų įsipareigojimų, jis privalo atlyginti Bendrovei dėl to patirtus nuostolius.</w:t>
      </w:r>
    </w:p>
    <w:p w14:paraId="0B659263" w14:textId="5B1BCE23" w:rsidR="00266D9B" w:rsidRPr="0078314A" w:rsidRDefault="00997F35" w:rsidP="001C4ED1">
      <w:pPr>
        <w:pStyle w:val="ListParagraph"/>
        <w:numPr>
          <w:ilvl w:val="0"/>
          <w:numId w:val="13"/>
        </w:numPr>
        <w:tabs>
          <w:tab w:val="left" w:pos="709"/>
        </w:tabs>
        <w:spacing w:after="160" w:line="256" w:lineRule="auto"/>
        <w:ind w:left="0" w:firstLine="1134"/>
        <w:jc w:val="both"/>
        <w:rPr>
          <w:rFonts w:ascii="Times New Roman" w:hAnsi="Times New Roman"/>
          <w:sz w:val="24"/>
          <w:szCs w:val="24"/>
        </w:rPr>
      </w:pPr>
      <w:bookmarkStart w:id="5" w:name="_Hlk27395015"/>
      <w:r>
        <w:rPr>
          <w:rFonts w:ascii="Times New Roman" w:hAnsi="Times New Roman"/>
          <w:sz w:val="24"/>
          <w:szCs w:val="24"/>
        </w:rPr>
        <w:t>Aukciono laimėtojas į</w:t>
      </w:r>
      <w:r w:rsidR="00E947E8" w:rsidRPr="0078314A">
        <w:rPr>
          <w:rFonts w:ascii="Times New Roman" w:hAnsi="Times New Roman"/>
          <w:sz w:val="24"/>
          <w:szCs w:val="24"/>
        </w:rPr>
        <w:t>sipareigoja p</w:t>
      </w:r>
      <w:r w:rsidR="00266D9B" w:rsidRPr="0078314A">
        <w:rPr>
          <w:rFonts w:ascii="Times New Roman" w:hAnsi="Times New Roman"/>
          <w:sz w:val="24"/>
          <w:szCs w:val="24"/>
        </w:rPr>
        <w:t xml:space="preserve">erimti </w:t>
      </w:r>
      <w:r w:rsidR="00266D9B" w:rsidRPr="0078314A">
        <w:rPr>
          <w:rFonts w:ascii="Times New Roman" w:hAnsi="Times New Roman"/>
          <w:b/>
          <w:sz w:val="24"/>
          <w:szCs w:val="24"/>
        </w:rPr>
        <w:t>Susitarim</w:t>
      </w:r>
      <w:r w:rsidR="00A702A1" w:rsidRPr="0078314A">
        <w:rPr>
          <w:rFonts w:ascii="Times New Roman" w:hAnsi="Times New Roman"/>
          <w:b/>
          <w:sz w:val="24"/>
          <w:szCs w:val="24"/>
        </w:rPr>
        <w:t>ą</w:t>
      </w:r>
      <w:r w:rsidR="00AB542C" w:rsidRPr="0078314A">
        <w:rPr>
          <w:rFonts w:ascii="Times New Roman" w:hAnsi="Times New Roman"/>
          <w:b/>
          <w:sz w:val="24"/>
          <w:szCs w:val="24"/>
        </w:rPr>
        <w:t xml:space="preserve"> </w:t>
      </w:r>
      <w:r w:rsidR="00AB542C" w:rsidRPr="0078314A">
        <w:rPr>
          <w:rFonts w:ascii="Times New Roman" w:hAnsi="Times New Roman"/>
          <w:sz w:val="24"/>
          <w:szCs w:val="24"/>
        </w:rPr>
        <w:t>su priedais</w:t>
      </w:r>
      <w:r w:rsidR="005D05A0">
        <w:rPr>
          <w:rFonts w:ascii="Times New Roman" w:hAnsi="Times New Roman"/>
          <w:sz w:val="24"/>
          <w:szCs w:val="24"/>
        </w:rPr>
        <w:t xml:space="preserve">, </w:t>
      </w:r>
      <w:proofErr w:type="spellStart"/>
      <w:r w:rsidR="005D05A0">
        <w:rPr>
          <w:rFonts w:ascii="Times New Roman" w:hAnsi="Times New Roman"/>
          <w:sz w:val="24"/>
          <w:szCs w:val="24"/>
        </w:rPr>
        <w:t>t.y</w:t>
      </w:r>
      <w:proofErr w:type="spellEnd"/>
      <w:r w:rsidR="005D05A0">
        <w:rPr>
          <w:rFonts w:ascii="Times New Roman" w:hAnsi="Times New Roman"/>
          <w:sz w:val="24"/>
          <w:szCs w:val="24"/>
        </w:rPr>
        <w:t>. Bendrovės teises ir pareigas,</w:t>
      </w:r>
      <w:r w:rsidR="00AB542C" w:rsidRPr="0078314A">
        <w:rPr>
          <w:rFonts w:ascii="Times New Roman" w:hAnsi="Times New Roman"/>
          <w:sz w:val="24"/>
          <w:szCs w:val="24"/>
        </w:rPr>
        <w:t xml:space="preserve"> pilnoje apimtyje</w:t>
      </w:r>
      <w:r w:rsidR="008C085D" w:rsidRPr="0078314A">
        <w:rPr>
          <w:rFonts w:ascii="Times New Roman" w:hAnsi="Times New Roman"/>
          <w:sz w:val="24"/>
          <w:szCs w:val="24"/>
        </w:rPr>
        <w:t xml:space="preserve"> </w:t>
      </w:r>
      <w:r w:rsidR="00176F7A" w:rsidRPr="0078314A">
        <w:rPr>
          <w:rFonts w:ascii="Times New Roman" w:hAnsi="Times New Roman"/>
          <w:sz w:val="24"/>
          <w:szCs w:val="24"/>
        </w:rPr>
        <w:t>(priedas Nr. 12)</w:t>
      </w:r>
      <w:r w:rsidR="00266D9B" w:rsidRPr="0078314A">
        <w:rPr>
          <w:rFonts w:ascii="Times New Roman" w:hAnsi="Times New Roman"/>
          <w:sz w:val="24"/>
          <w:szCs w:val="24"/>
        </w:rPr>
        <w:t>.</w:t>
      </w:r>
    </w:p>
    <w:bookmarkEnd w:id="5"/>
    <w:p w14:paraId="212C96C5" w14:textId="0C117FFB" w:rsidR="00E1489C" w:rsidRPr="002C68CC" w:rsidRDefault="00E1489C" w:rsidP="001F6326">
      <w:pPr>
        <w:tabs>
          <w:tab w:val="left" w:pos="1134"/>
        </w:tabs>
        <w:spacing w:after="0" w:line="240" w:lineRule="auto"/>
        <w:jc w:val="both"/>
        <w:rPr>
          <w:rFonts w:ascii="Times New Roman" w:hAnsi="Times New Roman"/>
          <w:color w:val="000000" w:themeColor="text1"/>
          <w:sz w:val="24"/>
          <w:szCs w:val="24"/>
        </w:rPr>
      </w:pPr>
      <w:r w:rsidRPr="002C68CC">
        <w:rPr>
          <w:rFonts w:ascii="Times New Roman" w:hAnsi="Times New Roman"/>
          <w:sz w:val="24"/>
          <w:szCs w:val="24"/>
        </w:rPr>
        <w:t xml:space="preserve">                              </w:t>
      </w:r>
    </w:p>
    <w:p w14:paraId="46A0CCFF" w14:textId="77777777" w:rsidR="00E1489C" w:rsidRPr="002C68CC" w:rsidRDefault="00E1489C"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PASTABOS:</w:t>
      </w:r>
    </w:p>
    <w:p w14:paraId="21E52CC7" w14:textId="6E82F037" w:rsidR="00E1489C" w:rsidRPr="00206161" w:rsidRDefault="00E1489C" w:rsidP="00363A38">
      <w:pPr>
        <w:tabs>
          <w:tab w:val="left" w:pos="1134"/>
        </w:tabs>
        <w:spacing w:after="0"/>
        <w:ind w:firstLine="567"/>
        <w:jc w:val="both"/>
        <w:rPr>
          <w:rFonts w:ascii="Times New Roman" w:hAnsi="Times New Roman"/>
          <w:color w:val="000000" w:themeColor="text1"/>
          <w:sz w:val="24"/>
          <w:szCs w:val="24"/>
        </w:rPr>
      </w:pPr>
      <w:r w:rsidRPr="002C68CC">
        <w:rPr>
          <w:rFonts w:ascii="Times New Roman" w:hAnsi="Times New Roman"/>
          <w:b/>
          <w:color w:val="000000" w:themeColor="text1"/>
          <w:sz w:val="24"/>
          <w:szCs w:val="24"/>
        </w:rPr>
        <w:t>Bendrovei</w:t>
      </w:r>
      <w:r w:rsidRPr="002C68CC">
        <w:rPr>
          <w:rFonts w:ascii="Times New Roman" w:hAnsi="Times New Roman"/>
          <w:color w:val="000000" w:themeColor="text1"/>
          <w:sz w:val="24"/>
          <w:szCs w:val="24"/>
        </w:rPr>
        <w:t xml:space="preserve"> priklausančios įrangos ir šilumos tinklų susijusių su šilumos tiekimu iškėlimui, rekonstravimui, eksploatavimui, ir kt. turi būti papildomai gautos Bendrovės techninės sąlygos. </w:t>
      </w:r>
      <w:r w:rsidRPr="002C68CC">
        <w:rPr>
          <w:rFonts w:ascii="Times New Roman" w:hAnsi="Times New Roman"/>
          <w:color w:val="000000" w:themeColor="text1"/>
          <w:sz w:val="24"/>
          <w:szCs w:val="24"/>
        </w:rPr>
        <w:lastRenderedPageBreak/>
        <w:t>Naudojant veiklai esamas patalpas ir nedidinant elektros bei šilumos galingumo iki</w:t>
      </w:r>
      <w:r w:rsidRPr="005228FD">
        <w:rPr>
          <w:rFonts w:ascii="Times New Roman" w:hAnsi="Times New Roman"/>
          <w:b/>
          <w:color w:val="000000" w:themeColor="text1"/>
          <w:sz w:val="24"/>
          <w:szCs w:val="24"/>
        </w:rPr>
        <w:t xml:space="preserve"> </w:t>
      </w:r>
      <w:r w:rsidR="00C26755" w:rsidRPr="005228FD">
        <w:rPr>
          <w:rFonts w:ascii="Times New Roman" w:hAnsi="Times New Roman"/>
          <w:b/>
          <w:color w:val="000000" w:themeColor="text1"/>
          <w:sz w:val="24"/>
          <w:szCs w:val="24"/>
        </w:rPr>
        <w:t>Siurblinės</w:t>
      </w:r>
      <w:r w:rsidR="00C26755">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 xml:space="preserve"> rekonstrukcijos tinklų iškėlimo laikotarpi</w:t>
      </w:r>
      <w:r w:rsidR="00FD1704" w:rsidRPr="002C68CC">
        <w:rPr>
          <w:rFonts w:ascii="Times New Roman" w:hAnsi="Times New Roman"/>
          <w:color w:val="000000" w:themeColor="text1"/>
          <w:sz w:val="24"/>
          <w:szCs w:val="24"/>
        </w:rPr>
        <w:t>u</w:t>
      </w:r>
      <w:r w:rsidRPr="002C68CC">
        <w:rPr>
          <w:rFonts w:ascii="Times New Roman" w:hAnsi="Times New Roman"/>
          <w:color w:val="000000" w:themeColor="text1"/>
          <w:sz w:val="24"/>
          <w:szCs w:val="24"/>
        </w:rPr>
        <w:t xml:space="preserve"> sudaryti su </w:t>
      </w:r>
      <w:r w:rsidRPr="005228FD">
        <w:rPr>
          <w:rFonts w:ascii="Times New Roman" w:hAnsi="Times New Roman"/>
          <w:b/>
          <w:color w:val="000000" w:themeColor="text1"/>
          <w:sz w:val="24"/>
          <w:szCs w:val="24"/>
        </w:rPr>
        <w:t>Bendrove</w:t>
      </w:r>
      <w:r w:rsidRPr="002C68CC">
        <w:rPr>
          <w:rFonts w:ascii="Times New Roman" w:hAnsi="Times New Roman"/>
          <w:color w:val="000000" w:themeColor="text1"/>
          <w:sz w:val="24"/>
          <w:szCs w:val="24"/>
        </w:rPr>
        <w:t xml:space="preserve"> sutartis elektros, vandens bei šilumos tiekimui. Tam turi būti papildomai gautos</w:t>
      </w:r>
      <w:r w:rsidRPr="005228FD">
        <w:rPr>
          <w:rFonts w:ascii="Times New Roman" w:hAnsi="Times New Roman"/>
          <w:b/>
          <w:color w:val="000000" w:themeColor="text1"/>
          <w:sz w:val="24"/>
          <w:szCs w:val="24"/>
        </w:rPr>
        <w:t xml:space="preserve"> Bendrovės</w:t>
      </w:r>
      <w:r w:rsidRPr="002C68CC">
        <w:rPr>
          <w:rFonts w:ascii="Times New Roman" w:hAnsi="Times New Roman"/>
          <w:color w:val="000000" w:themeColor="text1"/>
          <w:sz w:val="24"/>
          <w:szCs w:val="24"/>
        </w:rPr>
        <w:t xml:space="preserve"> techninės sąlygos.</w:t>
      </w:r>
      <w:r w:rsidR="00206161">
        <w:rPr>
          <w:rFonts w:ascii="Times New Roman" w:hAnsi="Times New Roman"/>
          <w:color w:val="000000" w:themeColor="text1"/>
          <w:sz w:val="24"/>
          <w:szCs w:val="24"/>
        </w:rPr>
        <w:t xml:space="preserve"> </w:t>
      </w:r>
    </w:p>
    <w:p w14:paraId="6FF39579" w14:textId="77777777" w:rsidR="00E1489C" w:rsidRPr="002C68CC" w:rsidRDefault="00E1489C" w:rsidP="00E1489C">
      <w:pPr>
        <w:tabs>
          <w:tab w:val="left" w:pos="1134"/>
        </w:tabs>
        <w:spacing w:after="0"/>
        <w:jc w:val="both"/>
        <w:rPr>
          <w:rFonts w:ascii="Times New Roman" w:hAnsi="Times New Roman"/>
          <w:color w:val="000000" w:themeColor="text1"/>
          <w:sz w:val="24"/>
          <w:szCs w:val="24"/>
        </w:rPr>
      </w:pPr>
    </w:p>
    <w:p w14:paraId="45C65A41" w14:textId="015B3366" w:rsidR="00AB4359"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PRIDEDAMA</w:t>
      </w:r>
      <w:r w:rsidR="00AB4359" w:rsidRPr="002C68CC">
        <w:rPr>
          <w:rFonts w:ascii="Times New Roman" w:hAnsi="Times New Roman"/>
          <w:color w:val="000000" w:themeColor="text1"/>
          <w:sz w:val="24"/>
          <w:szCs w:val="24"/>
        </w:rPr>
        <w:t>: Priedas Nr. 1 Administracinių patalpų aukštų planai;</w:t>
      </w:r>
      <w:r w:rsidRPr="002C68CC">
        <w:rPr>
          <w:rFonts w:ascii="Times New Roman" w:hAnsi="Times New Roman"/>
          <w:color w:val="000000" w:themeColor="text1"/>
          <w:sz w:val="24"/>
          <w:szCs w:val="24"/>
        </w:rPr>
        <w:t xml:space="preserve"> </w:t>
      </w:r>
    </w:p>
    <w:p w14:paraId="1FB73D68" w14:textId="455183B7" w:rsidR="00AB4359" w:rsidRPr="002C68CC" w:rsidRDefault="00E1489C" w:rsidP="00606236">
      <w:pPr>
        <w:spacing w:after="0"/>
        <w:ind w:left="156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Priedas Nr</w:t>
      </w:r>
      <w:r w:rsidRPr="00D2792B">
        <w:rPr>
          <w:rFonts w:ascii="Times New Roman" w:hAnsi="Times New Roman"/>
          <w:color w:val="000000" w:themeColor="text1"/>
          <w:sz w:val="24"/>
          <w:szCs w:val="24"/>
        </w:rPr>
        <w:t xml:space="preserve">. </w:t>
      </w:r>
      <w:r w:rsidR="00AB4359" w:rsidRPr="00D2792B">
        <w:rPr>
          <w:rFonts w:ascii="Times New Roman" w:hAnsi="Times New Roman"/>
          <w:color w:val="000000" w:themeColor="text1"/>
          <w:sz w:val="24"/>
          <w:szCs w:val="24"/>
        </w:rPr>
        <w:t>2</w:t>
      </w:r>
      <w:r w:rsidRPr="00D2792B">
        <w:rPr>
          <w:rFonts w:ascii="Times New Roman" w:hAnsi="Times New Roman"/>
          <w:b/>
          <w:color w:val="000000" w:themeColor="text1"/>
          <w:sz w:val="24"/>
          <w:szCs w:val="24"/>
        </w:rPr>
        <w:t xml:space="preserve"> </w:t>
      </w:r>
      <w:r w:rsidRPr="00D2792B">
        <w:rPr>
          <w:rFonts w:ascii="Times New Roman" w:hAnsi="Times New Roman"/>
          <w:color w:val="000000" w:themeColor="text1"/>
          <w:sz w:val="24"/>
          <w:szCs w:val="24"/>
        </w:rPr>
        <w:t>Sklypo</w:t>
      </w:r>
      <w:r w:rsidRPr="002C68CC">
        <w:rPr>
          <w:rFonts w:ascii="Times New Roman" w:hAnsi="Times New Roman"/>
          <w:color w:val="000000" w:themeColor="text1"/>
          <w:sz w:val="24"/>
          <w:szCs w:val="24"/>
        </w:rPr>
        <w:t xml:space="preserve"> ribų </w:t>
      </w:r>
      <w:r w:rsidR="00671B29" w:rsidRPr="002C68CC">
        <w:rPr>
          <w:rFonts w:ascii="Times New Roman" w:hAnsi="Times New Roman"/>
          <w:color w:val="000000" w:themeColor="text1"/>
          <w:sz w:val="24"/>
          <w:szCs w:val="24"/>
        </w:rPr>
        <w:t>(</w:t>
      </w:r>
      <w:proofErr w:type="spellStart"/>
      <w:r w:rsidR="00671B29" w:rsidRPr="002C68CC">
        <w:rPr>
          <w:rFonts w:ascii="Times New Roman" w:hAnsi="Times New Roman"/>
          <w:color w:val="000000" w:themeColor="text1"/>
          <w:sz w:val="24"/>
          <w:szCs w:val="24"/>
        </w:rPr>
        <w:t>regia.lt</w:t>
      </w:r>
      <w:proofErr w:type="spellEnd"/>
      <w:r w:rsidR="00671B29" w:rsidRPr="002C68CC">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ir</w:t>
      </w:r>
      <w:r w:rsidR="00671B29" w:rsidRPr="002C68CC">
        <w:rPr>
          <w:rFonts w:ascii="Times New Roman" w:hAnsi="Times New Roman"/>
          <w:color w:val="000000" w:themeColor="text1"/>
          <w:sz w:val="24"/>
          <w:szCs w:val="24"/>
        </w:rPr>
        <w:t xml:space="preserve"> kadastro bylos statinių </w:t>
      </w:r>
      <w:r w:rsidRPr="002C68CC">
        <w:rPr>
          <w:rFonts w:ascii="Times New Roman" w:hAnsi="Times New Roman"/>
          <w:color w:val="000000" w:themeColor="text1"/>
          <w:sz w:val="24"/>
          <w:szCs w:val="24"/>
        </w:rPr>
        <w:t>išdėstymo planas;</w:t>
      </w:r>
    </w:p>
    <w:p w14:paraId="7825AADE" w14:textId="26E6D803" w:rsidR="00E1489C" w:rsidRPr="002C68CC" w:rsidRDefault="00AB4359" w:rsidP="00606236">
      <w:pPr>
        <w:tabs>
          <w:tab w:val="left" w:pos="1560"/>
        </w:tabs>
        <w:spacing w:after="0"/>
        <w:ind w:left="156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Priedas Nr. 3 Siurblinės aukštų planai;</w:t>
      </w:r>
    </w:p>
    <w:p w14:paraId="5818F1B8" w14:textId="3812FCFD" w:rsidR="00E1489C"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Priedas Nr. </w:t>
      </w:r>
      <w:r w:rsidR="008A0864" w:rsidRPr="00796C74">
        <w:rPr>
          <w:rFonts w:ascii="Times New Roman" w:hAnsi="Times New Roman"/>
          <w:color w:val="000000" w:themeColor="text1"/>
          <w:sz w:val="24"/>
          <w:szCs w:val="24"/>
        </w:rPr>
        <w:t>4</w:t>
      </w:r>
      <w:r w:rsidRPr="002C68CC">
        <w:rPr>
          <w:rFonts w:ascii="Times New Roman" w:hAnsi="Times New Roman"/>
          <w:color w:val="000000" w:themeColor="text1"/>
          <w:sz w:val="24"/>
          <w:szCs w:val="24"/>
        </w:rPr>
        <w:t xml:space="preserve"> Bendrovės šilumos tiekimo tinklai;  </w:t>
      </w:r>
    </w:p>
    <w:p w14:paraId="4FFE0F69" w14:textId="09F70DEE" w:rsidR="00E1489C"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Priedas Nr. </w:t>
      </w:r>
      <w:r w:rsidR="008A0864" w:rsidRPr="002C68CC">
        <w:rPr>
          <w:rFonts w:ascii="Times New Roman" w:hAnsi="Times New Roman"/>
          <w:color w:val="000000" w:themeColor="text1"/>
          <w:sz w:val="24"/>
          <w:szCs w:val="24"/>
        </w:rPr>
        <w:t>5</w:t>
      </w:r>
      <w:r w:rsidRPr="002C68CC">
        <w:rPr>
          <w:rFonts w:ascii="Times New Roman" w:hAnsi="Times New Roman"/>
          <w:color w:val="000000" w:themeColor="text1"/>
          <w:sz w:val="24"/>
          <w:szCs w:val="24"/>
        </w:rPr>
        <w:t xml:space="preserve"> Šalto vandens įvadas;</w:t>
      </w:r>
    </w:p>
    <w:p w14:paraId="60A21ABD" w14:textId="1A8F12AA" w:rsidR="00E1489C"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Priedas Nr. </w:t>
      </w:r>
      <w:r w:rsidR="008A0864" w:rsidRPr="002C68CC">
        <w:rPr>
          <w:rFonts w:ascii="Times New Roman" w:hAnsi="Times New Roman"/>
          <w:color w:val="000000" w:themeColor="text1"/>
          <w:sz w:val="24"/>
          <w:szCs w:val="24"/>
        </w:rPr>
        <w:t>6</w:t>
      </w:r>
      <w:r w:rsidRPr="002C68CC">
        <w:rPr>
          <w:rFonts w:ascii="Times New Roman" w:hAnsi="Times New Roman"/>
          <w:color w:val="000000" w:themeColor="text1"/>
          <w:sz w:val="24"/>
          <w:szCs w:val="24"/>
        </w:rPr>
        <w:t xml:space="preserve"> Šilumos punktai, Siurblinės vartai</w:t>
      </w:r>
      <w:r w:rsidR="00103156" w:rsidRPr="002C68CC">
        <w:rPr>
          <w:rFonts w:ascii="Times New Roman" w:hAnsi="Times New Roman"/>
          <w:color w:val="000000" w:themeColor="text1"/>
          <w:sz w:val="24"/>
          <w:szCs w:val="24"/>
        </w:rPr>
        <w:t xml:space="preserve"> ir Įrenginių vartai</w:t>
      </w:r>
      <w:r w:rsidRPr="002C68CC">
        <w:rPr>
          <w:rFonts w:ascii="Times New Roman" w:hAnsi="Times New Roman"/>
          <w:color w:val="000000" w:themeColor="text1"/>
          <w:sz w:val="24"/>
          <w:szCs w:val="24"/>
        </w:rPr>
        <w:t xml:space="preserve">; </w:t>
      </w:r>
    </w:p>
    <w:p w14:paraId="45E8BE92" w14:textId="03700899" w:rsidR="00E1489C"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Priedas Nr. </w:t>
      </w:r>
      <w:r w:rsidR="008A0864" w:rsidRPr="002C68CC">
        <w:rPr>
          <w:rFonts w:ascii="Times New Roman" w:hAnsi="Times New Roman"/>
          <w:color w:val="000000" w:themeColor="text1"/>
          <w:sz w:val="24"/>
          <w:szCs w:val="24"/>
        </w:rPr>
        <w:t>7</w:t>
      </w:r>
      <w:r w:rsidRPr="002C68CC">
        <w:rPr>
          <w:rFonts w:ascii="Times New Roman" w:hAnsi="Times New Roman"/>
          <w:color w:val="000000" w:themeColor="text1"/>
          <w:sz w:val="24"/>
          <w:szCs w:val="24"/>
        </w:rPr>
        <w:t xml:space="preserve"> Automobilių parkavimo vietų planas;</w:t>
      </w:r>
    </w:p>
    <w:p w14:paraId="4837BFC5" w14:textId="6F900F06" w:rsidR="00F42ED5" w:rsidRPr="002C68CC" w:rsidRDefault="00E1489C"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ab/>
      </w:r>
      <w:r w:rsidRPr="002C68CC">
        <w:rPr>
          <w:rFonts w:ascii="Times New Roman" w:hAnsi="Times New Roman"/>
          <w:color w:val="000000" w:themeColor="text1"/>
          <w:sz w:val="24"/>
          <w:szCs w:val="24"/>
        </w:rPr>
        <w:tab/>
        <w:t xml:space="preserve"> Priedas Nr. </w:t>
      </w:r>
      <w:r w:rsidR="008A0864" w:rsidRPr="002C68CC">
        <w:rPr>
          <w:rFonts w:ascii="Times New Roman" w:hAnsi="Times New Roman"/>
          <w:color w:val="000000" w:themeColor="text1"/>
          <w:sz w:val="24"/>
          <w:szCs w:val="24"/>
        </w:rPr>
        <w:t xml:space="preserve">8 </w:t>
      </w:r>
      <w:r w:rsidRPr="002C68CC">
        <w:rPr>
          <w:rFonts w:ascii="Times New Roman" w:hAnsi="Times New Roman"/>
          <w:color w:val="000000" w:themeColor="text1"/>
          <w:sz w:val="24"/>
          <w:szCs w:val="24"/>
        </w:rPr>
        <w:t>Siurblinės vandens drenavimo linijos</w:t>
      </w:r>
      <w:r w:rsidR="00B80A5C">
        <w:rPr>
          <w:rFonts w:ascii="Times New Roman" w:hAnsi="Times New Roman"/>
          <w:color w:val="000000" w:themeColor="text1"/>
          <w:sz w:val="24"/>
          <w:szCs w:val="24"/>
        </w:rPr>
        <w:t>;</w:t>
      </w:r>
    </w:p>
    <w:p w14:paraId="0CE3AED3" w14:textId="682E43DE" w:rsidR="00E1489C" w:rsidRPr="002C68CC" w:rsidRDefault="00E1489C" w:rsidP="00606236">
      <w:pPr>
        <w:spacing w:after="0"/>
        <w:ind w:firstLine="1418"/>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w:t>
      </w:r>
      <w:r w:rsidR="00CC5E03" w:rsidRPr="002C68CC">
        <w:rPr>
          <w:rFonts w:ascii="Times New Roman" w:hAnsi="Times New Roman"/>
          <w:color w:val="000000" w:themeColor="text1"/>
          <w:sz w:val="24"/>
          <w:szCs w:val="24"/>
        </w:rPr>
        <w:t>Priedas Nr. 9 Telemechanikos spinta</w:t>
      </w:r>
      <w:r w:rsidR="00B80A5C">
        <w:rPr>
          <w:rFonts w:ascii="Times New Roman" w:hAnsi="Times New Roman"/>
          <w:color w:val="000000" w:themeColor="text1"/>
          <w:sz w:val="24"/>
          <w:szCs w:val="24"/>
        </w:rPr>
        <w:t>;</w:t>
      </w:r>
    </w:p>
    <w:p w14:paraId="1A34FDF1" w14:textId="77777777" w:rsidR="00971492" w:rsidRDefault="007E561F" w:rsidP="0060623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Priedas Nr. </w:t>
      </w:r>
      <w:r w:rsidR="00F42ED5" w:rsidRPr="002C68CC">
        <w:rPr>
          <w:rFonts w:ascii="Times New Roman" w:hAnsi="Times New Roman"/>
          <w:color w:val="000000" w:themeColor="text1"/>
          <w:sz w:val="24"/>
          <w:szCs w:val="24"/>
        </w:rPr>
        <w:t>10</w:t>
      </w:r>
      <w:r w:rsidR="00C7163C" w:rsidRPr="002C68CC">
        <w:rPr>
          <w:rFonts w:ascii="Times New Roman" w:hAnsi="Times New Roman"/>
          <w:color w:val="000000" w:themeColor="text1"/>
          <w:sz w:val="24"/>
          <w:szCs w:val="24"/>
        </w:rPr>
        <w:t xml:space="preserve"> Bendrovės Serverinė</w:t>
      </w:r>
      <w:r w:rsidR="00BF3B68" w:rsidRPr="002C68CC">
        <w:rPr>
          <w:rFonts w:ascii="Times New Roman" w:hAnsi="Times New Roman"/>
          <w:color w:val="000000" w:themeColor="text1"/>
          <w:sz w:val="24"/>
          <w:szCs w:val="24"/>
        </w:rPr>
        <w:t>s ryšio įranga</w:t>
      </w:r>
      <w:r w:rsidR="00971492">
        <w:rPr>
          <w:rFonts w:ascii="Times New Roman" w:hAnsi="Times New Roman"/>
          <w:color w:val="000000" w:themeColor="text1"/>
          <w:sz w:val="24"/>
          <w:szCs w:val="24"/>
        </w:rPr>
        <w:t>;</w:t>
      </w:r>
    </w:p>
    <w:p w14:paraId="186EC1E5" w14:textId="66E81F1C" w:rsidR="007E561F" w:rsidRDefault="00971492" w:rsidP="0060623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Priedas Nr. 11</w:t>
      </w:r>
      <w:r w:rsidR="00C7163C" w:rsidRPr="002C68CC">
        <w:rPr>
          <w:rFonts w:ascii="Times New Roman" w:hAnsi="Times New Roman"/>
          <w:color w:val="000000" w:themeColor="text1"/>
          <w:sz w:val="24"/>
          <w:szCs w:val="24"/>
        </w:rPr>
        <w:t xml:space="preserve"> </w:t>
      </w:r>
      <w:r w:rsidR="00A21873">
        <w:rPr>
          <w:rFonts w:ascii="Times New Roman" w:hAnsi="Times New Roman"/>
          <w:color w:val="000000" w:themeColor="text1"/>
          <w:sz w:val="24"/>
          <w:szCs w:val="24"/>
        </w:rPr>
        <w:t>P</w:t>
      </w:r>
      <w:r w:rsidR="00D90155">
        <w:rPr>
          <w:rFonts w:ascii="Times New Roman" w:hAnsi="Times New Roman"/>
          <w:color w:val="000000" w:themeColor="text1"/>
          <w:sz w:val="24"/>
          <w:szCs w:val="24"/>
        </w:rPr>
        <w:t>apildomai</w:t>
      </w:r>
      <w:r w:rsidR="00A21873">
        <w:rPr>
          <w:rFonts w:ascii="Times New Roman" w:hAnsi="Times New Roman"/>
          <w:color w:val="000000" w:themeColor="text1"/>
          <w:sz w:val="24"/>
          <w:szCs w:val="24"/>
        </w:rPr>
        <w:t xml:space="preserve"> įrengtos pertvaros</w:t>
      </w:r>
      <w:r w:rsidR="0017613F">
        <w:rPr>
          <w:rFonts w:ascii="Times New Roman" w:hAnsi="Times New Roman"/>
          <w:color w:val="000000" w:themeColor="text1"/>
          <w:sz w:val="24"/>
          <w:szCs w:val="24"/>
        </w:rPr>
        <w:t>;</w:t>
      </w:r>
      <w:r w:rsidR="00A21873">
        <w:rPr>
          <w:rFonts w:ascii="Times New Roman" w:hAnsi="Times New Roman"/>
          <w:color w:val="000000" w:themeColor="text1"/>
          <w:sz w:val="24"/>
          <w:szCs w:val="24"/>
        </w:rPr>
        <w:t xml:space="preserve"> </w:t>
      </w:r>
    </w:p>
    <w:p w14:paraId="799A8C82" w14:textId="267E4705" w:rsidR="0017613F" w:rsidRPr="002C68CC" w:rsidRDefault="0017613F" w:rsidP="00EE66EF">
      <w:pPr>
        <w:tabs>
          <w:tab w:val="left" w:pos="1575"/>
        </w:tabs>
        <w:spacing w:after="0"/>
        <w:ind w:left="1560" w:hanging="156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Priedas Nr. 12 </w:t>
      </w:r>
      <w:r w:rsidR="00BC3A00">
        <w:rPr>
          <w:rFonts w:ascii="Times New Roman" w:hAnsi="Times New Roman"/>
          <w:color w:val="000000" w:themeColor="text1"/>
          <w:sz w:val="24"/>
          <w:szCs w:val="24"/>
        </w:rPr>
        <w:t xml:space="preserve">2019-12-12 </w:t>
      </w:r>
      <w:r w:rsidRPr="0017613F">
        <w:rPr>
          <w:rFonts w:ascii="Times New Roman" w:hAnsi="Times New Roman"/>
          <w:color w:val="000000" w:themeColor="text1"/>
          <w:sz w:val="24"/>
          <w:szCs w:val="24"/>
        </w:rPr>
        <w:t>Susitarim</w:t>
      </w:r>
      <w:r w:rsidR="00A77932">
        <w:rPr>
          <w:rFonts w:ascii="Times New Roman" w:hAnsi="Times New Roman"/>
          <w:color w:val="000000" w:themeColor="text1"/>
          <w:sz w:val="24"/>
          <w:szCs w:val="24"/>
        </w:rPr>
        <w:t>as</w:t>
      </w:r>
      <w:r w:rsidRPr="0017613F">
        <w:rPr>
          <w:rFonts w:ascii="Times New Roman" w:hAnsi="Times New Roman"/>
          <w:color w:val="000000" w:themeColor="text1"/>
          <w:sz w:val="24"/>
          <w:szCs w:val="24"/>
        </w:rPr>
        <w:t xml:space="preserve"> dėl statinių statybos sutikimų sąlygų, apimties ir galiojimo</w:t>
      </w:r>
      <w:r w:rsidR="00266D9B">
        <w:rPr>
          <w:rFonts w:ascii="Times New Roman" w:hAnsi="Times New Roman"/>
          <w:color w:val="000000" w:themeColor="text1"/>
          <w:sz w:val="24"/>
          <w:szCs w:val="24"/>
        </w:rPr>
        <w:t xml:space="preserve"> su priedais</w:t>
      </w:r>
      <w:r w:rsidR="00BC3A00">
        <w:rPr>
          <w:rFonts w:ascii="Times New Roman" w:hAnsi="Times New Roman"/>
          <w:color w:val="000000" w:themeColor="text1"/>
          <w:sz w:val="24"/>
          <w:szCs w:val="24"/>
        </w:rPr>
        <w:t xml:space="preserve"> </w:t>
      </w:r>
      <w:r w:rsidR="00BC3A00" w:rsidRPr="00BC3A00">
        <w:rPr>
          <w:rFonts w:ascii="Times New Roman" w:hAnsi="Times New Roman"/>
          <w:color w:val="000000" w:themeColor="text1"/>
          <w:sz w:val="24"/>
          <w:szCs w:val="24"/>
        </w:rPr>
        <w:t>(notarinio registro Nr. JŠ-10714).</w:t>
      </w:r>
    </w:p>
    <w:p w14:paraId="15B68895" w14:textId="7A9C912F" w:rsidR="00E1489C" w:rsidRPr="002C68CC" w:rsidRDefault="004C5CE7" w:rsidP="00E1489C">
      <w:pPr>
        <w:tabs>
          <w:tab w:val="left" w:pos="1134"/>
        </w:tabs>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             </w:t>
      </w:r>
    </w:p>
    <w:p w14:paraId="6FEB4720" w14:textId="3D31CE3D" w:rsidR="00E1489C" w:rsidRPr="002C68CC" w:rsidRDefault="00E1489C" w:rsidP="00D2792B">
      <w:pPr>
        <w:autoSpaceDE w:val="0"/>
        <w:autoSpaceDN w:val="0"/>
        <w:spacing w:before="104"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TURTO NAUDOJIMO SĄLYGA. Žemės sklypas (unikalus Nr. 0101-0031-0226) yra Vilniaus senamiesčio Vizualinės apsaugos </w:t>
      </w:r>
      <w:proofErr w:type="spellStart"/>
      <w:r w:rsidRPr="002C68CC">
        <w:rPr>
          <w:rFonts w:ascii="Times New Roman" w:hAnsi="Times New Roman"/>
          <w:color w:val="000000" w:themeColor="text1"/>
          <w:sz w:val="24"/>
          <w:szCs w:val="24"/>
        </w:rPr>
        <w:t>pozonyje</w:t>
      </w:r>
      <w:proofErr w:type="spellEnd"/>
      <w:r w:rsidRPr="002C68CC">
        <w:rPr>
          <w:rFonts w:ascii="Times New Roman" w:hAnsi="Times New Roman"/>
          <w:color w:val="000000" w:themeColor="text1"/>
          <w:sz w:val="24"/>
          <w:szCs w:val="24"/>
        </w:rPr>
        <w:t xml:space="preserve"> (https://kvr.kpd.lt/#/static-heritage-search). Kultūros paveldo objektų naudojimas ir tvarkymas bei kitų statinių, esančių jo teritorijoje statybos (remonto, rekonstrukcijos) darbai reglamentuojami Lietuvos Respublikos nekilnojamojo kultūros paveldo apsaugos įstatymu bei kitais teisės aktais. </w:t>
      </w:r>
      <w:r w:rsidR="00111DB5">
        <w:rPr>
          <w:rFonts w:ascii="Times New Roman" w:hAnsi="Times New Roman"/>
          <w:color w:val="000000" w:themeColor="text1"/>
          <w:sz w:val="24"/>
          <w:szCs w:val="24"/>
        </w:rPr>
        <w:t xml:space="preserve">   </w:t>
      </w:r>
    </w:p>
    <w:p w14:paraId="30148D76" w14:textId="2B4897D0" w:rsidR="00E1489C" w:rsidRDefault="00E1489C" w:rsidP="001F6326">
      <w:pPr>
        <w:widowControl w:val="0"/>
        <w:tabs>
          <w:tab w:val="left" w:pos="90"/>
        </w:tabs>
        <w:autoSpaceDE w:val="0"/>
        <w:autoSpaceDN w:val="0"/>
        <w:adjustRightInd w:val="0"/>
        <w:spacing w:before="104"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Pradinė pardavimo kaina –</w:t>
      </w:r>
      <w:r w:rsidR="00396B60">
        <w:rPr>
          <w:rFonts w:ascii="Times New Roman" w:hAnsi="Times New Roman"/>
          <w:color w:val="000000" w:themeColor="text1"/>
          <w:sz w:val="24"/>
          <w:szCs w:val="24"/>
        </w:rPr>
        <w:t xml:space="preserve"> 3 240 000 </w:t>
      </w:r>
      <w:r w:rsidRPr="002C68CC">
        <w:rPr>
          <w:rFonts w:ascii="Times New Roman" w:hAnsi="Times New Roman"/>
          <w:color w:val="000000" w:themeColor="text1"/>
          <w:sz w:val="24"/>
          <w:szCs w:val="24"/>
        </w:rPr>
        <w:t xml:space="preserve">€. </w:t>
      </w:r>
    </w:p>
    <w:p w14:paraId="2BF3D570" w14:textId="74622A0B" w:rsidR="009E0270" w:rsidRPr="0097372C" w:rsidRDefault="009E0270" w:rsidP="009E0270">
      <w:pPr>
        <w:rPr>
          <w:rFonts w:ascii="Times New Roman" w:hAnsi="Times New Roman"/>
          <w:b/>
          <w:sz w:val="24"/>
          <w:szCs w:val="24"/>
        </w:rPr>
      </w:pPr>
      <w:r w:rsidRPr="0097372C">
        <w:rPr>
          <w:rFonts w:ascii="Times New Roman" w:hAnsi="Times New Roman"/>
          <w:b/>
          <w:color w:val="000000" w:themeColor="text1"/>
          <w:sz w:val="24"/>
          <w:szCs w:val="24"/>
          <w:shd w:val="clear" w:color="auto" w:fill="FFFFFF"/>
        </w:rPr>
        <w:t xml:space="preserve">Aukciono laimėtojui, kuris yra ne PVM mokėtojas </w:t>
      </w:r>
      <w:r w:rsidRPr="0097372C">
        <w:rPr>
          <w:rFonts w:ascii="Times New Roman" w:hAnsi="Times New Roman"/>
          <w:b/>
          <w:sz w:val="24"/>
          <w:szCs w:val="24"/>
        </w:rPr>
        <w:t xml:space="preserve">prie galutinės pardavimo kainos </w:t>
      </w:r>
      <w:r w:rsidRPr="0097372C">
        <w:rPr>
          <w:rFonts w:ascii="Times New Roman" w:hAnsi="Times New Roman"/>
          <w:b/>
          <w:color w:val="000000" w:themeColor="text1"/>
          <w:sz w:val="24"/>
          <w:szCs w:val="24"/>
          <w:shd w:val="clear" w:color="auto" w:fill="FFFFFF"/>
        </w:rPr>
        <w:t>nebus priskaičiuojamas PVM</w:t>
      </w:r>
      <w:r w:rsidRPr="0097372C">
        <w:rPr>
          <w:rFonts w:ascii="Times New Roman" w:hAnsi="Times New Roman"/>
          <w:b/>
          <w:sz w:val="24"/>
          <w:szCs w:val="24"/>
        </w:rPr>
        <w:t>, o Aukciono laimėtojui, kuris yra PVM mokėtojas prie galutinės pardavimo kainos bus priskaičiuotas 21 % PVM, nes Bendrovė</w:t>
      </w:r>
      <w:r w:rsidR="00C21DFB">
        <w:rPr>
          <w:rFonts w:ascii="Times New Roman" w:hAnsi="Times New Roman"/>
          <w:b/>
          <w:sz w:val="24"/>
          <w:szCs w:val="24"/>
        </w:rPr>
        <w:t xml:space="preserve"> yra</w:t>
      </w:r>
      <w:r w:rsidRPr="0097372C">
        <w:rPr>
          <w:rFonts w:ascii="Times New Roman" w:hAnsi="Times New Roman"/>
          <w:b/>
          <w:sz w:val="24"/>
          <w:szCs w:val="24"/>
        </w:rPr>
        <w:t xml:space="preserve"> deklarav</w:t>
      </w:r>
      <w:r w:rsidR="00C21DFB">
        <w:rPr>
          <w:rFonts w:ascii="Times New Roman" w:hAnsi="Times New Roman"/>
          <w:b/>
          <w:sz w:val="24"/>
          <w:szCs w:val="24"/>
        </w:rPr>
        <w:t>usi</w:t>
      </w:r>
      <w:r w:rsidRPr="0097372C">
        <w:rPr>
          <w:rFonts w:ascii="Times New Roman" w:hAnsi="Times New Roman"/>
          <w:b/>
          <w:sz w:val="24"/>
          <w:szCs w:val="24"/>
        </w:rPr>
        <w:t xml:space="preserve"> mokesčių administratoriui pasirinkimą skaičiuoti PVM pagal PVM įstatymo 32 str. 3 dalį.</w:t>
      </w:r>
    </w:p>
    <w:p w14:paraId="1F83C501" w14:textId="77777777" w:rsidR="00E1489C" w:rsidRPr="002C68CC" w:rsidRDefault="00E1489C" w:rsidP="001F6326">
      <w:pPr>
        <w:widowControl w:val="0"/>
        <w:tabs>
          <w:tab w:val="left" w:pos="90"/>
        </w:tabs>
        <w:autoSpaceDE w:val="0"/>
        <w:autoSpaceDN w:val="0"/>
        <w:adjustRightInd w:val="0"/>
        <w:spacing w:before="47"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Mažiausias kainos didinimo intervalas – 20 000 €.</w:t>
      </w:r>
    </w:p>
    <w:p w14:paraId="1D2988BD" w14:textId="77777777" w:rsidR="00E1489C" w:rsidRPr="002C68CC" w:rsidRDefault="00E1489C" w:rsidP="001F6326">
      <w:pPr>
        <w:widowControl w:val="0"/>
        <w:tabs>
          <w:tab w:val="left" w:pos="90"/>
        </w:tabs>
        <w:autoSpaceDE w:val="0"/>
        <w:autoSpaceDN w:val="0"/>
        <w:adjustRightInd w:val="0"/>
        <w:spacing w:before="46"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Aukciono dalyvio garantinis įnašas – 40 000 €.</w:t>
      </w:r>
    </w:p>
    <w:p w14:paraId="5D6F782D" w14:textId="77777777" w:rsidR="00E1489C" w:rsidRPr="002C68CC" w:rsidRDefault="00E1489C" w:rsidP="001F6326">
      <w:pPr>
        <w:widowControl w:val="0"/>
        <w:tabs>
          <w:tab w:val="left" w:pos="90"/>
        </w:tabs>
        <w:autoSpaceDE w:val="0"/>
        <w:autoSpaceDN w:val="0"/>
        <w:adjustRightInd w:val="0"/>
        <w:spacing w:before="46"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Aukciono dalyvio registravimo mokestis - 150 €. </w:t>
      </w:r>
    </w:p>
    <w:p w14:paraId="1862350F" w14:textId="77777777" w:rsidR="00E1489C" w:rsidRPr="002C68CC" w:rsidRDefault="00E1489C" w:rsidP="00E1489C">
      <w:pPr>
        <w:widowControl w:val="0"/>
        <w:tabs>
          <w:tab w:val="left" w:pos="90"/>
        </w:tabs>
        <w:autoSpaceDE w:val="0"/>
        <w:autoSpaceDN w:val="0"/>
        <w:adjustRightInd w:val="0"/>
        <w:spacing w:before="46" w:after="0"/>
        <w:rPr>
          <w:rFonts w:ascii="Times New Roman" w:hAnsi="Times New Roman"/>
          <w:color w:val="000000" w:themeColor="text1"/>
          <w:sz w:val="24"/>
          <w:szCs w:val="24"/>
        </w:rPr>
      </w:pPr>
    </w:p>
    <w:p w14:paraId="0A9A4AB5" w14:textId="602BE22D" w:rsidR="00E1489C" w:rsidRPr="002C68CC" w:rsidRDefault="00D2792B" w:rsidP="001F6326">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Turto apžiūra 20</w:t>
      </w:r>
      <w:r w:rsidR="00560D36">
        <w:rPr>
          <w:rFonts w:ascii="Times New Roman" w:hAnsi="Times New Roman"/>
          <w:color w:val="000000" w:themeColor="text1"/>
          <w:sz w:val="24"/>
          <w:szCs w:val="24"/>
        </w:rPr>
        <w:t>20</w:t>
      </w:r>
      <w:r w:rsidR="00E1489C" w:rsidRPr="002C68CC">
        <w:rPr>
          <w:rFonts w:ascii="Times New Roman" w:hAnsi="Times New Roman"/>
          <w:color w:val="000000" w:themeColor="text1"/>
          <w:sz w:val="24"/>
          <w:szCs w:val="24"/>
        </w:rPr>
        <w:t>-</w:t>
      </w:r>
      <w:r w:rsidR="00A46535">
        <w:rPr>
          <w:rFonts w:ascii="Times New Roman" w:hAnsi="Times New Roman"/>
          <w:color w:val="000000" w:themeColor="text1"/>
          <w:sz w:val="24"/>
          <w:szCs w:val="24"/>
        </w:rPr>
        <w:t>01-</w:t>
      </w:r>
      <w:r w:rsidR="00887B22">
        <w:rPr>
          <w:rFonts w:ascii="Times New Roman" w:hAnsi="Times New Roman"/>
          <w:color w:val="000000" w:themeColor="text1"/>
          <w:sz w:val="24"/>
          <w:szCs w:val="24"/>
        </w:rPr>
        <w:t>16</w:t>
      </w:r>
      <w:r w:rsidR="005D19C1">
        <w:rPr>
          <w:rFonts w:ascii="Times New Roman" w:hAnsi="Times New Roman"/>
          <w:color w:val="000000" w:themeColor="text1"/>
          <w:sz w:val="24"/>
          <w:szCs w:val="24"/>
        </w:rPr>
        <w:t xml:space="preserve"> </w:t>
      </w:r>
      <w:r w:rsidR="00E1489C" w:rsidRPr="002C68CC">
        <w:rPr>
          <w:rFonts w:ascii="Times New Roman" w:hAnsi="Times New Roman"/>
          <w:color w:val="000000" w:themeColor="text1"/>
          <w:sz w:val="24"/>
          <w:szCs w:val="24"/>
        </w:rPr>
        <w:t>11.00 val. ir 20</w:t>
      </w:r>
      <w:r w:rsidR="00560D36">
        <w:rPr>
          <w:rFonts w:ascii="Times New Roman" w:hAnsi="Times New Roman"/>
          <w:color w:val="000000" w:themeColor="text1"/>
          <w:sz w:val="24"/>
          <w:szCs w:val="24"/>
        </w:rPr>
        <w:t>20</w:t>
      </w:r>
      <w:r w:rsidR="00E1489C" w:rsidRPr="002C68CC">
        <w:rPr>
          <w:rFonts w:ascii="Times New Roman" w:hAnsi="Times New Roman"/>
          <w:color w:val="000000" w:themeColor="text1"/>
          <w:sz w:val="24"/>
          <w:szCs w:val="24"/>
        </w:rPr>
        <w:t>-</w:t>
      </w:r>
      <w:r w:rsidR="00A2085C">
        <w:rPr>
          <w:rFonts w:ascii="Times New Roman" w:hAnsi="Times New Roman"/>
          <w:color w:val="000000" w:themeColor="text1"/>
          <w:sz w:val="24"/>
          <w:szCs w:val="24"/>
        </w:rPr>
        <w:t>01-</w:t>
      </w:r>
      <w:r w:rsidR="00887B22">
        <w:rPr>
          <w:rFonts w:ascii="Times New Roman" w:hAnsi="Times New Roman"/>
          <w:color w:val="000000" w:themeColor="text1"/>
          <w:sz w:val="24"/>
          <w:szCs w:val="24"/>
        </w:rPr>
        <w:t>21</w:t>
      </w:r>
      <w:r w:rsidR="00E1489C" w:rsidRPr="002C68CC">
        <w:rPr>
          <w:rFonts w:ascii="Times New Roman" w:hAnsi="Times New Roman"/>
          <w:color w:val="000000" w:themeColor="text1"/>
          <w:sz w:val="24"/>
          <w:szCs w:val="24"/>
        </w:rPr>
        <w:t xml:space="preserve"> 11 val. Apžiūros laiką suderinti su darbuotoju, atsakingu už turto apžiūrą: Džiulija </w:t>
      </w:r>
      <w:proofErr w:type="spellStart"/>
      <w:r w:rsidR="00E1489C" w:rsidRPr="002C68CC">
        <w:rPr>
          <w:rFonts w:ascii="Times New Roman" w:hAnsi="Times New Roman"/>
          <w:color w:val="000000" w:themeColor="text1"/>
          <w:sz w:val="24"/>
          <w:szCs w:val="24"/>
        </w:rPr>
        <w:t>Ryliškytė</w:t>
      </w:r>
      <w:proofErr w:type="spellEnd"/>
      <w:r w:rsidR="00E1489C" w:rsidRPr="002C68CC">
        <w:rPr>
          <w:rFonts w:ascii="Times New Roman" w:hAnsi="Times New Roman"/>
          <w:color w:val="000000" w:themeColor="text1"/>
          <w:sz w:val="24"/>
          <w:szCs w:val="24"/>
        </w:rPr>
        <w:t xml:space="preserve">, mob. 8 656 10045, el. paštas </w:t>
      </w:r>
      <w:hyperlink r:id="rId8" w:history="1">
        <w:r w:rsidR="00E1489C" w:rsidRPr="002C68CC">
          <w:rPr>
            <w:rStyle w:val="Hyperlink"/>
            <w:rFonts w:ascii="Times New Roman" w:hAnsi="Times New Roman"/>
            <w:color w:val="000000" w:themeColor="text1"/>
            <w:sz w:val="24"/>
            <w:szCs w:val="24"/>
          </w:rPr>
          <w:t>dziulija.ryliskyte@chc.lt</w:t>
        </w:r>
      </w:hyperlink>
      <w:r w:rsidR="00E1489C" w:rsidRPr="002C68CC">
        <w:rPr>
          <w:rFonts w:ascii="Times New Roman" w:hAnsi="Times New Roman"/>
          <w:color w:val="000000" w:themeColor="text1"/>
          <w:sz w:val="24"/>
          <w:szCs w:val="24"/>
        </w:rPr>
        <w:t xml:space="preserve"> arba Simas Čepaitis, mob. 8 615 39812, el. paštas </w:t>
      </w:r>
      <w:proofErr w:type="spellStart"/>
      <w:r w:rsidR="00E1489C" w:rsidRPr="002C68CC">
        <w:rPr>
          <w:rFonts w:ascii="Times New Roman" w:hAnsi="Times New Roman"/>
          <w:color w:val="000000" w:themeColor="text1"/>
          <w:sz w:val="24"/>
          <w:szCs w:val="24"/>
        </w:rPr>
        <w:t>simas.cepaitis@chc.lt</w:t>
      </w:r>
      <w:proofErr w:type="spellEnd"/>
      <w:r w:rsidR="00E1489C" w:rsidRPr="002C68CC">
        <w:rPr>
          <w:rFonts w:ascii="Times New Roman" w:hAnsi="Times New Roman"/>
          <w:color w:val="000000" w:themeColor="text1"/>
          <w:sz w:val="24"/>
          <w:szCs w:val="24"/>
        </w:rPr>
        <w:t>.</w:t>
      </w:r>
    </w:p>
    <w:p w14:paraId="5C30B574" w14:textId="374D4144" w:rsidR="00E1489C" w:rsidRPr="002C68CC" w:rsidRDefault="00E1489C" w:rsidP="001F6326">
      <w:pPr>
        <w:widowControl w:val="0"/>
        <w:tabs>
          <w:tab w:val="left" w:pos="90"/>
        </w:tabs>
        <w:autoSpaceDE w:val="0"/>
        <w:autoSpaceDN w:val="0"/>
        <w:adjustRightInd w:val="0"/>
        <w:spacing w:before="86" w:after="0"/>
        <w:jc w:val="both"/>
        <w:rPr>
          <w:rFonts w:ascii="Times New Roman" w:hAnsi="Times New Roman"/>
          <w:b/>
          <w:bCs/>
          <w:color w:val="000000" w:themeColor="text1"/>
          <w:sz w:val="24"/>
          <w:szCs w:val="24"/>
        </w:rPr>
      </w:pPr>
      <w:r w:rsidRPr="002C68CC">
        <w:rPr>
          <w:rFonts w:ascii="Times New Roman" w:hAnsi="Times New Roman"/>
          <w:b/>
          <w:bCs/>
          <w:color w:val="000000" w:themeColor="text1"/>
          <w:sz w:val="24"/>
          <w:szCs w:val="24"/>
        </w:rPr>
        <w:t>Registracijos pradžia 20</w:t>
      </w:r>
      <w:r w:rsidR="00560D36">
        <w:rPr>
          <w:rFonts w:ascii="Times New Roman" w:hAnsi="Times New Roman"/>
          <w:b/>
          <w:bCs/>
          <w:color w:val="000000" w:themeColor="text1"/>
          <w:sz w:val="24"/>
          <w:szCs w:val="24"/>
        </w:rPr>
        <w:t>20</w:t>
      </w:r>
      <w:r w:rsidRPr="002C68CC">
        <w:rPr>
          <w:rFonts w:ascii="Times New Roman" w:hAnsi="Times New Roman"/>
          <w:b/>
          <w:bCs/>
          <w:color w:val="000000" w:themeColor="text1"/>
          <w:sz w:val="24"/>
          <w:szCs w:val="24"/>
        </w:rPr>
        <w:t>-</w:t>
      </w:r>
      <w:r w:rsidR="00A2085C">
        <w:rPr>
          <w:rFonts w:ascii="Times New Roman" w:hAnsi="Times New Roman"/>
          <w:b/>
          <w:bCs/>
          <w:color w:val="000000" w:themeColor="text1"/>
          <w:sz w:val="24"/>
          <w:szCs w:val="24"/>
        </w:rPr>
        <w:t>01</w:t>
      </w:r>
      <w:r w:rsidRPr="002C68CC">
        <w:rPr>
          <w:rFonts w:ascii="Times New Roman" w:hAnsi="Times New Roman"/>
          <w:b/>
          <w:bCs/>
          <w:color w:val="000000" w:themeColor="text1"/>
          <w:sz w:val="24"/>
          <w:szCs w:val="24"/>
        </w:rPr>
        <w:t>-</w:t>
      </w:r>
      <w:r w:rsidR="005B2134">
        <w:rPr>
          <w:rFonts w:ascii="Times New Roman" w:hAnsi="Times New Roman"/>
          <w:b/>
          <w:bCs/>
          <w:color w:val="000000" w:themeColor="text1"/>
          <w:sz w:val="24"/>
          <w:szCs w:val="24"/>
        </w:rPr>
        <w:t>23</w:t>
      </w:r>
      <w:r w:rsidRPr="002C68CC">
        <w:rPr>
          <w:rFonts w:ascii="Times New Roman" w:hAnsi="Times New Roman"/>
          <w:b/>
          <w:bCs/>
          <w:color w:val="000000" w:themeColor="text1"/>
          <w:sz w:val="24"/>
          <w:szCs w:val="24"/>
        </w:rPr>
        <w:t xml:space="preserve"> , 0:00 val., pabaiga 20</w:t>
      </w:r>
      <w:r w:rsidR="00560D36">
        <w:rPr>
          <w:rFonts w:ascii="Times New Roman" w:hAnsi="Times New Roman"/>
          <w:b/>
          <w:bCs/>
          <w:color w:val="000000" w:themeColor="text1"/>
          <w:sz w:val="24"/>
          <w:szCs w:val="24"/>
        </w:rPr>
        <w:t>20</w:t>
      </w:r>
      <w:r w:rsidRPr="002C68CC">
        <w:rPr>
          <w:rFonts w:ascii="Times New Roman" w:hAnsi="Times New Roman"/>
          <w:b/>
          <w:bCs/>
          <w:color w:val="000000" w:themeColor="text1"/>
          <w:sz w:val="24"/>
          <w:szCs w:val="24"/>
        </w:rPr>
        <w:t>-</w:t>
      </w:r>
      <w:r w:rsidR="00A2085C">
        <w:rPr>
          <w:rFonts w:ascii="Times New Roman" w:hAnsi="Times New Roman"/>
          <w:b/>
          <w:bCs/>
          <w:color w:val="000000" w:themeColor="text1"/>
          <w:sz w:val="24"/>
          <w:szCs w:val="24"/>
        </w:rPr>
        <w:t>01</w:t>
      </w:r>
      <w:r w:rsidRPr="002C68CC">
        <w:rPr>
          <w:rFonts w:ascii="Times New Roman" w:hAnsi="Times New Roman"/>
          <w:b/>
          <w:bCs/>
          <w:color w:val="000000" w:themeColor="text1"/>
          <w:sz w:val="24"/>
          <w:szCs w:val="24"/>
        </w:rPr>
        <w:t>-</w:t>
      </w:r>
      <w:r w:rsidR="005B2134">
        <w:rPr>
          <w:rFonts w:ascii="Times New Roman" w:hAnsi="Times New Roman"/>
          <w:b/>
          <w:bCs/>
          <w:color w:val="000000" w:themeColor="text1"/>
          <w:sz w:val="24"/>
          <w:szCs w:val="24"/>
        </w:rPr>
        <w:t>27</w:t>
      </w:r>
      <w:r w:rsidRPr="002C68CC">
        <w:rPr>
          <w:rFonts w:ascii="Times New Roman" w:hAnsi="Times New Roman"/>
          <w:b/>
          <w:bCs/>
          <w:color w:val="000000" w:themeColor="text1"/>
          <w:sz w:val="24"/>
          <w:szCs w:val="24"/>
        </w:rPr>
        <w:t>, 23:59 val.</w:t>
      </w:r>
    </w:p>
    <w:p w14:paraId="53AE09B7" w14:textId="77777777" w:rsidR="00E1489C" w:rsidRPr="002C68CC" w:rsidRDefault="00E1489C" w:rsidP="001F6326">
      <w:pPr>
        <w:widowControl w:val="0"/>
        <w:tabs>
          <w:tab w:val="left" w:pos="90"/>
        </w:tabs>
        <w:autoSpaceDE w:val="0"/>
        <w:autoSpaceDN w:val="0"/>
        <w:adjustRightInd w:val="0"/>
        <w:spacing w:after="0"/>
        <w:jc w:val="both"/>
        <w:rPr>
          <w:rFonts w:ascii="Times New Roman" w:hAnsi="Times New Roman"/>
          <w:b/>
          <w:bCs/>
          <w:color w:val="000000" w:themeColor="text1"/>
          <w:sz w:val="24"/>
          <w:szCs w:val="24"/>
        </w:rPr>
      </w:pPr>
      <w:r w:rsidRPr="002C68CC">
        <w:rPr>
          <w:rFonts w:ascii="Times New Roman" w:hAnsi="Times New Roman"/>
          <w:b/>
          <w:bCs/>
          <w:color w:val="000000" w:themeColor="text1"/>
          <w:sz w:val="24"/>
          <w:szCs w:val="24"/>
        </w:rPr>
        <w:t>Aukcionai vykdomi informacinių technologijų priemonėmis interneto svetainėje http://www.evarzytynes.lt/.</w:t>
      </w:r>
    </w:p>
    <w:p w14:paraId="56B7A4DE" w14:textId="301FC024" w:rsidR="00E1489C" w:rsidRPr="002C68CC" w:rsidRDefault="00E1489C" w:rsidP="001F6326">
      <w:pPr>
        <w:widowControl w:val="0"/>
        <w:tabs>
          <w:tab w:val="left" w:pos="90"/>
        </w:tabs>
        <w:autoSpaceDE w:val="0"/>
        <w:autoSpaceDN w:val="0"/>
        <w:adjustRightInd w:val="0"/>
        <w:spacing w:before="143" w:after="0"/>
        <w:jc w:val="both"/>
        <w:rPr>
          <w:rFonts w:ascii="Times New Roman" w:hAnsi="Times New Roman"/>
          <w:b/>
          <w:bCs/>
          <w:color w:val="000000" w:themeColor="text1"/>
          <w:sz w:val="24"/>
          <w:szCs w:val="24"/>
        </w:rPr>
      </w:pPr>
      <w:r w:rsidRPr="002C68CC">
        <w:rPr>
          <w:rFonts w:ascii="Times New Roman" w:hAnsi="Times New Roman"/>
          <w:b/>
          <w:bCs/>
          <w:color w:val="000000" w:themeColor="text1"/>
          <w:sz w:val="24"/>
          <w:szCs w:val="24"/>
        </w:rPr>
        <w:t>Aukciono pradžia 20</w:t>
      </w:r>
      <w:r w:rsidR="00560D36">
        <w:rPr>
          <w:rFonts w:ascii="Times New Roman" w:hAnsi="Times New Roman"/>
          <w:b/>
          <w:bCs/>
          <w:color w:val="000000" w:themeColor="text1"/>
          <w:sz w:val="24"/>
          <w:szCs w:val="24"/>
        </w:rPr>
        <w:t>20</w:t>
      </w:r>
      <w:r w:rsidRPr="002C68CC">
        <w:rPr>
          <w:rFonts w:ascii="Times New Roman" w:hAnsi="Times New Roman"/>
          <w:b/>
          <w:bCs/>
          <w:color w:val="000000" w:themeColor="text1"/>
          <w:sz w:val="24"/>
          <w:szCs w:val="24"/>
        </w:rPr>
        <w:t>-</w:t>
      </w:r>
      <w:r w:rsidR="00E611C0">
        <w:rPr>
          <w:rFonts w:ascii="Times New Roman" w:hAnsi="Times New Roman"/>
          <w:b/>
          <w:bCs/>
          <w:color w:val="000000" w:themeColor="text1"/>
          <w:sz w:val="24"/>
          <w:szCs w:val="24"/>
        </w:rPr>
        <w:t>01</w:t>
      </w:r>
      <w:r w:rsidRPr="002C68CC">
        <w:rPr>
          <w:rFonts w:ascii="Times New Roman" w:hAnsi="Times New Roman"/>
          <w:b/>
          <w:bCs/>
          <w:color w:val="000000" w:themeColor="text1"/>
          <w:sz w:val="24"/>
          <w:szCs w:val="24"/>
        </w:rPr>
        <w:t>-</w:t>
      </w:r>
      <w:r w:rsidR="005B2134">
        <w:rPr>
          <w:rFonts w:ascii="Times New Roman" w:hAnsi="Times New Roman"/>
          <w:b/>
          <w:bCs/>
          <w:color w:val="000000" w:themeColor="text1"/>
          <w:sz w:val="24"/>
          <w:szCs w:val="24"/>
        </w:rPr>
        <w:t>30</w:t>
      </w:r>
      <w:r w:rsidRPr="002C68CC">
        <w:rPr>
          <w:rFonts w:ascii="Times New Roman" w:hAnsi="Times New Roman"/>
          <w:b/>
          <w:bCs/>
          <w:color w:val="000000" w:themeColor="text1"/>
          <w:sz w:val="24"/>
          <w:szCs w:val="24"/>
        </w:rPr>
        <w:t>, 9:00 val., pabaiga 20</w:t>
      </w:r>
      <w:r w:rsidR="00E611C0">
        <w:rPr>
          <w:rFonts w:ascii="Times New Roman" w:hAnsi="Times New Roman"/>
          <w:b/>
          <w:bCs/>
          <w:color w:val="000000" w:themeColor="text1"/>
          <w:sz w:val="24"/>
          <w:szCs w:val="24"/>
        </w:rPr>
        <w:t>20</w:t>
      </w:r>
      <w:r w:rsidRPr="002C68CC">
        <w:rPr>
          <w:rFonts w:ascii="Times New Roman" w:hAnsi="Times New Roman"/>
          <w:b/>
          <w:bCs/>
          <w:color w:val="000000" w:themeColor="text1"/>
          <w:sz w:val="24"/>
          <w:szCs w:val="24"/>
        </w:rPr>
        <w:t>-</w:t>
      </w:r>
      <w:r w:rsidR="00E611C0">
        <w:rPr>
          <w:rFonts w:ascii="Times New Roman" w:hAnsi="Times New Roman"/>
          <w:b/>
          <w:bCs/>
          <w:color w:val="000000" w:themeColor="text1"/>
          <w:sz w:val="24"/>
          <w:szCs w:val="24"/>
        </w:rPr>
        <w:t>01</w:t>
      </w:r>
      <w:r w:rsidRPr="002C68CC">
        <w:rPr>
          <w:rFonts w:ascii="Times New Roman" w:hAnsi="Times New Roman"/>
          <w:b/>
          <w:bCs/>
          <w:color w:val="000000" w:themeColor="text1"/>
          <w:sz w:val="24"/>
          <w:szCs w:val="24"/>
        </w:rPr>
        <w:t>-</w:t>
      </w:r>
      <w:r w:rsidR="005B2134">
        <w:rPr>
          <w:rFonts w:ascii="Times New Roman" w:hAnsi="Times New Roman"/>
          <w:b/>
          <w:bCs/>
          <w:color w:val="000000" w:themeColor="text1"/>
          <w:sz w:val="24"/>
          <w:szCs w:val="24"/>
        </w:rPr>
        <w:t>31</w:t>
      </w:r>
      <w:r w:rsidRPr="002C68CC">
        <w:rPr>
          <w:rFonts w:ascii="Times New Roman" w:hAnsi="Times New Roman"/>
          <w:b/>
          <w:bCs/>
          <w:color w:val="000000" w:themeColor="text1"/>
          <w:sz w:val="24"/>
          <w:szCs w:val="24"/>
        </w:rPr>
        <w:t>, 13:59 val.</w:t>
      </w:r>
    </w:p>
    <w:p w14:paraId="5E3CCE5C" w14:textId="77777777" w:rsidR="00E1489C" w:rsidRPr="002C68CC" w:rsidRDefault="00E1489C" w:rsidP="001F6326">
      <w:pPr>
        <w:spacing w:after="0"/>
        <w:jc w:val="both"/>
        <w:rPr>
          <w:rFonts w:ascii="Times New Roman" w:hAnsi="Times New Roman"/>
          <w:color w:val="000000" w:themeColor="text1"/>
          <w:sz w:val="24"/>
          <w:szCs w:val="24"/>
        </w:rPr>
      </w:pPr>
    </w:p>
    <w:p w14:paraId="5DC586F9" w14:textId="0D56C94A" w:rsidR="00E1489C" w:rsidRPr="002C68CC" w:rsidRDefault="00E1489C" w:rsidP="001F6326">
      <w:pPr>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Aukciono dalyvio garantinis įnašas ir registravimo mokestis turi būti sumokėti iki dokumentų pateikimo registruoti (mokėti į AB Vilniaus šilumos tinklai (įmonės kodas 124135580), </w:t>
      </w:r>
      <w:r w:rsidR="00900A4B">
        <w:rPr>
          <w:rFonts w:ascii="Times New Roman" w:hAnsi="Times New Roman"/>
          <w:color w:val="000000" w:themeColor="text1"/>
          <w:sz w:val="24"/>
          <w:szCs w:val="24"/>
        </w:rPr>
        <w:t xml:space="preserve">buveinės </w:t>
      </w:r>
      <w:r w:rsidR="00B80730">
        <w:rPr>
          <w:rFonts w:ascii="Times New Roman" w:hAnsi="Times New Roman"/>
          <w:color w:val="000000" w:themeColor="text1"/>
          <w:sz w:val="24"/>
          <w:szCs w:val="24"/>
        </w:rPr>
        <w:lastRenderedPageBreak/>
        <w:t xml:space="preserve">adresas </w:t>
      </w:r>
      <w:r w:rsidR="008E161C">
        <w:rPr>
          <w:rFonts w:ascii="Times New Roman" w:hAnsi="Times New Roman"/>
          <w:color w:val="000000" w:themeColor="text1"/>
          <w:sz w:val="24"/>
          <w:szCs w:val="24"/>
        </w:rPr>
        <w:t>Elektrinės</w:t>
      </w:r>
      <w:r w:rsidR="006D46DC">
        <w:rPr>
          <w:rFonts w:ascii="Times New Roman" w:hAnsi="Times New Roman"/>
          <w:color w:val="000000" w:themeColor="text1"/>
          <w:sz w:val="24"/>
          <w:szCs w:val="24"/>
        </w:rPr>
        <w:t xml:space="preserve"> </w:t>
      </w:r>
      <w:r w:rsidR="008E161C">
        <w:rPr>
          <w:rFonts w:ascii="Times New Roman" w:hAnsi="Times New Roman"/>
          <w:color w:val="000000" w:themeColor="text1"/>
          <w:sz w:val="24"/>
          <w:szCs w:val="24"/>
        </w:rPr>
        <w:t xml:space="preserve">g. 2, </w:t>
      </w:r>
      <w:r w:rsidR="00B80730">
        <w:rPr>
          <w:rFonts w:ascii="Times New Roman" w:hAnsi="Times New Roman"/>
          <w:color w:val="000000" w:themeColor="text1"/>
          <w:sz w:val="24"/>
          <w:szCs w:val="24"/>
        </w:rPr>
        <w:t xml:space="preserve">adresas korespondencijai </w:t>
      </w:r>
      <w:r w:rsidR="00D45394">
        <w:rPr>
          <w:rFonts w:ascii="Times New Roman" w:hAnsi="Times New Roman"/>
          <w:color w:val="000000" w:themeColor="text1"/>
          <w:sz w:val="24"/>
          <w:szCs w:val="24"/>
        </w:rPr>
        <w:t>Spaudos g.</w:t>
      </w:r>
      <w:r w:rsidR="006D46DC">
        <w:rPr>
          <w:rFonts w:ascii="Times New Roman" w:hAnsi="Times New Roman"/>
          <w:color w:val="000000" w:themeColor="text1"/>
          <w:sz w:val="24"/>
          <w:szCs w:val="24"/>
        </w:rPr>
        <w:t xml:space="preserve"> </w:t>
      </w:r>
      <w:r w:rsidR="00D45394">
        <w:rPr>
          <w:rFonts w:ascii="Times New Roman" w:hAnsi="Times New Roman"/>
          <w:color w:val="000000" w:themeColor="text1"/>
          <w:sz w:val="24"/>
          <w:szCs w:val="24"/>
        </w:rPr>
        <w:t>6-1,</w:t>
      </w:r>
      <w:r w:rsidR="004E2B04">
        <w:rPr>
          <w:rFonts w:ascii="Times New Roman" w:hAnsi="Times New Roman"/>
          <w:color w:val="000000" w:themeColor="text1"/>
          <w:sz w:val="24"/>
          <w:szCs w:val="24"/>
        </w:rPr>
        <w:t xml:space="preserve"> </w:t>
      </w:r>
      <w:r w:rsidRPr="002C68CC">
        <w:rPr>
          <w:rFonts w:ascii="Times New Roman" w:hAnsi="Times New Roman"/>
          <w:color w:val="000000" w:themeColor="text1"/>
          <w:sz w:val="24"/>
          <w:szCs w:val="24"/>
        </w:rPr>
        <w:t>Vilnius, sąskaitą LT537044060001219501, AB „SEB“, banko kodas 70440).</w:t>
      </w:r>
    </w:p>
    <w:p w14:paraId="7DD7D957" w14:textId="77777777" w:rsidR="00E1489C" w:rsidRPr="002C68CC" w:rsidRDefault="00E1489C" w:rsidP="001F6326">
      <w:pPr>
        <w:widowControl w:val="0"/>
        <w:tabs>
          <w:tab w:val="left" w:pos="90"/>
        </w:tabs>
        <w:autoSpaceDE w:val="0"/>
        <w:autoSpaceDN w:val="0"/>
        <w:adjustRightInd w:val="0"/>
        <w:spacing w:after="0"/>
        <w:jc w:val="both"/>
        <w:rPr>
          <w:rFonts w:ascii="Times New Roman" w:hAnsi="Times New Roman"/>
          <w:color w:val="000000" w:themeColor="text1"/>
          <w:sz w:val="24"/>
          <w:szCs w:val="24"/>
        </w:rPr>
      </w:pPr>
      <w:r w:rsidRPr="002C68CC">
        <w:rPr>
          <w:rFonts w:ascii="Times New Roman" w:hAnsi="Times New Roman"/>
          <w:color w:val="000000" w:themeColor="text1"/>
          <w:sz w:val="24"/>
          <w:szCs w:val="24"/>
        </w:rPr>
        <w:t xml:space="preserve">Nekilnojamojo turto pirkimo-pardavimo sutartis su aukciono laimėtoju turi būti sudaryta per 25 (dvidešimt penkias) dienas nuo pardavimo aukcione vykdymo dienos, jei tai priklauso tik nuo Bendrovės valios ir aukciono laimėtojas įsipareigojo dėl numatytų Turto įsigijimo sąlygų vykdymo. </w:t>
      </w:r>
    </w:p>
    <w:p w14:paraId="5CB9EB78" w14:textId="77777777" w:rsidR="00E1489C" w:rsidRPr="002C68CC" w:rsidRDefault="00E1489C" w:rsidP="001F6326">
      <w:pPr>
        <w:widowControl w:val="0"/>
        <w:tabs>
          <w:tab w:val="left" w:pos="90"/>
        </w:tabs>
        <w:autoSpaceDE w:val="0"/>
        <w:autoSpaceDN w:val="0"/>
        <w:adjustRightInd w:val="0"/>
        <w:spacing w:after="0"/>
        <w:jc w:val="both"/>
        <w:rPr>
          <w:rFonts w:ascii="Times New Roman" w:hAnsi="Times New Roman"/>
          <w:color w:val="000000" w:themeColor="text1"/>
          <w:sz w:val="24"/>
          <w:szCs w:val="24"/>
        </w:rPr>
      </w:pPr>
    </w:p>
    <w:p w14:paraId="638B4703" w14:textId="70C2A274" w:rsidR="00E1489C" w:rsidRPr="002C68CC" w:rsidRDefault="00E1489C" w:rsidP="001F6326">
      <w:pPr>
        <w:autoSpaceDE w:val="0"/>
        <w:autoSpaceDN w:val="0"/>
        <w:spacing w:after="0"/>
        <w:jc w:val="both"/>
        <w:rPr>
          <w:rFonts w:ascii="Times New Roman" w:hAnsi="Times New Roman"/>
          <w:color w:val="000000" w:themeColor="text1"/>
          <w:sz w:val="24"/>
          <w:szCs w:val="24"/>
        </w:rPr>
      </w:pPr>
      <w:bookmarkStart w:id="6" w:name="_Hlk517418363"/>
      <w:r w:rsidRPr="002C68CC">
        <w:rPr>
          <w:rFonts w:ascii="Times New Roman" w:hAnsi="Times New Roman"/>
          <w:b/>
          <w:color w:val="000000" w:themeColor="text1"/>
          <w:sz w:val="24"/>
          <w:szCs w:val="24"/>
        </w:rPr>
        <w:t>Plačiau su Turto įsigijimo sąlygomis ir Turto pirkimo-pardavimo sutarties projektu galima susipažinti https://www.chc.lt/lt/musu-veikla/nekilnojamojo-turto-pardavimas/</w:t>
      </w:r>
      <w:r w:rsidR="001C41FA">
        <w:rPr>
          <w:rFonts w:ascii="Times New Roman" w:hAnsi="Times New Roman"/>
          <w:b/>
          <w:color w:val="000000" w:themeColor="text1"/>
          <w:sz w:val="24"/>
          <w:szCs w:val="24"/>
        </w:rPr>
        <w:t>125</w:t>
      </w:r>
      <w:r w:rsidRPr="002C68CC">
        <w:rPr>
          <w:rFonts w:ascii="Times New Roman" w:hAnsi="Times New Roman"/>
          <w:color w:val="000000" w:themeColor="text1"/>
          <w:sz w:val="24"/>
          <w:szCs w:val="24"/>
        </w:rPr>
        <w:t xml:space="preserve"> </w:t>
      </w:r>
    </w:p>
    <w:bookmarkEnd w:id="6"/>
    <w:p w14:paraId="713037EC" w14:textId="77777777" w:rsidR="00E1489C" w:rsidRPr="002C68CC" w:rsidRDefault="00E1489C" w:rsidP="001F6326">
      <w:pPr>
        <w:widowControl w:val="0"/>
        <w:tabs>
          <w:tab w:val="left" w:pos="90"/>
        </w:tabs>
        <w:autoSpaceDE w:val="0"/>
        <w:autoSpaceDN w:val="0"/>
        <w:adjustRightInd w:val="0"/>
        <w:spacing w:after="0"/>
        <w:jc w:val="both"/>
        <w:rPr>
          <w:rFonts w:ascii="Times New Roman" w:hAnsi="Times New Roman"/>
          <w:color w:val="000000" w:themeColor="text1"/>
          <w:sz w:val="24"/>
          <w:szCs w:val="24"/>
        </w:rPr>
      </w:pPr>
    </w:p>
    <w:p w14:paraId="61DE3FE9" w14:textId="2AA29F3F" w:rsidR="00E1489C" w:rsidRPr="005228FD" w:rsidRDefault="00E1489C" w:rsidP="001F6326">
      <w:pPr>
        <w:spacing w:after="0"/>
        <w:jc w:val="both"/>
        <w:rPr>
          <w:rFonts w:ascii="Times New Roman" w:hAnsi="Times New Roman"/>
          <w:color w:val="000000" w:themeColor="text1"/>
          <w:sz w:val="24"/>
          <w:szCs w:val="24"/>
        </w:rPr>
      </w:pPr>
      <w:r w:rsidRPr="002C68CC">
        <w:rPr>
          <w:rStyle w:val="right"/>
          <w:rFonts w:ascii="Times New Roman" w:hAnsi="Times New Roman"/>
          <w:color w:val="000000" w:themeColor="text1"/>
          <w:sz w:val="24"/>
          <w:szCs w:val="24"/>
        </w:rPr>
        <w:t xml:space="preserve">Dėl informacijos apie parduodamą turtą kreiptis į Turto valdymo </w:t>
      </w:r>
      <w:r w:rsidR="005D19C1">
        <w:rPr>
          <w:rStyle w:val="right"/>
          <w:rFonts w:ascii="Times New Roman" w:hAnsi="Times New Roman"/>
          <w:color w:val="000000" w:themeColor="text1"/>
          <w:sz w:val="24"/>
          <w:szCs w:val="24"/>
        </w:rPr>
        <w:t xml:space="preserve">ir priežiūros </w:t>
      </w:r>
      <w:r w:rsidRPr="002C68CC">
        <w:rPr>
          <w:rStyle w:val="right"/>
          <w:rFonts w:ascii="Times New Roman" w:hAnsi="Times New Roman"/>
          <w:color w:val="000000" w:themeColor="text1"/>
          <w:sz w:val="24"/>
          <w:szCs w:val="24"/>
        </w:rPr>
        <w:t xml:space="preserve">skyriaus Projektų vadovę </w:t>
      </w:r>
      <w:proofErr w:type="spellStart"/>
      <w:r w:rsidRPr="002C68CC">
        <w:rPr>
          <w:rStyle w:val="right"/>
          <w:rFonts w:ascii="Times New Roman" w:hAnsi="Times New Roman"/>
          <w:color w:val="000000" w:themeColor="text1"/>
          <w:sz w:val="24"/>
          <w:szCs w:val="24"/>
        </w:rPr>
        <w:t>Džiuliją</w:t>
      </w:r>
      <w:proofErr w:type="spellEnd"/>
      <w:r w:rsidRPr="002C68CC">
        <w:rPr>
          <w:rStyle w:val="right"/>
          <w:rFonts w:ascii="Times New Roman" w:hAnsi="Times New Roman"/>
          <w:color w:val="000000" w:themeColor="text1"/>
          <w:sz w:val="24"/>
          <w:szCs w:val="24"/>
        </w:rPr>
        <w:t xml:space="preserve"> </w:t>
      </w:r>
      <w:proofErr w:type="spellStart"/>
      <w:r w:rsidRPr="002C68CC">
        <w:rPr>
          <w:rStyle w:val="right"/>
          <w:rFonts w:ascii="Times New Roman" w:hAnsi="Times New Roman"/>
          <w:color w:val="000000" w:themeColor="text1"/>
          <w:sz w:val="24"/>
          <w:szCs w:val="24"/>
        </w:rPr>
        <w:t>Ryliškytę</w:t>
      </w:r>
      <w:proofErr w:type="spellEnd"/>
      <w:r w:rsidRPr="002C68CC">
        <w:rPr>
          <w:rStyle w:val="right"/>
          <w:rFonts w:ascii="Times New Roman" w:hAnsi="Times New Roman"/>
          <w:color w:val="000000" w:themeColor="text1"/>
          <w:sz w:val="24"/>
          <w:szCs w:val="24"/>
        </w:rPr>
        <w:t xml:space="preserve">, mob. 8 656 10 045, el. p. </w:t>
      </w:r>
      <w:hyperlink r:id="rId9" w:history="1">
        <w:r w:rsidRPr="002C68CC">
          <w:rPr>
            <w:rStyle w:val="Hyperlink"/>
            <w:rFonts w:ascii="Times New Roman" w:hAnsi="Times New Roman"/>
            <w:color w:val="000000" w:themeColor="text1"/>
            <w:sz w:val="24"/>
            <w:szCs w:val="24"/>
          </w:rPr>
          <w:t>dziulija.ryliskyte@chc.lt</w:t>
        </w:r>
      </w:hyperlink>
      <w:r w:rsidR="00D2792B">
        <w:rPr>
          <w:rStyle w:val="right"/>
          <w:rFonts w:ascii="Times New Roman" w:hAnsi="Times New Roman"/>
          <w:color w:val="000000" w:themeColor="text1"/>
          <w:sz w:val="24"/>
          <w:szCs w:val="24"/>
        </w:rPr>
        <w:t xml:space="preserve"> arbą</w:t>
      </w:r>
      <w:r w:rsidRPr="002C68CC">
        <w:rPr>
          <w:rStyle w:val="right"/>
          <w:rFonts w:ascii="Times New Roman" w:hAnsi="Times New Roman"/>
          <w:color w:val="000000" w:themeColor="text1"/>
          <w:sz w:val="24"/>
          <w:szCs w:val="24"/>
        </w:rPr>
        <w:t xml:space="preserve"> Projektų vadovą </w:t>
      </w:r>
      <w:r w:rsidRPr="002C68CC">
        <w:rPr>
          <w:rFonts w:ascii="Times New Roman" w:hAnsi="Times New Roman"/>
          <w:color w:val="000000" w:themeColor="text1"/>
          <w:sz w:val="24"/>
          <w:szCs w:val="24"/>
        </w:rPr>
        <w:t xml:space="preserve">Simą Čepaitį, mob. 8 615 39812, el. paštas </w:t>
      </w:r>
      <w:proofErr w:type="spellStart"/>
      <w:r w:rsidRPr="002C68CC">
        <w:rPr>
          <w:rFonts w:ascii="Times New Roman" w:hAnsi="Times New Roman"/>
          <w:color w:val="000000" w:themeColor="text1"/>
          <w:sz w:val="24"/>
          <w:szCs w:val="24"/>
        </w:rPr>
        <w:t>simas.cepaitis@chc.lt</w:t>
      </w:r>
      <w:proofErr w:type="spellEnd"/>
      <w:r w:rsidRPr="002C68CC">
        <w:rPr>
          <w:rFonts w:ascii="Times New Roman" w:hAnsi="Times New Roman"/>
          <w:color w:val="000000" w:themeColor="text1"/>
          <w:sz w:val="24"/>
          <w:szCs w:val="24"/>
        </w:rPr>
        <w:t>.</w:t>
      </w:r>
    </w:p>
    <w:p w14:paraId="2646AC22" w14:textId="77777777" w:rsidR="00E1489C" w:rsidRPr="002C68CC" w:rsidRDefault="00E1489C" w:rsidP="001F6326">
      <w:pPr>
        <w:spacing w:after="0"/>
        <w:jc w:val="both"/>
        <w:rPr>
          <w:rFonts w:ascii="Times New Roman" w:hAnsi="Times New Roman"/>
          <w:color w:val="000000" w:themeColor="text1"/>
          <w:sz w:val="24"/>
          <w:szCs w:val="24"/>
        </w:rPr>
      </w:pPr>
    </w:p>
    <w:p w14:paraId="23863E75" w14:textId="77777777" w:rsidR="00E1489C" w:rsidRPr="002C68CC" w:rsidRDefault="00E1489C" w:rsidP="001F6326">
      <w:pPr>
        <w:tabs>
          <w:tab w:val="left" w:pos="1134"/>
        </w:tabs>
        <w:spacing w:after="0"/>
        <w:jc w:val="both"/>
        <w:rPr>
          <w:rFonts w:ascii="Times New Roman" w:hAnsi="Times New Roman"/>
          <w:color w:val="000000" w:themeColor="text1"/>
          <w:sz w:val="24"/>
          <w:szCs w:val="24"/>
        </w:rPr>
      </w:pPr>
    </w:p>
    <w:p w14:paraId="30E90F24" w14:textId="77777777" w:rsidR="000E1D59" w:rsidRPr="002C68CC" w:rsidRDefault="000E1D59" w:rsidP="003820AF">
      <w:pPr>
        <w:tabs>
          <w:tab w:val="left" w:pos="1134"/>
        </w:tabs>
        <w:spacing w:after="0"/>
        <w:jc w:val="both"/>
        <w:rPr>
          <w:rFonts w:ascii="Times New Roman" w:hAnsi="Times New Roman"/>
          <w:color w:val="000000" w:themeColor="text1"/>
          <w:sz w:val="24"/>
          <w:szCs w:val="24"/>
        </w:rPr>
      </w:pPr>
    </w:p>
    <w:sectPr w:rsidR="000E1D59" w:rsidRPr="002C68CC" w:rsidSect="00CE2072">
      <w:footerReference w:type="default" r:id="rId10"/>
      <w:pgSz w:w="11904" w:h="16834" w:code="9"/>
      <w:pgMar w:top="851" w:right="567" w:bottom="1276" w:left="1559" w:header="567" w:footer="567" w:gutter="0"/>
      <w:pgNumType w:start="1"/>
      <w:cols w:space="129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5F80" w14:textId="77777777" w:rsidR="00B04D96" w:rsidRDefault="00B04D96" w:rsidP="00473BA6">
      <w:pPr>
        <w:spacing w:after="0" w:line="240" w:lineRule="auto"/>
      </w:pPr>
      <w:r>
        <w:separator/>
      </w:r>
    </w:p>
  </w:endnote>
  <w:endnote w:type="continuationSeparator" w:id="0">
    <w:p w14:paraId="2AD9D3AB" w14:textId="77777777" w:rsidR="00B04D96" w:rsidRDefault="00B04D96" w:rsidP="0047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986474"/>
      <w:docPartObj>
        <w:docPartGallery w:val="Page Numbers (Bottom of Page)"/>
        <w:docPartUnique/>
      </w:docPartObj>
    </w:sdtPr>
    <w:sdtContent>
      <w:p w14:paraId="7087C749" w14:textId="10578D19" w:rsidR="00CE2072" w:rsidRDefault="00CE2072">
        <w:pPr>
          <w:pStyle w:val="Footer"/>
          <w:jc w:val="center"/>
        </w:pPr>
        <w:r>
          <w:fldChar w:fldCharType="begin"/>
        </w:r>
        <w:r>
          <w:instrText>PAGE   \* MERGEFORMAT</w:instrText>
        </w:r>
        <w:r>
          <w:fldChar w:fldCharType="separate"/>
        </w:r>
        <w:r>
          <w:t>2</w:t>
        </w:r>
        <w:r>
          <w:fldChar w:fldCharType="end"/>
        </w:r>
      </w:p>
    </w:sdtContent>
  </w:sdt>
  <w:p w14:paraId="79D3EDE0" w14:textId="77777777" w:rsidR="00CE2072" w:rsidRDefault="00CE2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50A8" w14:textId="77777777" w:rsidR="00B04D96" w:rsidRDefault="00B04D96" w:rsidP="00473BA6">
      <w:pPr>
        <w:spacing w:after="0" w:line="240" w:lineRule="auto"/>
      </w:pPr>
      <w:r>
        <w:separator/>
      </w:r>
    </w:p>
  </w:footnote>
  <w:footnote w:type="continuationSeparator" w:id="0">
    <w:p w14:paraId="17BA6A64" w14:textId="77777777" w:rsidR="00B04D96" w:rsidRDefault="00B04D96" w:rsidP="00473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0C05"/>
    <w:multiLevelType w:val="hybridMultilevel"/>
    <w:tmpl w:val="1E0AE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E72A28"/>
    <w:multiLevelType w:val="hybridMultilevel"/>
    <w:tmpl w:val="8202F01C"/>
    <w:lvl w:ilvl="0" w:tplc="0427000F">
      <w:start w:val="1"/>
      <w:numFmt w:val="decimal"/>
      <w:lvlText w:val="%1."/>
      <w:lvlJc w:val="left"/>
      <w:pPr>
        <w:ind w:left="643" w:hanging="360"/>
      </w:pPr>
      <w:rPr>
        <w:rFonts w:hint="default"/>
      </w:rPr>
    </w:lvl>
    <w:lvl w:ilvl="1" w:tplc="04270019">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 w15:restartNumberingAfterBreak="0">
    <w:nsid w:val="1BB47E99"/>
    <w:multiLevelType w:val="multilevel"/>
    <w:tmpl w:val="14DEF2C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15"/>
        </w:tabs>
        <w:ind w:left="1515" w:hanging="360"/>
      </w:pPr>
      <w:rPr>
        <w:rFonts w:cs="Times New Roman" w:hint="default"/>
      </w:rPr>
    </w:lvl>
    <w:lvl w:ilvl="2">
      <w:start w:val="1"/>
      <w:numFmt w:val="decimal"/>
      <w:lvlText w:val="%1.%2.%3"/>
      <w:lvlJc w:val="left"/>
      <w:pPr>
        <w:tabs>
          <w:tab w:val="num" w:pos="3030"/>
        </w:tabs>
        <w:ind w:left="3030" w:hanging="720"/>
      </w:pPr>
      <w:rPr>
        <w:rFonts w:cs="Times New Roman" w:hint="default"/>
      </w:rPr>
    </w:lvl>
    <w:lvl w:ilvl="3">
      <w:start w:val="1"/>
      <w:numFmt w:val="decimal"/>
      <w:lvlText w:val="%1.%2.%3.%4"/>
      <w:lvlJc w:val="left"/>
      <w:pPr>
        <w:tabs>
          <w:tab w:val="num" w:pos="4185"/>
        </w:tabs>
        <w:ind w:left="4185" w:hanging="720"/>
      </w:pPr>
      <w:rPr>
        <w:rFonts w:cs="Times New Roman" w:hint="default"/>
      </w:rPr>
    </w:lvl>
    <w:lvl w:ilvl="4">
      <w:start w:val="1"/>
      <w:numFmt w:val="decimal"/>
      <w:lvlText w:val="%1.%2.%3.%4.%5"/>
      <w:lvlJc w:val="left"/>
      <w:pPr>
        <w:tabs>
          <w:tab w:val="num" w:pos="5700"/>
        </w:tabs>
        <w:ind w:left="5700" w:hanging="1080"/>
      </w:pPr>
      <w:rPr>
        <w:rFonts w:cs="Times New Roman" w:hint="default"/>
      </w:rPr>
    </w:lvl>
    <w:lvl w:ilvl="5">
      <w:start w:val="1"/>
      <w:numFmt w:val="decimal"/>
      <w:lvlText w:val="%1.%2.%3.%4.%5.%6"/>
      <w:lvlJc w:val="left"/>
      <w:pPr>
        <w:tabs>
          <w:tab w:val="num" w:pos="6855"/>
        </w:tabs>
        <w:ind w:left="6855" w:hanging="1080"/>
      </w:pPr>
      <w:rPr>
        <w:rFonts w:cs="Times New Roman" w:hint="default"/>
      </w:rPr>
    </w:lvl>
    <w:lvl w:ilvl="6">
      <w:start w:val="1"/>
      <w:numFmt w:val="decimal"/>
      <w:lvlText w:val="%1.%2.%3.%4.%5.%6.%7"/>
      <w:lvlJc w:val="left"/>
      <w:pPr>
        <w:tabs>
          <w:tab w:val="num" w:pos="8370"/>
        </w:tabs>
        <w:ind w:left="8370" w:hanging="1440"/>
      </w:pPr>
      <w:rPr>
        <w:rFonts w:cs="Times New Roman" w:hint="default"/>
      </w:rPr>
    </w:lvl>
    <w:lvl w:ilvl="7">
      <w:start w:val="1"/>
      <w:numFmt w:val="decimal"/>
      <w:lvlText w:val="%1.%2.%3.%4.%5.%6.%7.%8"/>
      <w:lvlJc w:val="left"/>
      <w:pPr>
        <w:tabs>
          <w:tab w:val="num" w:pos="9525"/>
        </w:tabs>
        <w:ind w:left="9525" w:hanging="1440"/>
      </w:pPr>
      <w:rPr>
        <w:rFonts w:cs="Times New Roman" w:hint="default"/>
      </w:rPr>
    </w:lvl>
    <w:lvl w:ilvl="8">
      <w:start w:val="1"/>
      <w:numFmt w:val="decimal"/>
      <w:lvlText w:val="%1.%2.%3.%4.%5.%6.%7.%8.%9"/>
      <w:lvlJc w:val="left"/>
      <w:pPr>
        <w:tabs>
          <w:tab w:val="num" w:pos="11040"/>
        </w:tabs>
        <w:ind w:left="11040" w:hanging="1800"/>
      </w:pPr>
      <w:rPr>
        <w:rFonts w:cs="Times New Roman" w:hint="default"/>
      </w:rPr>
    </w:lvl>
  </w:abstractNum>
  <w:abstractNum w:abstractNumId="3" w15:restartNumberingAfterBreak="0">
    <w:nsid w:val="23B0457F"/>
    <w:multiLevelType w:val="hybridMultilevel"/>
    <w:tmpl w:val="DF844E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C006D9"/>
    <w:multiLevelType w:val="hybridMultilevel"/>
    <w:tmpl w:val="E36A0E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DED08F9"/>
    <w:multiLevelType w:val="hybridMultilevel"/>
    <w:tmpl w:val="89782EB6"/>
    <w:lvl w:ilvl="0" w:tplc="DF1E44A2">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6" w15:restartNumberingAfterBreak="0">
    <w:nsid w:val="2EDB4959"/>
    <w:multiLevelType w:val="hybridMultilevel"/>
    <w:tmpl w:val="42D660A8"/>
    <w:lvl w:ilvl="0" w:tplc="04090001">
      <w:start w:val="1"/>
      <w:numFmt w:val="bullet"/>
      <w:lvlText w:val=""/>
      <w:lvlJc w:val="left"/>
      <w:pPr>
        <w:ind w:left="1854" w:hanging="360"/>
      </w:pPr>
      <w:rPr>
        <w:rFonts w:ascii="Symbol" w:hAnsi="Symbol" w:hint="default"/>
      </w:rPr>
    </w:lvl>
    <w:lvl w:ilvl="1" w:tplc="04270003">
      <w:start w:val="1"/>
      <w:numFmt w:val="bullet"/>
      <w:lvlText w:val="o"/>
      <w:lvlJc w:val="left"/>
      <w:pPr>
        <w:ind w:left="2574" w:hanging="360"/>
      </w:pPr>
      <w:rPr>
        <w:rFonts w:ascii="Courier New" w:hAnsi="Courier New" w:hint="default"/>
      </w:rPr>
    </w:lvl>
    <w:lvl w:ilvl="2" w:tplc="04270005">
      <w:start w:val="1"/>
      <w:numFmt w:val="bullet"/>
      <w:lvlText w:val=""/>
      <w:lvlJc w:val="left"/>
      <w:pPr>
        <w:ind w:left="3294" w:hanging="360"/>
      </w:pPr>
      <w:rPr>
        <w:rFonts w:ascii="Wingdings" w:hAnsi="Wingdings" w:hint="default"/>
      </w:rPr>
    </w:lvl>
    <w:lvl w:ilvl="3" w:tplc="04270001">
      <w:start w:val="1"/>
      <w:numFmt w:val="bullet"/>
      <w:lvlText w:val=""/>
      <w:lvlJc w:val="left"/>
      <w:pPr>
        <w:ind w:left="4014" w:hanging="360"/>
      </w:pPr>
      <w:rPr>
        <w:rFonts w:ascii="Symbol" w:hAnsi="Symbol" w:hint="default"/>
      </w:rPr>
    </w:lvl>
    <w:lvl w:ilvl="4" w:tplc="04270003">
      <w:start w:val="1"/>
      <w:numFmt w:val="bullet"/>
      <w:lvlText w:val="o"/>
      <w:lvlJc w:val="left"/>
      <w:pPr>
        <w:ind w:left="4734" w:hanging="360"/>
      </w:pPr>
      <w:rPr>
        <w:rFonts w:ascii="Courier New" w:hAnsi="Courier New" w:hint="default"/>
      </w:rPr>
    </w:lvl>
    <w:lvl w:ilvl="5" w:tplc="04270005">
      <w:start w:val="1"/>
      <w:numFmt w:val="bullet"/>
      <w:lvlText w:val=""/>
      <w:lvlJc w:val="left"/>
      <w:pPr>
        <w:ind w:left="5454" w:hanging="360"/>
      </w:pPr>
      <w:rPr>
        <w:rFonts w:ascii="Wingdings" w:hAnsi="Wingdings" w:hint="default"/>
      </w:rPr>
    </w:lvl>
    <w:lvl w:ilvl="6" w:tplc="04270001">
      <w:start w:val="1"/>
      <w:numFmt w:val="bullet"/>
      <w:lvlText w:val=""/>
      <w:lvlJc w:val="left"/>
      <w:pPr>
        <w:ind w:left="6174" w:hanging="360"/>
      </w:pPr>
      <w:rPr>
        <w:rFonts w:ascii="Symbol" w:hAnsi="Symbol" w:hint="default"/>
      </w:rPr>
    </w:lvl>
    <w:lvl w:ilvl="7" w:tplc="04270003">
      <w:start w:val="1"/>
      <w:numFmt w:val="bullet"/>
      <w:lvlText w:val="o"/>
      <w:lvlJc w:val="left"/>
      <w:pPr>
        <w:ind w:left="6894" w:hanging="360"/>
      </w:pPr>
      <w:rPr>
        <w:rFonts w:ascii="Courier New" w:hAnsi="Courier New" w:hint="default"/>
      </w:rPr>
    </w:lvl>
    <w:lvl w:ilvl="8" w:tplc="04270005">
      <w:start w:val="1"/>
      <w:numFmt w:val="bullet"/>
      <w:lvlText w:val=""/>
      <w:lvlJc w:val="left"/>
      <w:pPr>
        <w:ind w:left="7614" w:hanging="360"/>
      </w:pPr>
      <w:rPr>
        <w:rFonts w:ascii="Wingdings" w:hAnsi="Wingdings" w:hint="default"/>
      </w:rPr>
    </w:lvl>
  </w:abstractNum>
  <w:abstractNum w:abstractNumId="7" w15:restartNumberingAfterBreak="0">
    <w:nsid w:val="3F084870"/>
    <w:multiLevelType w:val="hybridMultilevel"/>
    <w:tmpl w:val="C96A6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D440C7"/>
    <w:multiLevelType w:val="hybridMultilevel"/>
    <w:tmpl w:val="E5A6BAF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5C8F14ED"/>
    <w:multiLevelType w:val="hybridMultilevel"/>
    <w:tmpl w:val="7BB66F98"/>
    <w:lvl w:ilvl="0" w:tplc="4AAC2E60">
      <w:start w:val="1"/>
      <w:numFmt w:val="bullet"/>
      <w:lvlText w:val="-"/>
      <w:lvlJc w:val="left"/>
      <w:pPr>
        <w:ind w:left="720" w:hanging="360"/>
      </w:pPr>
      <w:rPr>
        <w:rFonts w:ascii="Times New Roman" w:eastAsiaTheme="minorEastAsia"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0113D68"/>
    <w:multiLevelType w:val="multilevel"/>
    <w:tmpl w:val="20B2B73A"/>
    <w:lvl w:ilvl="0">
      <w:start w:val="1"/>
      <w:numFmt w:val="decimal"/>
      <w:lvlText w:val="%1."/>
      <w:lvlJc w:val="left"/>
      <w:pPr>
        <w:ind w:left="720" w:hanging="360"/>
      </w:pPr>
      <w:rPr>
        <w:rFonts w:hint="default"/>
      </w:rPr>
    </w:lvl>
    <w:lvl w:ilvl="1">
      <w:start w:val="1"/>
      <w:numFmt w:val="decimal"/>
      <w:isLgl/>
      <w:lvlText w:val="%2."/>
      <w:lvlJc w:val="left"/>
      <w:pPr>
        <w:ind w:left="1778" w:hanging="360"/>
      </w:pPr>
      <w:rPr>
        <w:rFonts w:ascii="Times New Roman" w:eastAsiaTheme="minorEastAsia" w:hAnsi="Times New Roman" w:cs="Times New Roman"/>
        <w:b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 w15:restartNumberingAfterBreak="0">
    <w:nsid w:val="6C554331"/>
    <w:multiLevelType w:val="multilevel"/>
    <w:tmpl w:val="E8DA8992"/>
    <w:lvl w:ilvl="0">
      <w:start w:val="2"/>
      <w:numFmt w:val="decimal"/>
      <w:lvlText w:val="%1."/>
      <w:lvlJc w:val="left"/>
      <w:pPr>
        <w:ind w:left="540" w:hanging="540"/>
      </w:pPr>
      <w:rPr>
        <w:rFonts w:hint="default"/>
      </w:rPr>
    </w:lvl>
    <w:lvl w:ilvl="1">
      <w:start w:val="6"/>
      <w:numFmt w:val="decimal"/>
      <w:lvlText w:val="%1.%2."/>
      <w:lvlJc w:val="left"/>
      <w:pPr>
        <w:ind w:left="1290" w:hanging="54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6CAB2D97"/>
    <w:multiLevelType w:val="hybridMultilevel"/>
    <w:tmpl w:val="897A8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7054EE4"/>
    <w:multiLevelType w:val="hybridMultilevel"/>
    <w:tmpl w:val="79A2CD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FBA56BD"/>
    <w:multiLevelType w:val="hybridMultilevel"/>
    <w:tmpl w:val="8FB22782"/>
    <w:lvl w:ilvl="0" w:tplc="40F09C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8"/>
  </w:num>
  <w:num w:numId="5">
    <w:abstractNumId w:val="6"/>
  </w:num>
  <w:num w:numId="6">
    <w:abstractNumId w:val="10"/>
  </w:num>
  <w:num w:numId="7">
    <w:abstractNumId w:val="7"/>
  </w:num>
  <w:num w:numId="8">
    <w:abstractNumId w:val="14"/>
  </w:num>
  <w:num w:numId="9">
    <w:abstractNumId w:val="9"/>
  </w:num>
  <w:num w:numId="10">
    <w:abstractNumId w:val="0"/>
  </w:num>
  <w:num w:numId="11">
    <w:abstractNumId w:val="3"/>
  </w:num>
  <w:num w:numId="12">
    <w:abstractNumId w:val="13"/>
  </w:num>
  <w:num w:numId="13">
    <w:abstractNumId w:val="1"/>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trackedChanges" w:enforcement="0"/>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58"/>
    <w:rsid w:val="000007DD"/>
    <w:rsid w:val="0000590C"/>
    <w:rsid w:val="00006D4B"/>
    <w:rsid w:val="00006DE3"/>
    <w:rsid w:val="00007782"/>
    <w:rsid w:val="0001585A"/>
    <w:rsid w:val="000165D3"/>
    <w:rsid w:val="000271F5"/>
    <w:rsid w:val="00034184"/>
    <w:rsid w:val="00034262"/>
    <w:rsid w:val="00040547"/>
    <w:rsid w:val="0004239D"/>
    <w:rsid w:val="00042973"/>
    <w:rsid w:val="00043979"/>
    <w:rsid w:val="00044ED3"/>
    <w:rsid w:val="000471FD"/>
    <w:rsid w:val="000503BB"/>
    <w:rsid w:val="00050BD4"/>
    <w:rsid w:val="000524B2"/>
    <w:rsid w:val="000537EA"/>
    <w:rsid w:val="00053FF3"/>
    <w:rsid w:val="000557B2"/>
    <w:rsid w:val="0006342F"/>
    <w:rsid w:val="000679A9"/>
    <w:rsid w:val="000705CA"/>
    <w:rsid w:val="00073F0A"/>
    <w:rsid w:val="000747FE"/>
    <w:rsid w:val="000752FF"/>
    <w:rsid w:val="00075CBA"/>
    <w:rsid w:val="00076D6F"/>
    <w:rsid w:val="00076FFC"/>
    <w:rsid w:val="000801C5"/>
    <w:rsid w:val="00080320"/>
    <w:rsid w:val="00085344"/>
    <w:rsid w:val="00086DBD"/>
    <w:rsid w:val="000876EF"/>
    <w:rsid w:val="00091E37"/>
    <w:rsid w:val="00094785"/>
    <w:rsid w:val="0009680F"/>
    <w:rsid w:val="000A6FAB"/>
    <w:rsid w:val="000B05F5"/>
    <w:rsid w:val="000B0AC8"/>
    <w:rsid w:val="000B3109"/>
    <w:rsid w:val="000B5BC3"/>
    <w:rsid w:val="000B704D"/>
    <w:rsid w:val="000B75D7"/>
    <w:rsid w:val="000B76A1"/>
    <w:rsid w:val="000C539D"/>
    <w:rsid w:val="000C77C1"/>
    <w:rsid w:val="000D09D1"/>
    <w:rsid w:val="000D1084"/>
    <w:rsid w:val="000D22A7"/>
    <w:rsid w:val="000D2AB0"/>
    <w:rsid w:val="000D56CE"/>
    <w:rsid w:val="000E0DD7"/>
    <w:rsid w:val="000E0FDD"/>
    <w:rsid w:val="000E1D59"/>
    <w:rsid w:val="000E75E7"/>
    <w:rsid w:val="000F116E"/>
    <w:rsid w:val="000F2BDD"/>
    <w:rsid w:val="000F334F"/>
    <w:rsid w:val="000F3B7F"/>
    <w:rsid w:val="000F4533"/>
    <w:rsid w:val="000F57A5"/>
    <w:rsid w:val="0010267D"/>
    <w:rsid w:val="00102F9D"/>
    <w:rsid w:val="00103156"/>
    <w:rsid w:val="00106225"/>
    <w:rsid w:val="00110270"/>
    <w:rsid w:val="001108A1"/>
    <w:rsid w:val="00111DB5"/>
    <w:rsid w:val="00112031"/>
    <w:rsid w:val="00112D62"/>
    <w:rsid w:val="00115667"/>
    <w:rsid w:val="00116D86"/>
    <w:rsid w:val="001218B5"/>
    <w:rsid w:val="00123A1E"/>
    <w:rsid w:val="001243BB"/>
    <w:rsid w:val="00126A96"/>
    <w:rsid w:val="00127B48"/>
    <w:rsid w:val="00131B2B"/>
    <w:rsid w:val="00136E00"/>
    <w:rsid w:val="00136EB8"/>
    <w:rsid w:val="00137E31"/>
    <w:rsid w:val="00146C73"/>
    <w:rsid w:val="001524FF"/>
    <w:rsid w:val="00160E62"/>
    <w:rsid w:val="001635B9"/>
    <w:rsid w:val="0016697E"/>
    <w:rsid w:val="00175378"/>
    <w:rsid w:val="0017613F"/>
    <w:rsid w:val="00176F7A"/>
    <w:rsid w:val="0018066E"/>
    <w:rsid w:val="00180B5D"/>
    <w:rsid w:val="00185D5C"/>
    <w:rsid w:val="001927C3"/>
    <w:rsid w:val="00192BE2"/>
    <w:rsid w:val="0019609C"/>
    <w:rsid w:val="00197C0A"/>
    <w:rsid w:val="001A12DC"/>
    <w:rsid w:val="001A3B00"/>
    <w:rsid w:val="001B2C42"/>
    <w:rsid w:val="001B3959"/>
    <w:rsid w:val="001B3F31"/>
    <w:rsid w:val="001B5557"/>
    <w:rsid w:val="001B6139"/>
    <w:rsid w:val="001B66E7"/>
    <w:rsid w:val="001C1C3D"/>
    <w:rsid w:val="001C41FA"/>
    <w:rsid w:val="001C442E"/>
    <w:rsid w:val="001C4ED1"/>
    <w:rsid w:val="001D00DC"/>
    <w:rsid w:val="001D0AFE"/>
    <w:rsid w:val="001D180C"/>
    <w:rsid w:val="001D4919"/>
    <w:rsid w:val="001D65B4"/>
    <w:rsid w:val="001D6838"/>
    <w:rsid w:val="001E4C60"/>
    <w:rsid w:val="001F0509"/>
    <w:rsid w:val="001F6326"/>
    <w:rsid w:val="001F6952"/>
    <w:rsid w:val="0020200A"/>
    <w:rsid w:val="00205AF9"/>
    <w:rsid w:val="00206161"/>
    <w:rsid w:val="002144B9"/>
    <w:rsid w:val="00216120"/>
    <w:rsid w:val="002174C6"/>
    <w:rsid w:val="0021794F"/>
    <w:rsid w:val="00222703"/>
    <w:rsid w:val="0022393E"/>
    <w:rsid w:val="002276DB"/>
    <w:rsid w:val="002328CA"/>
    <w:rsid w:val="002346E3"/>
    <w:rsid w:val="0023570A"/>
    <w:rsid w:val="00237359"/>
    <w:rsid w:val="00241201"/>
    <w:rsid w:val="002429EC"/>
    <w:rsid w:val="00242B4E"/>
    <w:rsid w:val="0024385C"/>
    <w:rsid w:val="00243F0D"/>
    <w:rsid w:val="00245FAB"/>
    <w:rsid w:val="002535E0"/>
    <w:rsid w:val="002540BF"/>
    <w:rsid w:val="0025652B"/>
    <w:rsid w:val="00256FBF"/>
    <w:rsid w:val="002570D6"/>
    <w:rsid w:val="002575A5"/>
    <w:rsid w:val="00262422"/>
    <w:rsid w:val="00264898"/>
    <w:rsid w:val="0026586C"/>
    <w:rsid w:val="00265B87"/>
    <w:rsid w:val="00266D9B"/>
    <w:rsid w:val="002749AE"/>
    <w:rsid w:val="00275B57"/>
    <w:rsid w:val="002774FE"/>
    <w:rsid w:val="002779A4"/>
    <w:rsid w:val="00282B53"/>
    <w:rsid w:val="00284B96"/>
    <w:rsid w:val="00284D3F"/>
    <w:rsid w:val="0028676A"/>
    <w:rsid w:val="00292CF1"/>
    <w:rsid w:val="00297BC4"/>
    <w:rsid w:val="002A04AF"/>
    <w:rsid w:val="002A4CD2"/>
    <w:rsid w:val="002A5B6B"/>
    <w:rsid w:val="002A6FED"/>
    <w:rsid w:val="002A7844"/>
    <w:rsid w:val="002B0585"/>
    <w:rsid w:val="002B23F3"/>
    <w:rsid w:val="002B3F15"/>
    <w:rsid w:val="002B7764"/>
    <w:rsid w:val="002C14EF"/>
    <w:rsid w:val="002C6596"/>
    <w:rsid w:val="002C68CC"/>
    <w:rsid w:val="002C7A9B"/>
    <w:rsid w:val="002D08D6"/>
    <w:rsid w:val="002D1205"/>
    <w:rsid w:val="002D1307"/>
    <w:rsid w:val="002D3A79"/>
    <w:rsid w:val="002E125E"/>
    <w:rsid w:val="002E5A41"/>
    <w:rsid w:val="002F2425"/>
    <w:rsid w:val="002F3926"/>
    <w:rsid w:val="002F520F"/>
    <w:rsid w:val="002F63FE"/>
    <w:rsid w:val="002F77FD"/>
    <w:rsid w:val="003013D6"/>
    <w:rsid w:val="003024CF"/>
    <w:rsid w:val="00304274"/>
    <w:rsid w:val="00305AF1"/>
    <w:rsid w:val="003115D6"/>
    <w:rsid w:val="00311E02"/>
    <w:rsid w:val="003177BA"/>
    <w:rsid w:val="0031787F"/>
    <w:rsid w:val="00321BAA"/>
    <w:rsid w:val="00322783"/>
    <w:rsid w:val="003260C5"/>
    <w:rsid w:val="00326D44"/>
    <w:rsid w:val="003310FD"/>
    <w:rsid w:val="0033115A"/>
    <w:rsid w:val="003315B8"/>
    <w:rsid w:val="00332F26"/>
    <w:rsid w:val="003340B1"/>
    <w:rsid w:val="00334A66"/>
    <w:rsid w:val="00335F5B"/>
    <w:rsid w:val="00336E72"/>
    <w:rsid w:val="00337824"/>
    <w:rsid w:val="00337E27"/>
    <w:rsid w:val="003402ED"/>
    <w:rsid w:val="003506FC"/>
    <w:rsid w:val="00360648"/>
    <w:rsid w:val="00360B59"/>
    <w:rsid w:val="003620D8"/>
    <w:rsid w:val="00363A38"/>
    <w:rsid w:val="00364D48"/>
    <w:rsid w:val="00365235"/>
    <w:rsid w:val="00365C35"/>
    <w:rsid w:val="00371A07"/>
    <w:rsid w:val="0037226E"/>
    <w:rsid w:val="00372DF0"/>
    <w:rsid w:val="00373D47"/>
    <w:rsid w:val="003820AF"/>
    <w:rsid w:val="00386037"/>
    <w:rsid w:val="003863CA"/>
    <w:rsid w:val="00386D45"/>
    <w:rsid w:val="00390B89"/>
    <w:rsid w:val="00391A70"/>
    <w:rsid w:val="00395E8A"/>
    <w:rsid w:val="00396B60"/>
    <w:rsid w:val="003971DF"/>
    <w:rsid w:val="003A1504"/>
    <w:rsid w:val="003A6A25"/>
    <w:rsid w:val="003B72FF"/>
    <w:rsid w:val="003C057A"/>
    <w:rsid w:val="003C0E27"/>
    <w:rsid w:val="003C3187"/>
    <w:rsid w:val="003D3289"/>
    <w:rsid w:val="003D6FD1"/>
    <w:rsid w:val="003D7C01"/>
    <w:rsid w:val="003E14C8"/>
    <w:rsid w:val="003E1D4D"/>
    <w:rsid w:val="003E6EED"/>
    <w:rsid w:val="003F6485"/>
    <w:rsid w:val="003F741C"/>
    <w:rsid w:val="00400C7E"/>
    <w:rsid w:val="00401E7E"/>
    <w:rsid w:val="004075CE"/>
    <w:rsid w:val="0041005C"/>
    <w:rsid w:val="00414C13"/>
    <w:rsid w:val="004154BB"/>
    <w:rsid w:val="0041740B"/>
    <w:rsid w:val="00417B92"/>
    <w:rsid w:val="004306F0"/>
    <w:rsid w:val="004314B0"/>
    <w:rsid w:val="00434E23"/>
    <w:rsid w:val="004373D4"/>
    <w:rsid w:val="00437AB5"/>
    <w:rsid w:val="00443E7B"/>
    <w:rsid w:val="00445586"/>
    <w:rsid w:val="004458A1"/>
    <w:rsid w:val="00445AB0"/>
    <w:rsid w:val="00445E19"/>
    <w:rsid w:val="00446A5C"/>
    <w:rsid w:val="004473EA"/>
    <w:rsid w:val="00447DED"/>
    <w:rsid w:val="00453290"/>
    <w:rsid w:val="00466CBD"/>
    <w:rsid w:val="00467335"/>
    <w:rsid w:val="0047098C"/>
    <w:rsid w:val="00470E80"/>
    <w:rsid w:val="0047245C"/>
    <w:rsid w:val="00473BA6"/>
    <w:rsid w:val="00474DCE"/>
    <w:rsid w:val="004809C6"/>
    <w:rsid w:val="00481268"/>
    <w:rsid w:val="00481702"/>
    <w:rsid w:val="004818A6"/>
    <w:rsid w:val="00485AB0"/>
    <w:rsid w:val="00486440"/>
    <w:rsid w:val="004866B9"/>
    <w:rsid w:val="004927A0"/>
    <w:rsid w:val="0049404D"/>
    <w:rsid w:val="004A3152"/>
    <w:rsid w:val="004A6468"/>
    <w:rsid w:val="004B19D2"/>
    <w:rsid w:val="004B1B71"/>
    <w:rsid w:val="004B2238"/>
    <w:rsid w:val="004B2899"/>
    <w:rsid w:val="004B2F95"/>
    <w:rsid w:val="004C1F2E"/>
    <w:rsid w:val="004C5730"/>
    <w:rsid w:val="004C5AA1"/>
    <w:rsid w:val="004C5CE7"/>
    <w:rsid w:val="004C6D8A"/>
    <w:rsid w:val="004E0F27"/>
    <w:rsid w:val="004E2B04"/>
    <w:rsid w:val="004E7408"/>
    <w:rsid w:val="004E7B5C"/>
    <w:rsid w:val="004F1298"/>
    <w:rsid w:val="004F333F"/>
    <w:rsid w:val="004F496A"/>
    <w:rsid w:val="004F592A"/>
    <w:rsid w:val="004F719F"/>
    <w:rsid w:val="004F79D9"/>
    <w:rsid w:val="005002E0"/>
    <w:rsid w:val="00503C89"/>
    <w:rsid w:val="00504077"/>
    <w:rsid w:val="00511C38"/>
    <w:rsid w:val="00511C85"/>
    <w:rsid w:val="005140F6"/>
    <w:rsid w:val="00514D66"/>
    <w:rsid w:val="00520DA4"/>
    <w:rsid w:val="0052111F"/>
    <w:rsid w:val="005228FD"/>
    <w:rsid w:val="005262E4"/>
    <w:rsid w:val="00526AD3"/>
    <w:rsid w:val="00532182"/>
    <w:rsid w:val="00532C53"/>
    <w:rsid w:val="00533473"/>
    <w:rsid w:val="00535466"/>
    <w:rsid w:val="00536693"/>
    <w:rsid w:val="00537FF0"/>
    <w:rsid w:val="0054457A"/>
    <w:rsid w:val="00544971"/>
    <w:rsid w:val="005465C3"/>
    <w:rsid w:val="00547600"/>
    <w:rsid w:val="0055175B"/>
    <w:rsid w:val="00556C4B"/>
    <w:rsid w:val="00556CC2"/>
    <w:rsid w:val="00560D36"/>
    <w:rsid w:val="0056177A"/>
    <w:rsid w:val="00563FEA"/>
    <w:rsid w:val="00564510"/>
    <w:rsid w:val="00565941"/>
    <w:rsid w:val="00566711"/>
    <w:rsid w:val="0057108E"/>
    <w:rsid w:val="00571B26"/>
    <w:rsid w:val="0057388C"/>
    <w:rsid w:val="00574B77"/>
    <w:rsid w:val="00577CE5"/>
    <w:rsid w:val="00582961"/>
    <w:rsid w:val="005838E4"/>
    <w:rsid w:val="00584CF8"/>
    <w:rsid w:val="0058675D"/>
    <w:rsid w:val="0058768F"/>
    <w:rsid w:val="0059060C"/>
    <w:rsid w:val="00590819"/>
    <w:rsid w:val="00590B83"/>
    <w:rsid w:val="005927BB"/>
    <w:rsid w:val="0059385B"/>
    <w:rsid w:val="005A2F5A"/>
    <w:rsid w:val="005A3C29"/>
    <w:rsid w:val="005A3C90"/>
    <w:rsid w:val="005A41C4"/>
    <w:rsid w:val="005A7101"/>
    <w:rsid w:val="005B2134"/>
    <w:rsid w:val="005B38AE"/>
    <w:rsid w:val="005C547E"/>
    <w:rsid w:val="005C64F1"/>
    <w:rsid w:val="005C7022"/>
    <w:rsid w:val="005C7D09"/>
    <w:rsid w:val="005D05A0"/>
    <w:rsid w:val="005D05D9"/>
    <w:rsid w:val="005D19C1"/>
    <w:rsid w:val="005D31FF"/>
    <w:rsid w:val="005D74DC"/>
    <w:rsid w:val="005E4E29"/>
    <w:rsid w:val="005E6F32"/>
    <w:rsid w:val="005F1F8E"/>
    <w:rsid w:val="005F4383"/>
    <w:rsid w:val="005F7963"/>
    <w:rsid w:val="006013B1"/>
    <w:rsid w:val="0060439F"/>
    <w:rsid w:val="00604D7C"/>
    <w:rsid w:val="00604E17"/>
    <w:rsid w:val="00606236"/>
    <w:rsid w:val="00606A3D"/>
    <w:rsid w:val="00607999"/>
    <w:rsid w:val="006132CA"/>
    <w:rsid w:val="0062234E"/>
    <w:rsid w:val="00622FD0"/>
    <w:rsid w:val="0062482B"/>
    <w:rsid w:val="00626AB9"/>
    <w:rsid w:val="0063310A"/>
    <w:rsid w:val="00635C58"/>
    <w:rsid w:val="0064106B"/>
    <w:rsid w:val="00642C00"/>
    <w:rsid w:val="00646DC0"/>
    <w:rsid w:val="006476F2"/>
    <w:rsid w:val="0065104A"/>
    <w:rsid w:val="0065337E"/>
    <w:rsid w:val="006564DD"/>
    <w:rsid w:val="0065661D"/>
    <w:rsid w:val="006619F2"/>
    <w:rsid w:val="0066261F"/>
    <w:rsid w:val="0066457E"/>
    <w:rsid w:val="0066752A"/>
    <w:rsid w:val="00671B29"/>
    <w:rsid w:val="0067777F"/>
    <w:rsid w:val="00680EFF"/>
    <w:rsid w:val="0068309F"/>
    <w:rsid w:val="006843F8"/>
    <w:rsid w:val="00686072"/>
    <w:rsid w:val="00692CA0"/>
    <w:rsid w:val="00692D33"/>
    <w:rsid w:val="00694A30"/>
    <w:rsid w:val="00695C34"/>
    <w:rsid w:val="00696295"/>
    <w:rsid w:val="006973D1"/>
    <w:rsid w:val="006A0480"/>
    <w:rsid w:val="006A22DC"/>
    <w:rsid w:val="006A33F3"/>
    <w:rsid w:val="006A7005"/>
    <w:rsid w:val="006B79FB"/>
    <w:rsid w:val="006C34DE"/>
    <w:rsid w:val="006C3C16"/>
    <w:rsid w:val="006C75E3"/>
    <w:rsid w:val="006D46DC"/>
    <w:rsid w:val="006D5CF7"/>
    <w:rsid w:val="006D5DDF"/>
    <w:rsid w:val="006E1672"/>
    <w:rsid w:val="006E4E41"/>
    <w:rsid w:val="006E7366"/>
    <w:rsid w:val="006F18DA"/>
    <w:rsid w:val="006F1EA3"/>
    <w:rsid w:val="006F2AF7"/>
    <w:rsid w:val="006F737F"/>
    <w:rsid w:val="007012BA"/>
    <w:rsid w:val="00702C8C"/>
    <w:rsid w:val="0070664C"/>
    <w:rsid w:val="0070733A"/>
    <w:rsid w:val="00711BDA"/>
    <w:rsid w:val="00713EE8"/>
    <w:rsid w:val="0071657F"/>
    <w:rsid w:val="00720766"/>
    <w:rsid w:val="00720DCB"/>
    <w:rsid w:val="00723113"/>
    <w:rsid w:val="00723A28"/>
    <w:rsid w:val="00725AF5"/>
    <w:rsid w:val="007404EA"/>
    <w:rsid w:val="007425D6"/>
    <w:rsid w:val="00742BFD"/>
    <w:rsid w:val="00747E5A"/>
    <w:rsid w:val="0075060D"/>
    <w:rsid w:val="00750F25"/>
    <w:rsid w:val="00753218"/>
    <w:rsid w:val="00755C92"/>
    <w:rsid w:val="0076787F"/>
    <w:rsid w:val="0077138D"/>
    <w:rsid w:val="007729D8"/>
    <w:rsid w:val="0077418A"/>
    <w:rsid w:val="0077750D"/>
    <w:rsid w:val="0078074D"/>
    <w:rsid w:val="007808B0"/>
    <w:rsid w:val="00781194"/>
    <w:rsid w:val="0078314A"/>
    <w:rsid w:val="00784B8B"/>
    <w:rsid w:val="007879D6"/>
    <w:rsid w:val="00787B4B"/>
    <w:rsid w:val="0079064F"/>
    <w:rsid w:val="00795AFE"/>
    <w:rsid w:val="00797FE1"/>
    <w:rsid w:val="007A3B1C"/>
    <w:rsid w:val="007B0412"/>
    <w:rsid w:val="007B2890"/>
    <w:rsid w:val="007B38C3"/>
    <w:rsid w:val="007B4D68"/>
    <w:rsid w:val="007B5CE2"/>
    <w:rsid w:val="007B6820"/>
    <w:rsid w:val="007C0E7E"/>
    <w:rsid w:val="007C2B31"/>
    <w:rsid w:val="007C3935"/>
    <w:rsid w:val="007C49D9"/>
    <w:rsid w:val="007D080C"/>
    <w:rsid w:val="007D715F"/>
    <w:rsid w:val="007E1779"/>
    <w:rsid w:val="007E467A"/>
    <w:rsid w:val="007E50EB"/>
    <w:rsid w:val="007E561F"/>
    <w:rsid w:val="007E5A0E"/>
    <w:rsid w:val="007E67DE"/>
    <w:rsid w:val="007E6C31"/>
    <w:rsid w:val="007F18D2"/>
    <w:rsid w:val="007F2385"/>
    <w:rsid w:val="007F26DF"/>
    <w:rsid w:val="007F3CD1"/>
    <w:rsid w:val="00800D14"/>
    <w:rsid w:val="00802171"/>
    <w:rsid w:val="0080503C"/>
    <w:rsid w:val="00805A56"/>
    <w:rsid w:val="00810DF4"/>
    <w:rsid w:val="00814349"/>
    <w:rsid w:val="00815E20"/>
    <w:rsid w:val="00815ED0"/>
    <w:rsid w:val="0082341B"/>
    <w:rsid w:val="00823A2E"/>
    <w:rsid w:val="008256FC"/>
    <w:rsid w:val="00825871"/>
    <w:rsid w:val="008263CE"/>
    <w:rsid w:val="00826F7D"/>
    <w:rsid w:val="00835AEA"/>
    <w:rsid w:val="00841C31"/>
    <w:rsid w:val="00842EBC"/>
    <w:rsid w:val="00843094"/>
    <w:rsid w:val="008434A4"/>
    <w:rsid w:val="00846869"/>
    <w:rsid w:val="0085140A"/>
    <w:rsid w:val="00853C91"/>
    <w:rsid w:val="0085402A"/>
    <w:rsid w:val="0085402E"/>
    <w:rsid w:val="00854EE4"/>
    <w:rsid w:val="008609D0"/>
    <w:rsid w:val="0086279D"/>
    <w:rsid w:val="0086402F"/>
    <w:rsid w:val="008641B4"/>
    <w:rsid w:val="00864401"/>
    <w:rsid w:val="00865EAA"/>
    <w:rsid w:val="00872B26"/>
    <w:rsid w:val="008733D1"/>
    <w:rsid w:val="008755E1"/>
    <w:rsid w:val="0087731A"/>
    <w:rsid w:val="00877FE3"/>
    <w:rsid w:val="008839F2"/>
    <w:rsid w:val="0088543C"/>
    <w:rsid w:val="00885775"/>
    <w:rsid w:val="008857F9"/>
    <w:rsid w:val="00887B22"/>
    <w:rsid w:val="00890683"/>
    <w:rsid w:val="00890751"/>
    <w:rsid w:val="00893BF6"/>
    <w:rsid w:val="008A0864"/>
    <w:rsid w:val="008A2BD7"/>
    <w:rsid w:val="008A4769"/>
    <w:rsid w:val="008B1A94"/>
    <w:rsid w:val="008B3E23"/>
    <w:rsid w:val="008B5006"/>
    <w:rsid w:val="008B5624"/>
    <w:rsid w:val="008B6512"/>
    <w:rsid w:val="008B6C23"/>
    <w:rsid w:val="008B7F64"/>
    <w:rsid w:val="008C085D"/>
    <w:rsid w:val="008C0AEE"/>
    <w:rsid w:val="008C3965"/>
    <w:rsid w:val="008C515A"/>
    <w:rsid w:val="008C77AF"/>
    <w:rsid w:val="008D0CD9"/>
    <w:rsid w:val="008D13FF"/>
    <w:rsid w:val="008D4130"/>
    <w:rsid w:val="008D46C2"/>
    <w:rsid w:val="008D4BDC"/>
    <w:rsid w:val="008D5660"/>
    <w:rsid w:val="008D710A"/>
    <w:rsid w:val="008E0712"/>
    <w:rsid w:val="008E161C"/>
    <w:rsid w:val="008F004A"/>
    <w:rsid w:val="008F30DA"/>
    <w:rsid w:val="008F337C"/>
    <w:rsid w:val="008F3D31"/>
    <w:rsid w:val="00900328"/>
    <w:rsid w:val="00900A4B"/>
    <w:rsid w:val="009048A4"/>
    <w:rsid w:val="00904B02"/>
    <w:rsid w:val="00904D2B"/>
    <w:rsid w:val="009103FF"/>
    <w:rsid w:val="009104AB"/>
    <w:rsid w:val="009122BC"/>
    <w:rsid w:val="0091269B"/>
    <w:rsid w:val="00914DA4"/>
    <w:rsid w:val="00916076"/>
    <w:rsid w:val="0091684D"/>
    <w:rsid w:val="00917CC6"/>
    <w:rsid w:val="00920581"/>
    <w:rsid w:val="009228E8"/>
    <w:rsid w:val="00924ADE"/>
    <w:rsid w:val="00937579"/>
    <w:rsid w:val="00942843"/>
    <w:rsid w:val="00943F26"/>
    <w:rsid w:val="00945A82"/>
    <w:rsid w:val="00946CE1"/>
    <w:rsid w:val="00951A0E"/>
    <w:rsid w:val="00952123"/>
    <w:rsid w:val="009569BB"/>
    <w:rsid w:val="00960318"/>
    <w:rsid w:val="00966383"/>
    <w:rsid w:val="00966E88"/>
    <w:rsid w:val="00971492"/>
    <w:rsid w:val="00971A11"/>
    <w:rsid w:val="0097372C"/>
    <w:rsid w:val="00975421"/>
    <w:rsid w:val="009807EA"/>
    <w:rsid w:val="00980FDB"/>
    <w:rsid w:val="009856E1"/>
    <w:rsid w:val="00987D69"/>
    <w:rsid w:val="00994CC8"/>
    <w:rsid w:val="00995843"/>
    <w:rsid w:val="00997F35"/>
    <w:rsid w:val="009A2339"/>
    <w:rsid w:val="009A4ECC"/>
    <w:rsid w:val="009A77D0"/>
    <w:rsid w:val="009B344A"/>
    <w:rsid w:val="009C01C8"/>
    <w:rsid w:val="009C1DD9"/>
    <w:rsid w:val="009C2D97"/>
    <w:rsid w:val="009C397D"/>
    <w:rsid w:val="009C41A9"/>
    <w:rsid w:val="009C465E"/>
    <w:rsid w:val="009C65DD"/>
    <w:rsid w:val="009C6B05"/>
    <w:rsid w:val="009C7C2C"/>
    <w:rsid w:val="009D088A"/>
    <w:rsid w:val="009D09FD"/>
    <w:rsid w:val="009E0270"/>
    <w:rsid w:val="009E10C5"/>
    <w:rsid w:val="009E4F29"/>
    <w:rsid w:val="009E6234"/>
    <w:rsid w:val="009F2CEF"/>
    <w:rsid w:val="009F47DC"/>
    <w:rsid w:val="009F4945"/>
    <w:rsid w:val="009F57CE"/>
    <w:rsid w:val="009F6FBD"/>
    <w:rsid w:val="009F78D5"/>
    <w:rsid w:val="00A02806"/>
    <w:rsid w:val="00A02AB1"/>
    <w:rsid w:val="00A05DC5"/>
    <w:rsid w:val="00A071A7"/>
    <w:rsid w:val="00A13326"/>
    <w:rsid w:val="00A13C88"/>
    <w:rsid w:val="00A1521C"/>
    <w:rsid w:val="00A2085C"/>
    <w:rsid w:val="00A216C7"/>
    <w:rsid w:val="00A21873"/>
    <w:rsid w:val="00A238BB"/>
    <w:rsid w:val="00A26B60"/>
    <w:rsid w:val="00A30F7D"/>
    <w:rsid w:val="00A31F51"/>
    <w:rsid w:val="00A32C64"/>
    <w:rsid w:val="00A36C61"/>
    <w:rsid w:val="00A44FC6"/>
    <w:rsid w:val="00A4503F"/>
    <w:rsid w:val="00A45AA9"/>
    <w:rsid w:val="00A4605B"/>
    <w:rsid w:val="00A46535"/>
    <w:rsid w:val="00A47FDA"/>
    <w:rsid w:val="00A50010"/>
    <w:rsid w:val="00A50286"/>
    <w:rsid w:val="00A541C2"/>
    <w:rsid w:val="00A54A92"/>
    <w:rsid w:val="00A57403"/>
    <w:rsid w:val="00A60751"/>
    <w:rsid w:val="00A6373A"/>
    <w:rsid w:val="00A6614C"/>
    <w:rsid w:val="00A702A1"/>
    <w:rsid w:val="00A742F3"/>
    <w:rsid w:val="00A75AD1"/>
    <w:rsid w:val="00A76A48"/>
    <w:rsid w:val="00A77932"/>
    <w:rsid w:val="00A77B06"/>
    <w:rsid w:val="00A8051E"/>
    <w:rsid w:val="00A81035"/>
    <w:rsid w:val="00A836A6"/>
    <w:rsid w:val="00A86D8A"/>
    <w:rsid w:val="00A92F34"/>
    <w:rsid w:val="00A93DD7"/>
    <w:rsid w:val="00A97836"/>
    <w:rsid w:val="00AA2004"/>
    <w:rsid w:val="00AA2E99"/>
    <w:rsid w:val="00AA3BEE"/>
    <w:rsid w:val="00AA3EAE"/>
    <w:rsid w:val="00AA5111"/>
    <w:rsid w:val="00AB0540"/>
    <w:rsid w:val="00AB4359"/>
    <w:rsid w:val="00AB45F5"/>
    <w:rsid w:val="00AB4E15"/>
    <w:rsid w:val="00AB542C"/>
    <w:rsid w:val="00AC48E6"/>
    <w:rsid w:val="00AC5C6D"/>
    <w:rsid w:val="00AC5EC1"/>
    <w:rsid w:val="00AC7C70"/>
    <w:rsid w:val="00AD27F4"/>
    <w:rsid w:val="00AD60F9"/>
    <w:rsid w:val="00AE12C8"/>
    <w:rsid w:val="00AE1D5D"/>
    <w:rsid w:val="00AE1EFF"/>
    <w:rsid w:val="00AE3C0D"/>
    <w:rsid w:val="00AE5DA4"/>
    <w:rsid w:val="00AF05FD"/>
    <w:rsid w:val="00AF27DD"/>
    <w:rsid w:val="00AF2FA1"/>
    <w:rsid w:val="00AF3855"/>
    <w:rsid w:val="00B004F3"/>
    <w:rsid w:val="00B036D3"/>
    <w:rsid w:val="00B04D96"/>
    <w:rsid w:val="00B058CD"/>
    <w:rsid w:val="00B06BD0"/>
    <w:rsid w:val="00B07106"/>
    <w:rsid w:val="00B0746E"/>
    <w:rsid w:val="00B11B0E"/>
    <w:rsid w:val="00B14A34"/>
    <w:rsid w:val="00B14ACC"/>
    <w:rsid w:val="00B24C88"/>
    <w:rsid w:val="00B366CE"/>
    <w:rsid w:val="00B36B64"/>
    <w:rsid w:val="00B41DA0"/>
    <w:rsid w:val="00B426E4"/>
    <w:rsid w:val="00B44594"/>
    <w:rsid w:val="00B451A4"/>
    <w:rsid w:val="00B46568"/>
    <w:rsid w:val="00B47A36"/>
    <w:rsid w:val="00B506DA"/>
    <w:rsid w:val="00B507B3"/>
    <w:rsid w:val="00B53F2B"/>
    <w:rsid w:val="00B553C9"/>
    <w:rsid w:val="00B73F39"/>
    <w:rsid w:val="00B74178"/>
    <w:rsid w:val="00B74304"/>
    <w:rsid w:val="00B75A2D"/>
    <w:rsid w:val="00B76592"/>
    <w:rsid w:val="00B76D6E"/>
    <w:rsid w:val="00B80730"/>
    <w:rsid w:val="00B80A5C"/>
    <w:rsid w:val="00B81191"/>
    <w:rsid w:val="00B84322"/>
    <w:rsid w:val="00B84F9D"/>
    <w:rsid w:val="00B87619"/>
    <w:rsid w:val="00B90FB8"/>
    <w:rsid w:val="00B914B5"/>
    <w:rsid w:val="00B916AB"/>
    <w:rsid w:val="00B92D98"/>
    <w:rsid w:val="00B930C0"/>
    <w:rsid w:val="00B9362E"/>
    <w:rsid w:val="00B93911"/>
    <w:rsid w:val="00B951BA"/>
    <w:rsid w:val="00B96F5A"/>
    <w:rsid w:val="00BA2EC8"/>
    <w:rsid w:val="00BA355D"/>
    <w:rsid w:val="00BB2B42"/>
    <w:rsid w:val="00BB2FFA"/>
    <w:rsid w:val="00BB3451"/>
    <w:rsid w:val="00BB4E02"/>
    <w:rsid w:val="00BB592E"/>
    <w:rsid w:val="00BB67CA"/>
    <w:rsid w:val="00BC0130"/>
    <w:rsid w:val="00BC0D08"/>
    <w:rsid w:val="00BC11BC"/>
    <w:rsid w:val="00BC3A00"/>
    <w:rsid w:val="00BC5115"/>
    <w:rsid w:val="00BC5216"/>
    <w:rsid w:val="00BD0511"/>
    <w:rsid w:val="00BD1868"/>
    <w:rsid w:val="00BD1876"/>
    <w:rsid w:val="00BD2966"/>
    <w:rsid w:val="00BD5E53"/>
    <w:rsid w:val="00BD7998"/>
    <w:rsid w:val="00BE0FD8"/>
    <w:rsid w:val="00BE4707"/>
    <w:rsid w:val="00BF0183"/>
    <w:rsid w:val="00BF3B68"/>
    <w:rsid w:val="00BF5FB4"/>
    <w:rsid w:val="00C1092D"/>
    <w:rsid w:val="00C113DA"/>
    <w:rsid w:val="00C17E5A"/>
    <w:rsid w:val="00C17F72"/>
    <w:rsid w:val="00C21DFB"/>
    <w:rsid w:val="00C26755"/>
    <w:rsid w:val="00C301DE"/>
    <w:rsid w:val="00C3130B"/>
    <w:rsid w:val="00C34F00"/>
    <w:rsid w:val="00C3585A"/>
    <w:rsid w:val="00C3607A"/>
    <w:rsid w:val="00C405CC"/>
    <w:rsid w:val="00C436E4"/>
    <w:rsid w:val="00C51875"/>
    <w:rsid w:val="00C56579"/>
    <w:rsid w:val="00C56861"/>
    <w:rsid w:val="00C56DBC"/>
    <w:rsid w:val="00C56E70"/>
    <w:rsid w:val="00C6007D"/>
    <w:rsid w:val="00C624BB"/>
    <w:rsid w:val="00C63185"/>
    <w:rsid w:val="00C6349B"/>
    <w:rsid w:val="00C6440A"/>
    <w:rsid w:val="00C70BFA"/>
    <w:rsid w:val="00C7163C"/>
    <w:rsid w:val="00C72FDA"/>
    <w:rsid w:val="00C765FF"/>
    <w:rsid w:val="00C81494"/>
    <w:rsid w:val="00C814B9"/>
    <w:rsid w:val="00C81F4B"/>
    <w:rsid w:val="00C829E5"/>
    <w:rsid w:val="00C8518B"/>
    <w:rsid w:val="00C92577"/>
    <w:rsid w:val="00C95AE7"/>
    <w:rsid w:val="00C95E25"/>
    <w:rsid w:val="00C97D1C"/>
    <w:rsid w:val="00CA0788"/>
    <w:rsid w:val="00CA09B0"/>
    <w:rsid w:val="00CA58D9"/>
    <w:rsid w:val="00CB674D"/>
    <w:rsid w:val="00CC0DEA"/>
    <w:rsid w:val="00CC2ED6"/>
    <w:rsid w:val="00CC5E03"/>
    <w:rsid w:val="00CD1D3D"/>
    <w:rsid w:val="00CD3F41"/>
    <w:rsid w:val="00CE0EA0"/>
    <w:rsid w:val="00CE1A93"/>
    <w:rsid w:val="00CE1E09"/>
    <w:rsid w:val="00CE2072"/>
    <w:rsid w:val="00CE4FC1"/>
    <w:rsid w:val="00CE6205"/>
    <w:rsid w:val="00CE6A2D"/>
    <w:rsid w:val="00CE755E"/>
    <w:rsid w:val="00CF287E"/>
    <w:rsid w:val="00CF474D"/>
    <w:rsid w:val="00CF6213"/>
    <w:rsid w:val="00CF73BC"/>
    <w:rsid w:val="00D02C07"/>
    <w:rsid w:val="00D0302E"/>
    <w:rsid w:val="00D0575E"/>
    <w:rsid w:val="00D07C51"/>
    <w:rsid w:val="00D1088B"/>
    <w:rsid w:val="00D11532"/>
    <w:rsid w:val="00D123D1"/>
    <w:rsid w:val="00D203F3"/>
    <w:rsid w:val="00D26084"/>
    <w:rsid w:val="00D2792B"/>
    <w:rsid w:val="00D30677"/>
    <w:rsid w:val="00D404DF"/>
    <w:rsid w:val="00D41B3B"/>
    <w:rsid w:val="00D45394"/>
    <w:rsid w:val="00D45D74"/>
    <w:rsid w:val="00D47618"/>
    <w:rsid w:val="00D50D61"/>
    <w:rsid w:val="00D52A47"/>
    <w:rsid w:val="00D57395"/>
    <w:rsid w:val="00D573FA"/>
    <w:rsid w:val="00D612BC"/>
    <w:rsid w:val="00D617D1"/>
    <w:rsid w:val="00D626BA"/>
    <w:rsid w:val="00D63682"/>
    <w:rsid w:val="00D73320"/>
    <w:rsid w:val="00D73552"/>
    <w:rsid w:val="00D73D20"/>
    <w:rsid w:val="00D75D6C"/>
    <w:rsid w:val="00D80737"/>
    <w:rsid w:val="00D80A67"/>
    <w:rsid w:val="00D80D95"/>
    <w:rsid w:val="00D81BAE"/>
    <w:rsid w:val="00D82830"/>
    <w:rsid w:val="00D84253"/>
    <w:rsid w:val="00D85243"/>
    <w:rsid w:val="00D86E6B"/>
    <w:rsid w:val="00D90155"/>
    <w:rsid w:val="00D922CD"/>
    <w:rsid w:val="00D93821"/>
    <w:rsid w:val="00D94CD9"/>
    <w:rsid w:val="00D967F0"/>
    <w:rsid w:val="00D96853"/>
    <w:rsid w:val="00D97FD2"/>
    <w:rsid w:val="00DA2A13"/>
    <w:rsid w:val="00DA6CC3"/>
    <w:rsid w:val="00DB4250"/>
    <w:rsid w:val="00DB687A"/>
    <w:rsid w:val="00DC515E"/>
    <w:rsid w:val="00DC582E"/>
    <w:rsid w:val="00DC766F"/>
    <w:rsid w:val="00DC7E59"/>
    <w:rsid w:val="00DC7EBE"/>
    <w:rsid w:val="00DD13FF"/>
    <w:rsid w:val="00DD1A8D"/>
    <w:rsid w:val="00DD3B6C"/>
    <w:rsid w:val="00DD5016"/>
    <w:rsid w:val="00DD6121"/>
    <w:rsid w:val="00DE316C"/>
    <w:rsid w:val="00DE603C"/>
    <w:rsid w:val="00DF0268"/>
    <w:rsid w:val="00DF4A5A"/>
    <w:rsid w:val="00DF6BC3"/>
    <w:rsid w:val="00DF79D6"/>
    <w:rsid w:val="00E028EC"/>
    <w:rsid w:val="00E04DC8"/>
    <w:rsid w:val="00E05698"/>
    <w:rsid w:val="00E10FEF"/>
    <w:rsid w:val="00E11992"/>
    <w:rsid w:val="00E123FE"/>
    <w:rsid w:val="00E1489C"/>
    <w:rsid w:val="00E16EA6"/>
    <w:rsid w:val="00E20248"/>
    <w:rsid w:val="00E23618"/>
    <w:rsid w:val="00E24023"/>
    <w:rsid w:val="00E24326"/>
    <w:rsid w:val="00E24467"/>
    <w:rsid w:val="00E269A5"/>
    <w:rsid w:val="00E27099"/>
    <w:rsid w:val="00E3237F"/>
    <w:rsid w:val="00E326B1"/>
    <w:rsid w:val="00E32C86"/>
    <w:rsid w:val="00E3590D"/>
    <w:rsid w:val="00E37D5B"/>
    <w:rsid w:val="00E43266"/>
    <w:rsid w:val="00E43FDF"/>
    <w:rsid w:val="00E44407"/>
    <w:rsid w:val="00E45F05"/>
    <w:rsid w:val="00E4798D"/>
    <w:rsid w:val="00E537EB"/>
    <w:rsid w:val="00E57360"/>
    <w:rsid w:val="00E611C0"/>
    <w:rsid w:val="00E64678"/>
    <w:rsid w:val="00E663F6"/>
    <w:rsid w:val="00E6728C"/>
    <w:rsid w:val="00E74D45"/>
    <w:rsid w:val="00E74EFB"/>
    <w:rsid w:val="00E76E2B"/>
    <w:rsid w:val="00E776EC"/>
    <w:rsid w:val="00E815AF"/>
    <w:rsid w:val="00E82762"/>
    <w:rsid w:val="00E84E6F"/>
    <w:rsid w:val="00E8675B"/>
    <w:rsid w:val="00E9269D"/>
    <w:rsid w:val="00E93273"/>
    <w:rsid w:val="00E947E8"/>
    <w:rsid w:val="00E94A02"/>
    <w:rsid w:val="00E95586"/>
    <w:rsid w:val="00E9561E"/>
    <w:rsid w:val="00E9767D"/>
    <w:rsid w:val="00EA02FC"/>
    <w:rsid w:val="00EA0681"/>
    <w:rsid w:val="00EA16A9"/>
    <w:rsid w:val="00EA5EDC"/>
    <w:rsid w:val="00EA6139"/>
    <w:rsid w:val="00EB233F"/>
    <w:rsid w:val="00EB36D4"/>
    <w:rsid w:val="00EC4C53"/>
    <w:rsid w:val="00EC6DC7"/>
    <w:rsid w:val="00EC71CB"/>
    <w:rsid w:val="00ED52F9"/>
    <w:rsid w:val="00EE104A"/>
    <w:rsid w:val="00EE13D9"/>
    <w:rsid w:val="00EE1B8A"/>
    <w:rsid w:val="00EE5ACB"/>
    <w:rsid w:val="00EE5C9A"/>
    <w:rsid w:val="00EE66EF"/>
    <w:rsid w:val="00EE7810"/>
    <w:rsid w:val="00EF3198"/>
    <w:rsid w:val="00F069CA"/>
    <w:rsid w:val="00F06B4D"/>
    <w:rsid w:val="00F079A7"/>
    <w:rsid w:val="00F1169E"/>
    <w:rsid w:val="00F12899"/>
    <w:rsid w:val="00F14235"/>
    <w:rsid w:val="00F15018"/>
    <w:rsid w:val="00F20566"/>
    <w:rsid w:val="00F21F5B"/>
    <w:rsid w:val="00F24AB0"/>
    <w:rsid w:val="00F25852"/>
    <w:rsid w:val="00F308AD"/>
    <w:rsid w:val="00F32658"/>
    <w:rsid w:val="00F32936"/>
    <w:rsid w:val="00F32D3D"/>
    <w:rsid w:val="00F34AB5"/>
    <w:rsid w:val="00F37362"/>
    <w:rsid w:val="00F418E1"/>
    <w:rsid w:val="00F42ED5"/>
    <w:rsid w:val="00F454ED"/>
    <w:rsid w:val="00F468ED"/>
    <w:rsid w:val="00F473BC"/>
    <w:rsid w:val="00F478E1"/>
    <w:rsid w:val="00F53788"/>
    <w:rsid w:val="00F543F8"/>
    <w:rsid w:val="00F5659E"/>
    <w:rsid w:val="00F63822"/>
    <w:rsid w:val="00F744D2"/>
    <w:rsid w:val="00F75A3B"/>
    <w:rsid w:val="00F76851"/>
    <w:rsid w:val="00F76964"/>
    <w:rsid w:val="00F77E4D"/>
    <w:rsid w:val="00F81EA6"/>
    <w:rsid w:val="00F85032"/>
    <w:rsid w:val="00F855FF"/>
    <w:rsid w:val="00F85B8B"/>
    <w:rsid w:val="00F913C9"/>
    <w:rsid w:val="00F9317E"/>
    <w:rsid w:val="00F971AF"/>
    <w:rsid w:val="00FA21E4"/>
    <w:rsid w:val="00FA25C3"/>
    <w:rsid w:val="00FA3268"/>
    <w:rsid w:val="00FA48DB"/>
    <w:rsid w:val="00FA5FA4"/>
    <w:rsid w:val="00FB063B"/>
    <w:rsid w:val="00FB34E3"/>
    <w:rsid w:val="00FB3561"/>
    <w:rsid w:val="00FB55D4"/>
    <w:rsid w:val="00FC2D64"/>
    <w:rsid w:val="00FC6803"/>
    <w:rsid w:val="00FD1704"/>
    <w:rsid w:val="00FD46DA"/>
    <w:rsid w:val="00FD5A71"/>
    <w:rsid w:val="00FD7465"/>
    <w:rsid w:val="00FE0D39"/>
    <w:rsid w:val="00FE0E4A"/>
    <w:rsid w:val="00FE7646"/>
    <w:rsid w:val="00FF19F3"/>
    <w:rsid w:val="00FF1C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9BB69D"/>
  <w14:defaultImageDpi w14:val="0"/>
  <w15:docId w15:val="{3A53E105-D4C2-4265-90C9-434C163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337C"/>
    <w:rPr>
      <w:rFonts w:cs="Times New Roman"/>
      <w:i/>
    </w:rPr>
  </w:style>
  <w:style w:type="character" w:styleId="CommentReference">
    <w:name w:val="annotation reference"/>
    <w:basedOn w:val="DefaultParagraphFont"/>
    <w:uiPriority w:val="99"/>
    <w:rsid w:val="00943F26"/>
    <w:rPr>
      <w:rFonts w:cs="Times New Roman"/>
      <w:sz w:val="16"/>
      <w:szCs w:val="16"/>
    </w:rPr>
  </w:style>
  <w:style w:type="paragraph" w:styleId="CommentText">
    <w:name w:val="annotation text"/>
    <w:basedOn w:val="Normal"/>
    <w:link w:val="CommentTextChar"/>
    <w:uiPriority w:val="99"/>
    <w:rsid w:val="00943F26"/>
    <w:rPr>
      <w:sz w:val="20"/>
      <w:szCs w:val="20"/>
    </w:rPr>
  </w:style>
  <w:style w:type="character" w:customStyle="1" w:styleId="CommentTextChar">
    <w:name w:val="Comment Text Char"/>
    <w:basedOn w:val="DefaultParagraphFont"/>
    <w:link w:val="CommentText"/>
    <w:uiPriority w:val="99"/>
    <w:locked/>
    <w:rsid w:val="00943F26"/>
    <w:rPr>
      <w:rFonts w:cs="Times New Roman"/>
      <w:sz w:val="20"/>
      <w:szCs w:val="20"/>
    </w:rPr>
  </w:style>
  <w:style w:type="paragraph" w:styleId="CommentSubject">
    <w:name w:val="annotation subject"/>
    <w:basedOn w:val="CommentText"/>
    <w:next w:val="CommentText"/>
    <w:link w:val="CommentSubjectChar"/>
    <w:uiPriority w:val="99"/>
    <w:rsid w:val="00943F26"/>
    <w:rPr>
      <w:b/>
      <w:bCs/>
    </w:rPr>
  </w:style>
  <w:style w:type="character" w:customStyle="1" w:styleId="CommentSubjectChar">
    <w:name w:val="Comment Subject Char"/>
    <w:basedOn w:val="CommentTextChar"/>
    <w:link w:val="CommentSubject"/>
    <w:uiPriority w:val="99"/>
    <w:locked/>
    <w:rsid w:val="00943F26"/>
    <w:rPr>
      <w:rFonts w:cs="Times New Roman"/>
      <w:b/>
      <w:bCs/>
      <w:sz w:val="20"/>
      <w:szCs w:val="20"/>
    </w:rPr>
  </w:style>
  <w:style w:type="paragraph" w:styleId="BalloonText">
    <w:name w:val="Balloon Text"/>
    <w:basedOn w:val="Normal"/>
    <w:link w:val="BalloonTextChar"/>
    <w:uiPriority w:val="99"/>
    <w:semiHidden/>
    <w:unhideWhenUsed/>
    <w:rsid w:val="00943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43F26"/>
    <w:rPr>
      <w:rFonts w:ascii="Segoe UI" w:hAnsi="Segoe UI" w:cs="Segoe UI"/>
      <w:sz w:val="18"/>
      <w:szCs w:val="18"/>
    </w:rPr>
  </w:style>
  <w:style w:type="paragraph" w:styleId="Revision">
    <w:name w:val="Revision"/>
    <w:hidden/>
    <w:uiPriority w:val="99"/>
    <w:semiHidden/>
    <w:rsid w:val="00034262"/>
    <w:pPr>
      <w:spacing w:after="0" w:line="240" w:lineRule="auto"/>
    </w:pPr>
  </w:style>
  <w:style w:type="paragraph" w:styleId="ListParagraph">
    <w:name w:val="List Paragraph"/>
    <w:basedOn w:val="Normal"/>
    <w:uiPriority w:val="99"/>
    <w:qFormat/>
    <w:rsid w:val="00F24AB0"/>
    <w:pPr>
      <w:ind w:left="720"/>
      <w:contextualSpacing/>
    </w:pPr>
  </w:style>
  <w:style w:type="paragraph" w:styleId="Header">
    <w:name w:val="header"/>
    <w:basedOn w:val="Normal"/>
    <w:link w:val="HeaderChar"/>
    <w:uiPriority w:val="99"/>
    <w:rsid w:val="00473BA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BA6"/>
  </w:style>
  <w:style w:type="paragraph" w:styleId="Footer">
    <w:name w:val="footer"/>
    <w:basedOn w:val="Normal"/>
    <w:link w:val="FooterChar"/>
    <w:uiPriority w:val="99"/>
    <w:rsid w:val="00473BA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BA6"/>
  </w:style>
  <w:style w:type="character" w:styleId="Hyperlink">
    <w:name w:val="Hyperlink"/>
    <w:basedOn w:val="DefaultParagraphFont"/>
    <w:uiPriority w:val="99"/>
    <w:unhideWhenUsed/>
    <w:rsid w:val="00B75A2D"/>
    <w:rPr>
      <w:color w:val="0000FF" w:themeColor="hyperlink"/>
      <w:u w:val="single"/>
    </w:rPr>
  </w:style>
  <w:style w:type="character" w:customStyle="1" w:styleId="right">
    <w:name w:val="right"/>
    <w:basedOn w:val="DefaultParagraphFont"/>
    <w:rsid w:val="00B75A2D"/>
  </w:style>
  <w:style w:type="character" w:customStyle="1" w:styleId="UnresolvedMention1">
    <w:name w:val="Unresolved Mention1"/>
    <w:basedOn w:val="DefaultParagraphFont"/>
    <w:uiPriority w:val="99"/>
    <w:semiHidden/>
    <w:unhideWhenUsed/>
    <w:rsid w:val="0041740B"/>
    <w:rPr>
      <w:color w:val="808080"/>
      <w:shd w:val="clear" w:color="auto" w:fill="E6E6E6"/>
    </w:rPr>
  </w:style>
  <w:style w:type="paragraph" w:customStyle="1" w:styleId="Default">
    <w:name w:val="Default"/>
    <w:rsid w:val="00503C89"/>
    <w:pPr>
      <w:autoSpaceDE w:val="0"/>
      <w:autoSpaceDN w:val="0"/>
      <w:adjustRightInd w:val="0"/>
      <w:spacing w:after="0" w:line="240" w:lineRule="auto"/>
    </w:pPr>
    <w:rPr>
      <w:rFonts w:ascii="Arial" w:hAnsi="Arial" w:cs="Arial"/>
      <w:color w:val="000000"/>
      <w:sz w:val="24"/>
      <w:szCs w:val="24"/>
    </w:rPr>
  </w:style>
  <w:style w:type="character" w:customStyle="1" w:styleId="nobr1">
    <w:name w:val="nobr1"/>
    <w:basedOn w:val="DefaultParagraphFont"/>
    <w:rsid w:val="0001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5489">
      <w:bodyDiv w:val="1"/>
      <w:marLeft w:val="0"/>
      <w:marRight w:val="0"/>
      <w:marTop w:val="0"/>
      <w:marBottom w:val="0"/>
      <w:divBdr>
        <w:top w:val="none" w:sz="0" w:space="0" w:color="auto"/>
        <w:left w:val="none" w:sz="0" w:space="0" w:color="auto"/>
        <w:bottom w:val="none" w:sz="0" w:space="0" w:color="auto"/>
        <w:right w:val="none" w:sz="0" w:space="0" w:color="auto"/>
      </w:divBdr>
    </w:div>
    <w:div w:id="1001666657">
      <w:bodyDiv w:val="1"/>
      <w:marLeft w:val="0"/>
      <w:marRight w:val="0"/>
      <w:marTop w:val="0"/>
      <w:marBottom w:val="0"/>
      <w:divBdr>
        <w:top w:val="none" w:sz="0" w:space="0" w:color="auto"/>
        <w:left w:val="none" w:sz="0" w:space="0" w:color="auto"/>
        <w:bottom w:val="none" w:sz="0" w:space="0" w:color="auto"/>
        <w:right w:val="none" w:sz="0" w:space="0" w:color="auto"/>
      </w:divBdr>
    </w:div>
    <w:div w:id="1043598813">
      <w:bodyDiv w:val="1"/>
      <w:marLeft w:val="0"/>
      <w:marRight w:val="0"/>
      <w:marTop w:val="0"/>
      <w:marBottom w:val="0"/>
      <w:divBdr>
        <w:top w:val="none" w:sz="0" w:space="0" w:color="auto"/>
        <w:left w:val="none" w:sz="0" w:space="0" w:color="auto"/>
        <w:bottom w:val="none" w:sz="0" w:space="0" w:color="auto"/>
        <w:right w:val="none" w:sz="0" w:space="0" w:color="auto"/>
      </w:divBdr>
    </w:div>
    <w:div w:id="1619919215">
      <w:bodyDiv w:val="1"/>
      <w:marLeft w:val="0"/>
      <w:marRight w:val="0"/>
      <w:marTop w:val="0"/>
      <w:marBottom w:val="0"/>
      <w:divBdr>
        <w:top w:val="none" w:sz="0" w:space="0" w:color="auto"/>
        <w:left w:val="none" w:sz="0" w:space="0" w:color="auto"/>
        <w:bottom w:val="none" w:sz="0" w:space="0" w:color="auto"/>
        <w:right w:val="none" w:sz="0" w:space="0" w:color="auto"/>
      </w:divBdr>
    </w:div>
    <w:div w:id="1696539513">
      <w:marLeft w:val="0"/>
      <w:marRight w:val="0"/>
      <w:marTop w:val="0"/>
      <w:marBottom w:val="0"/>
      <w:divBdr>
        <w:top w:val="none" w:sz="0" w:space="0" w:color="auto"/>
        <w:left w:val="none" w:sz="0" w:space="0" w:color="auto"/>
        <w:bottom w:val="none" w:sz="0" w:space="0" w:color="auto"/>
        <w:right w:val="none" w:sz="0" w:space="0" w:color="auto"/>
      </w:divBdr>
    </w:div>
    <w:div w:id="1696539514">
      <w:marLeft w:val="0"/>
      <w:marRight w:val="0"/>
      <w:marTop w:val="0"/>
      <w:marBottom w:val="0"/>
      <w:divBdr>
        <w:top w:val="none" w:sz="0" w:space="0" w:color="auto"/>
        <w:left w:val="none" w:sz="0" w:space="0" w:color="auto"/>
        <w:bottom w:val="none" w:sz="0" w:space="0" w:color="auto"/>
        <w:right w:val="none" w:sz="0" w:space="0" w:color="auto"/>
      </w:divBdr>
    </w:div>
    <w:div w:id="1696539515">
      <w:marLeft w:val="0"/>
      <w:marRight w:val="0"/>
      <w:marTop w:val="0"/>
      <w:marBottom w:val="0"/>
      <w:divBdr>
        <w:top w:val="none" w:sz="0" w:space="0" w:color="auto"/>
        <w:left w:val="none" w:sz="0" w:space="0" w:color="auto"/>
        <w:bottom w:val="none" w:sz="0" w:space="0" w:color="auto"/>
        <w:right w:val="none" w:sz="0" w:space="0" w:color="auto"/>
      </w:divBdr>
    </w:div>
    <w:div w:id="20640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ulija.ryliskyte@ch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iulija.ryliskyte@ch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3938-7523-44A7-901A-0BDE5227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6</Pages>
  <Words>2224</Words>
  <Characters>15160</Characters>
  <Application>Microsoft Office Word</Application>
  <DocSecurity>0</DocSecurity>
  <Lines>126</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Džiulija RYLIŠKYTĖ</dc:creator>
  <cp:keywords/>
  <dc:description/>
  <cp:lastModifiedBy>Džiulija RYLIŠKYTĖ</cp:lastModifiedBy>
  <cp:revision>171</cp:revision>
  <cp:lastPrinted>2019-12-17T08:11:00Z</cp:lastPrinted>
  <dcterms:created xsi:type="dcterms:W3CDTF">2019-05-03T10:35:00Z</dcterms:created>
  <dcterms:modified xsi:type="dcterms:W3CDTF">2019-12-18T12:36:00Z</dcterms:modified>
</cp:coreProperties>
</file>