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C573" w14:textId="77777777" w:rsidR="004D004C" w:rsidRPr="004A5E37" w:rsidRDefault="0035355A" w:rsidP="002410FD">
      <w:pPr>
        <w:ind w:firstLine="6096"/>
        <w:rPr>
          <w:rFonts w:ascii="Arial" w:hAnsi="Arial" w:cs="Arial"/>
          <w:sz w:val="22"/>
          <w:szCs w:val="22"/>
          <w:lang w:val="lt-LT"/>
        </w:rPr>
      </w:pPr>
      <w:r w:rsidRPr="004A5E37">
        <w:rPr>
          <w:rFonts w:ascii="Arial" w:hAnsi="Arial" w:cs="Arial"/>
          <w:sz w:val="22"/>
          <w:szCs w:val="22"/>
          <w:lang w:val="lt-LT"/>
        </w:rPr>
        <w:t>PATVIRTINTA</w:t>
      </w:r>
      <w:r w:rsidR="001B1B69" w:rsidRPr="004A5E37">
        <w:rPr>
          <w:rFonts w:ascii="Arial" w:hAnsi="Arial" w:cs="Arial"/>
          <w:sz w:val="22"/>
          <w:szCs w:val="22"/>
          <w:lang w:val="lt-LT"/>
        </w:rPr>
        <w:tab/>
      </w:r>
    </w:p>
    <w:p w14:paraId="4A04B334" w14:textId="6D5FC9FB" w:rsidR="001B1B69" w:rsidRPr="004A5E37" w:rsidRDefault="001B1B69" w:rsidP="002410FD">
      <w:pPr>
        <w:ind w:firstLine="6096"/>
        <w:rPr>
          <w:rFonts w:ascii="Arial" w:hAnsi="Arial" w:cs="Arial"/>
          <w:sz w:val="22"/>
          <w:szCs w:val="22"/>
          <w:lang w:val="lt-LT"/>
        </w:rPr>
      </w:pPr>
      <w:r w:rsidRPr="004A5E37">
        <w:rPr>
          <w:rFonts w:ascii="Arial" w:hAnsi="Arial" w:cs="Arial"/>
          <w:sz w:val="22"/>
          <w:szCs w:val="22"/>
          <w:lang w:val="lt-LT"/>
        </w:rPr>
        <w:t>Pirkimo komisijos 201</w:t>
      </w:r>
      <w:r w:rsidR="00085634" w:rsidRPr="004A5E37">
        <w:rPr>
          <w:rFonts w:ascii="Arial" w:hAnsi="Arial" w:cs="Arial"/>
          <w:sz w:val="22"/>
          <w:szCs w:val="22"/>
          <w:lang w:val="lt-LT"/>
        </w:rPr>
        <w:t>9-0</w:t>
      </w:r>
      <w:r w:rsidR="00061FA6">
        <w:rPr>
          <w:rFonts w:ascii="Arial" w:hAnsi="Arial" w:cs="Arial"/>
          <w:sz w:val="22"/>
          <w:szCs w:val="22"/>
          <w:lang w:val="lt-LT"/>
        </w:rPr>
        <w:t>2</w:t>
      </w:r>
      <w:r w:rsidR="00C12BE6" w:rsidRPr="004A5E37">
        <w:rPr>
          <w:rFonts w:ascii="Arial" w:hAnsi="Arial" w:cs="Arial"/>
          <w:sz w:val="22"/>
          <w:szCs w:val="22"/>
          <w:lang w:val="lt-LT"/>
        </w:rPr>
        <w:t>-</w:t>
      </w:r>
      <w:r w:rsidR="00061FA6">
        <w:rPr>
          <w:rFonts w:ascii="Arial" w:hAnsi="Arial" w:cs="Arial"/>
          <w:sz w:val="22"/>
          <w:szCs w:val="22"/>
          <w:lang w:val="lt-LT"/>
        </w:rPr>
        <w:t>22</w:t>
      </w:r>
    </w:p>
    <w:p w14:paraId="315BB758" w14:textId="77777777" w:rsidR="00EA42FF" w:rsidRPr="004A5E37" w:rsidRDefault="00EB5962" w:rsidP="002410FD">
      <w:pPr>
        <w:ind w:firstLine="6096"/>
        <w:rPr>
          <w:rFonts w:ascii="Arial" w:hAnsi="Arial" w:cs="Arial"/>
          <w:sz w:val="22"/>
          <w:szCs w:val="22"/>
          <w:lang w:val="lt-LT"/>
        </w:rPr>
      </w:pPr>
      <w:r w:rsidRPr="004A5E37">
        <w:rPr>
          <w:rFonts w:ascii="Arial" w:hAnsi="Arial" w:cs="Arial"/>
          <w:sz w:val="22"/>
          <w:szCs w:val="22"/>
          <w:lang w:val="lt-LT"/>
        </w:rPr>
        <w:t>P</w:t>
      </w:r>
      <w:r w:rsidR="00EA42FF" w:rsidRPr="004A5E37">
        <w:rPr>
          <w:rFonts w:ascii="Arial" w:hAnsi="Arial" w:cs="Arial"/>
          <w:sz w:val="22"/>
          <w:szCs w:val="22"/>
          <w:lang w:val="lt-LT"/>
        </w:rPr>
        <w:t>rotokolu</w:t>
      </w:r>
      <w:bookmarkStart w:id="0" w:name="_GoBack"/>
      <w:bookmarkEnd w:id="0"/>
    </w:p>
    <w:p w14:paraId="26958290" w14:textId="77777777" w:rsidR="00EB5962" w:rsidRPr="004A5E37" w:rsidRDefault="00EB5962" w:rsidP="002410FD">
      <w:pPr>
        <w:ind w:firstLine="6096"/>
        <w:rPr>
          <w:rFonts w:ascii="Arial" w:hAnsi="Arial" w:cs="Arial"/>
          <w:sz w:val="22"/>
          <w:szCs w:val="22"/>
          <w:lang w:val="lt-LT"/>
        </w:rPr>
      </w:pPr>
    </w:p>
    <w:p w14:paraId="50BE8EC0" w14:textId="77777777" w:rsidR="007A26F5" w:rsidRPr="004A5E37" w:rsidRDefault="000357FA" w:rsidP="002410FD">
      <w:pPr>
        <w:pStyle w:val="Antrat1"/>
        <w:rPr>
          <w:rFonts w:ascii="Arial" w:hAnsi="Arial" w:cs="Arial"/>
          <w:sz w:val="22"/>
          <w:szCs w:val="22"/>
        </w:rPr>
      </w:pPr>
      <w:r w:rsidRPr="004A5E37">
        <w:rPr>
          <w:rFonts w:ascii="Arial" w:hAnsi="Arial" w:cs="Arial"/>
          <w:sz w:val="22"/>
          <w:szCs w:val="22"/>
        </w:rPr>
        <w:t xml:space="preserve">GAMTINIŲ DUJŲ </w:t>
      </w:r>
      <w:r w:rsidR="00866031" w:rsidRPr="004A5E37">
        <w:rPr>
          <w:rFonts w:ascii="Arial" w:hAnsi="Arial" w:cs="Arial"/>
          <w:sz w:val="22"/>
          <w:szCs w:val="22"/>
        </w:rPr>
        <w:t>PIRKIMAS</w:t>
      </w:r>
    </w:p>
    <w:p w14:paraId="39773DAF" w14:textId="77777777" w:rsidR="00EC5813" w:rsidRPr="004A5E37" w:rsidRDefault="00D04D2D" w:rsidP="002410FD">
      <w:pPr>
        <w:pStyle w:val="Antrat1"/>
        <w:rPr>
          <w:rFonts w:ascii="Arial" w:hAnsi="Arial" w:cs="Arial"/>
          <w:sz w:val="22"/>
          <w:szCs w:val="22"/>
        </w:rPr>
      </w:pPr>
      <w:r w:rsidRPr="004A5E37">
        <w:rPr>
          <w:rFonts w:ascii="Arial" w:hAnsi="Arial" w:cs="Arial"/>
          <w:sz w:val="22"/>
          <w:szCs w:val="22"/>
        </w:rPr>
        <w:t xml:space="preserve">ATVIRO </w:t>
      </w:r>
      <w:r w:rsidR="00651E78" w:rsidRPr="004A5E37">
        <w:rPr>
          <w:rFonts w:ascii="Arial" w:hAnsi="Arial" w:cs="Arial"/>
          <w:sz w:val="22"/>
          <w:szCs w:val="22"/>
        </w:rPr>
        <w:t>KONKURSO SĄLYGOS</w:t>
      </w:r>
    </w:p>
    <w:p w14:paraId="2E862590" w14:textId="77777777" w:rsidR="009300E8" w:rsidRPr="004A5E37" w:rsidRDefault="009300E8" w:rsidP="00D86AE4">
      <w:pPr>
        <w:rPr>
          <w:rFonts w:ascii="Arial" w:hAnsi="Arial" w:cs="Arial"/>
          <w:sz w:val="22"/>
          <w:szCs w:val="22"/>
          <w:lang w:val="lt-LT"/>
        </w:rPr>
      </w:pPr>
    </w:p>
    <w:p w14:paraId="6B5BC79F" w14:textId="77777777" w:rsidR="00311472" w:rsidRPr="004A5E37" w:rsidRDefault="00AD4CFD" w:rsidP="002410FD">
      <w:pPr>
        <w:numPr>
          <w:ilvl w:val="0"/>
          <w:numId w:val="26"/>
        </w:numPr>
        <w:jc w:val="both"/>
        <w:rPr>
          <w:rFonts w:ascii="Arial" w:hAnsi="Arial" w:cs="Arial"/>
          <w:b/>
          <w:color w:val="000000"/>
          <w:sz w:val="22"/>
          <w:szCs w:val="22"/>
          <w:lang w:val="lt-LT"/>
        </w:rPr>
      </w:pPr>
      <w:r w:rsidRPr="004A5E37">
        <w:rPr>
          <w:rFonts w:ascii="Arial" w:hAnsi="Arial" w:cs="Arial"/>
          <w:b/>
          <w:color w:val="000000"/>
          <w:sz w:val="22"/>
          <w:szCs w:val="22"/>
          <w:lang w:val="lt-LT"/>
        </w:rPr>
        <w:t>BENDROSIOS NUOSTATOS</w:t>
      </w:r>
    </w:p>
    <w:p w14:paraId="3B061573" w14:textId="77777777" w:rsidR="009712A6" w:rsidRPr="004A5E37" w:rsidRDefault="009712A6" w:rsidP="002410FD">
      <w:pPr>
        <w:ind w:left="1080"/>
        <w:jc w:val="both"/>
        <w:rPr>
          <w:rFonts w:ascii="Arial" w:hAnsi="Arial" w:cs="Arial"/>
          <w:color w:val="000000"/>
          <w:sz w:val="22"/>
          <w:szCs w:val="22"/>
          <w:lang w:val="lt-LT"/>
        </w:rPr>
      </w:pPr>
    </w:p>
    <w:p w14:paraId="7371ABD3" w14:textId="77777777" w:rsidR="00F14B86" w:rsidRPr="004A5E37" w:rsidRDefault="00421CEA" w:rsidP="002410FD">
      <w:pPr>
        <w:pStyle w:val="Antrat1"/>
        <w:ind w:firstLine="720"/>
        <w:jc w:val="both"/>
        <w:rPr>
          <w:rFonts w:ascii="Arial" w:hAnsi="Arial" w:cs="Arial"/>
          <w:b w:val="0"/>
          <w:sz w:val="22"/>
          <w:szCs w:val="22"/>
        </w:rPr>
      </w:pPr>
      <w:r w:rsidRPr="004A5E37">
        <w:rPr>
          <w:rFonts w:ascii="Arial" w:hAnsi="Arial" w:cs="Arial"/>
          <w:b w:val="0"/>
          <w:sz w:val="22"/>
          <w:szCs w:val="22"/>
        </w:rPr>
        <w:t>1.1. A</w:t>
      </w:r>
      <w:r w:rsidR="00AB1DED" w:rsidRPr="004A5E37">
        <w:rPr>
          <w:rFonts w:ascii="Arial" w:hAnsi="Arial" w:cs="Arial"/>
          <w:b w:val="0"/>
          <w:sz w:val="22"/>
          <w:szCs w:val="22"/>
        </w:rPr>
        <w:t>kcinė bendrovė</w:t>
      </w:r>
      <w:r w:rsidRPr="004A5E37">
        <w:rPr>
          <w:rFonts w:ascii="Arial" w:hAnsi="Arial" w:cs="Arial"/>
          <w:b w:val="0"/>
          <w:sz w:val="22"/>
          <w:szCs w:val="22"/>
        </w:rPr>
        <w:t xml:space="preserve"> „</w:t>
      </w:r>
      <w:r w:rsidR="00AB1DED" w:rsidRPr="004A5E37">
        <w:rPr>
          <w:rFonts w:ascii="Arial" w:hAnsi="Arial" w:cs="Arial"/>
          <w:b w:val="0"/>
          <w:sz w:val="22"/>
          <w:szCs w:val="22"/>
        </w:rPr>
        <w:t>VILNIAUS ŠILUMOS TINKLAI</w:t>
      </w:r>
      <w:r w:rsidR="00330DF9" w:rsidRPr="004A5E37">
        <w:rPr>
          <w:rFonts w:ascii="Arial" w:hAnsi="Arial" w:cs="Arial"/>
          <w:b w:val="0"/>
          <w:sz w:val="22"/>
          <w:szCs w:val="22"/>
        </w:rPr>
        <w:t xml:space="preserve">“ (toliau </w:t>
      </w:r>
      <w:r w:rsidR="00311472" w:rsidRPr="004A5E37">
        <w:rPr>
          <w:rFonts w:ascii="Arial" w:hAnsi="Arial" w:cs="Arial"/>
          <w:b w:val="0"/>
          <w:sz w:val="22"/>
          <w:szCs w:val="22"/>
        </w:rPr>
        <w:t>–</w:t>
      </w:r>
      <w:r w:rsidR="00A71695" w:rsidRPr="004A5E37">
        <w:rPr>
          <w:rFonts w:ascii="Arial" w:hAnsi="Arial" w:cs="Arial"/>
          <w:b w:val="0"/>
          <w:sz w:val="22"/>
          <w:szCs w:val="22"/>
        </w:rPr>
        <w:t xml:space="preserve"> </w:t>
      </w:r>
      <w:r w:rsidR="0088677C" w:rsidRPr="004A5E37">
        <w:rPr>
          <w:rFonts w:ascii="Arial" w:hAnsi="Arial" w:cs="Arial"/>
          <w:b w:val="0"/>
          <w:sz w:val="22"/>
          <w:szCs w:val="22"/>
        </w:rPr>
        <w:t>Įsigyjan</w:t>
      </w:r>
      <w:r w:rsidR="002A6023" w:rsidRPr="004A5E37">
        <w:rPr>
          <w:rFonts w:ascii="Arial" w:hAnsi="Arial" w:cs="Arial"/>
          <w:b w:val="0"/>
          <w:sz w:val="22"/>
          <w:szCs w:val="22"/>
        </w:rPr>
        <w:t>čioji organizacija</w:t>
      </w:r>
      <w:r w:rsidR="00311472" w:rsidRPr="004A5E37">
        <w:rPr>
          <w:rFonts w:ascii="Arial" w:hAnsi="Arial" w:cs="Arial"/>
          <w:b w:val="0"/>
          <w:sz w:val="22"/>
          <w:szCs w:val="22"/>
        </w:rPr>
        <w:t xml:space="preserve">) </w:t>
      </w:r>
      <w:r w:rsidR="00EC63C4" w:rsidRPr="004A5E37">
        <w:rPr>
          <w:rFonts w:ascii="Arial" w:hAnsi="Arial" w:cs="Arial"/>
          <w:b w:val="0"/>
          <w:sz w:val="22"/>
          <w:szCs w:val="22"/>
        </w:rPr>
        <w:t xml:space="preserve">numato įsigyti </w:t>
      </w:r>
      <w:r w:rsidR="00CA2ECD" w:rsidRPr="004A5E37">
        <w:rPr>
          <w:rFonts w:ascii="Arial" w:hAnsi="Arial" w:cs="Arial"/>
          <w:b w:val="0"/>
          <w:sz w:val="22"/>
          <w:szCs w:val="22"/>
        </w:rPr>
        <w:t xml:space="preserve">kurą </w:t>
      </w:r>
      <w:r w:rsidR="00AB1DED" w:rsidRPr="004A5E37">
        <w:rPr>
          <w:rFonts w:ascii="Arial" w:hAnsi="Arial" w:cs="Arial"/>
          <w:b w:val="0"/>
          <w:sz w:val="22"/>
          <w:szCs w:val="22"/>
        </w:rPr>
        <w:t>–</w:t>
      </w:r>
      <w:r w:rsidR="00CA2ECD" w:rsidRPr="004A5E37">
        <w:rPr>
          <w:rFonts w:ascii="Arial" w:hAnsi="Arial" w:cs="Arial"/>
          <w:b w:val="0"/>
          <w:sz w:val="22"/>
          <w:szCs w:val="22"/>
        </w:rPr>
        <w:t xml:space="preserve"> </w:t>
      </w:r>
      <w:r w:rsidR="000357FA" w:rsidRPr="004A5E37">
        <w:rPr>
          <w:rFonts w:ascii="Arial" w:hAnsi="Arial" w:cs="Arial"/>
          <w:b w:val="0"/>
          <w:sz w:val="22"/>
          <w:szCs w:val="22"/>
        </w:rPr>
        <w:t xml:space="preserve">gamtines dujas </w:t>
      </w:r>
      <w:r w:rsidR="00D41745" w:rsidRPr="004A5E37">
        <w:rPr>
          <w:rFonts w:ascii="Arial" w:hAnsi="Arial" w:cs="Arial"/>
          <w:b w:val="0"/>
          <w:sz w:val="22"/>
          <w:szCs w:val="22"/>
        </w:rPr>
        <w:t>(toliau –</w:t>
      </w:r>
      <w:r w:rsidR="00AB1DED" w:rsidRPr="004A5E37">
        <w:rPr>
          <w:rFonts w:ascii="Arial" w:hAnsi="Arial" w:cs="Arial"/>
          <w:b w:val="0"/>
          <w:sz w:val="22"/>
          <w:szCs w:val="22"/>
        </w:rPr>
        <w:t xml:space="preserve"> </w:t>
      </w:r>
      <w:r w:rsidR="00B93385" w:rsidRPr="004A5E37">
        <w:rPr>
          <w:rFonts w:ascii="Arial" w:hAnsi="Arial" w:cs="Arial"/>
          <w:b w:val="0"/>
          <w:sz w:val="22"/>
          <w:szCs w:val="22"/>
        </w:rPr>
        <w:t>Kuras</w:t>
      </w:r>
      <w:r w:rsidR="00D41745" w:rsidRPr="004A5E37">
        <w:rPr>
          <w:rFonts w:ascii="Arial" w:hAnsi="Arial" w:cs="Arial"/>
          <w:b w:val="0"/>
          <w:sz w:val="22"/>
          <w:szCs w:val="22"/>
        </w:rPr>
        <w:t xml:space="preserve">) </w:t>
      </w:r>
      <w:r w:rsidR="00D91CBC" w:rsidRPr="004A5E37">
        <w:rPr>
          <w:rFonts w:ascii="Arial" w:hAnsi="Arial" w:cs="Arial"/>
          <w:b w:val="0"/>
          <w:sz w:val="22"/>
          <w:szCs w:val="22"/>
        </w:rPr>
        <w:t xml:space="preserve">– </w:t>
      </w:r>
      <w:r w:rsidR="00221C2E" w:rsidRPr="004A5E37">
        <w:rPr>
          <w:rFonts w:ascii="Arial" w:hAnsi="Arial" w:cs="Arial"/>
          <w:b w:val="0"/>
          <w:sz w:val="22"/>
          <w:szCs w:val="22"/>
        </w:rPr>
        <w:t>atviro konkurso būdu</w:t>
      </w:r>
      <w:r w:rsidR="00837EBB" w:rsidRPr="004A5E37">
        <w:rPr>
          <w:rFonts w:ascii="Arial" w:hAnsi="Arial" w:cs="Arial"/>
          <w:b w:val="0"/>
          <w:sz w:val="22"/>
          <w:szCs w:val="22"/>
        </w:rPr>
        <w:t xml:space="preserve"> (toliau – </w:t>
      </w:r>
      <w:r w:rsidR="00330DF9" w:rsidRPr="004A5E37">
        <w:rPr>
          <w:rFonts w:ascii="Arial" w:hAnsi="Arial" w:cs="Arial"/>
          <w:b w:val="0"/>
          <w:sz w:val="22"/>
          <w:szCs w:val="22"/>
        </w:rPr>
        <w:t>Konkursas</w:t>
      </w:r>
      <w:r w:rsidR="00360B43" w:rsidRPr="004A5E37">
        <w:rPr>
          <w:rFonts w:ascii="Arial" w:hAnsi="Arial" w:cs="Arial"/>
          <w:b w:val="0"/>
          <w:sz w:val="22"/>
          <w:szCs w:val="22"/>
        </w:rPr>
        <w:t> </w:t>
      </w:r>
      <w:r w:rsidR="00F14B86" w:rsidRPr="004A5E37">
        <w:rPr>
          <w:rFonts w:ascii="Arial" w:hAnsi="Arial" w:cs="Arial"/>
          <w:b w:val="0"/>
          <w:sz w:val="22"/>
          <w:szCs w:val="22"/>
        </w:rPr>
        <w:t>/</w:t>
      </w:r>
      <w:r w:rsidR="00360B43" w:rsidRPr="004A5E37">
        <w:rPr>
          <w:rFonts w:ascii="Arial" w:hAnsi="Arial" w:cs="Arial"/>
          <w:b w:val="0"/>
          <w:sz w:val="22"/>
          <w:szCs w:val="22"/>
        </w:rPr>
        <w:t> </w:t>
      </w:r>
      <w:r w:rsidR="00AB1DED" w:rsidRPr="004A5E37">
        <w:rPr>
          <w:rFonts w:ascii="Arial" w:hAnsi="Arial" w:cs="Arial"/>
          <w:b w:val="0"/>
          <w:sz w:val="22"/>
          <w:szCs w:val="22"/>
        </w:rPr>
        <w:t>P</w:t>
      </w:r>
      <w:r w:rsidR="00F14B86" w:rsidRPr="004A5E37">
        <w:rPr>
          <w:rFonts w:ascii="Arial" w:hAnsi="Arial" w:cs="Arial"/>
          <w:b w:val="0"/>
          <w:sz w:val="22"/>
          <w:szCs w:val="22"/>
        </w:rPr>
        <w:t>irkimas</w:t>
      </w:r>
      <w:r w:rsidR="00837EBB" w:rsidRPr="004A5E37">
        <w:rPr>
          <w:rFonts w:ascii="Arial" w:hAnsi="Arial" w:cs="Arial"/>
          <w:b w:val="0"/>
          <w:sz w:val="22"/>
          <w:szCs w:val="22"/>
        </w:rPr>
        <w:t>)</w:t>
      </w:r>
      <w:r w:rsidR="00F14B86" w:rsidRPr="004A5E37">
        <w:rPr>
          <w:rFonts w:ascii="Arial" w:hAnsi="Arial" w:cs="Arial"/>
          <w:b w:val="0"/>
          <w:sz w:val="22"/>
          <w:szCs w:val="22"/>
        </w:rPr>
        <w:t>.</w:t>
      </w:r>
    </w:p>
    <w:p w14:paraId="6AD9AFB1" w14:textId="42186F9F" w:rsidR="00221C2E" w:rsidRPr="004A5E37" w:rsidRDefault="00F14B86" w:rsidP="002410FD">
      <w:pPr>
        <w:pStyle w:val="Antrat1"/>
        <w:ind w:firstLine="720"/>
        <w:jc w:val="both"/>
        <w:rPr>
          <w:rFonts w:ascii="Arial" w:hAnsi="Arial" w:cs="Arial"/>
          <w:b w:val="0"/>
          <w:sz w:val="22"/>
          <w:szCs w:val="22"/>
        </w:rPr>
      </w:pPr>
      <w:r w:rsidRPr="004A5E37">
        <w:rPr>
          <w:rFonts w:ascii="Arial" w:hAnsi="Arial" w:cs="Arial"/>
          <w:b w:val="0"/>
          <w:sz w:val="22"/>
          <w:szCs w:val="22"/>
        </w:rPr>
        <w:t xml:space="preserve">1.2. Pirkimas vykdomas </w:t>
      </w:r>
      <w:r w:rsidR="00330DF9" w:rsidRPr="004A5E37">
        <w:rPr>
          <w:rFonts w:ascii="Arial" w:hAnsi="Arial" w:cs="Arial"/>
          <w:b w:val="0"/>
          <w:sz w:val="22"/>
          <w:szCs w:val="22"/>
        </w:rPr>
        <w:t xml:space="preserve">vadovaujantis </w:t>
      </w:r>
      <w:r w:rsidR="0047073D" w:rsidRPr="004A5E37">
        <w:rPr>
          <w:rFonts w:ascii="Arial" w:hAnsi="Arial" w:cs="Arial"/>
          <w:b w:val="0"/>
          <w:sz w:val="22"/>
          <w:szCs w:val="22"/>
        </w:rPr>
        <w:t xml:space="preserve">Lietuvos Respublikos energijos išteklių rinkos įstatymu, Įmonių, veikiančių energetikos srityje, energijos ar kuro, kurių reikia elektros ir šilumos energijai gaminti, pirkimų taisyklėmis, patvirtintomis </w:t>
      </w:r>
      <w:r w:rsidR="00330DF9" w:rsidRPr="004A5E37">
        <w:rPr>
          <w:rFonts w:ascii="Arial" w:hAnsi="Arial" w:cs="Arial"/>
          <w:b w:val="0"/>
          <w:sz w:val="22"/>
          <w:szCs w:val="22"/>
        </w:rPr>
        <w:t>Lietuvos Respublikos Vyriausybės 2003</w:t>
      </w:r>
      <w:r w:rsidR="00AB1DED" w:rsidRPr="004A5E37">
        <w:rPr>
          <w:rFonts w:ascii="Arial" w:hAnsi="Arial" w:cs="Arial"/>
          <w:b w:val="0"/>
          <w:sz w:val="22"/>
          <w:szCs w:val="22"/>
        </w:rPr>
        <w:t xml:space="preserve"> m. kovo </w:t>
      </w:r>
      <w:r w:rsidR="00330DF9" w:rsidRPr="004A5E37">
        <w:rPr>
          <w:rFonts w:ascii="Arial" w:hAnsi="Arial" w:cs="Arial"/>
          <w:b w:val="0"/>
          <w:sz w:val="22"/>
          <w:szCs w:val="22"/>
        </w:rPr>
        <w:t>3</w:t>
      </w:r>
      <w:r w:rsidR="00AB1DED" w:rsidRPr="004A5E37">
        <w:rPr>
          <w:rFonts w:ascii="Arial" w:hAnsi="Arial" w:cs="Arial"/>
          <w:b w:val="0"/>
          <w:sz w:val="22"/>
          <w:szCs w:val="22"/>
        </w:rPr>
        <w:t xml:space="preserve"> d.</w:t>
      </w:r>
      <w:r w:rsidR="00330DF9" w:rsidRPr="004A5E37">
        <w:rPr>
          <w:rFonts w:ascii="Arial" w:hAnsi="Arial" w:cs="Arial"/>
          <w:b w:val="0"/>
          <w:sz w:val="22"/>
          <w:szCs w:val="22"/>
        </w:rPr>
        <w:t xml:space="preserve"> nutarimu Nr. 277 „Dėl įmonių, veikiančių energetikos srityje, energijos ar kuro, kurių reikia elektros ir šilumos energijai gaminti, pirkimų taisyklių patvirtinimo“ (toliau – Taisyklės)</w:t>
      </w:r>
      <w:r w:rsidR="00AB1DED" w:rsidRPr="004A5E37">
        <w:rPr>
          <w:rFonts w:ascii="Arial" w:hAnsi="Arial" w:cs="Arial"/>
          <w:b w:val="0"/>
          <w:sz w:val="22"/>
          <w:szCs w:val="22"/>
        </w:rPr>
        <w:t>,</w:t>
      </w:r>
      <w:r w:rsidR="00330DF9" w:rsidRPr="004A5E37">
        <w:rPr>
          <w:rFonts w:ascii="Arial" w:hAnsi="Arial" w:cs="Arial"/>
          <w:b w:val="0"/>
          <w:sz w:val="22"/>
          <w:szCs w:val="22"/>
        </w:rPr>
        <w:t xml:space="preserve"> bei kitais L</w:t>
      </w:r>
      <w:r w:rsidR="00AB1DED" w:rsidRPr="004A5E37">
        <w:rPr>
          <w:rFonts w:ascii="Arial" w:hAnsi="Arial" w:cs="Arial"/>
          <w:b w:val="0"/>
          <w:sz w:val="22"/>
          <w:szCs w:val="22"/>
        </w:rPr>
        <w:t xml:space="preserve">ietuvos </w:t>
      </w:r>
      <w:r w:rsidR="00330DF9" w:rsidRPr="004A5E37">
        <w:rPr>
          <w:rFonts w:ascii="Arial" w:hAnsi="Arial" w:cs="Arial"/>
          <w:b w:val="0"/>
          <w:sz w:val="22"/>
          <w:szCs w:val="22"/>
        </w:rPr>
        <w:t>R</w:t>
      </w:r>
      <w:r w:rsidR="00AB1DED" w:rsidRPr="004A5E37">
        <w:rPr>
          <w:rFonts w:ascii="Arial" w:hAnsi="Arial" w:cs="Arial"/>
          <w:b w:val="0"/>
          <w:sz w:val="22"/>
          <w:szCs w:val="22"/>
        </w:rPr>
        <w:t>espublikos</w:t>
      </w:r>
      <w:r w:rsidR="00330DF9" w:rsidRPr="004A5E37">
        <w:rPr>
          <w:rFonts w:ascii="Arial" w:hAnsi="Arial" w:cs="Arial"/>
          <w:b w:val="0"/>
          <w:sz w:val="22"/>
          <w:szCs w:val="22"/>
        </w:rPr>
        <w:t xml:space="preserve"> teisės aktais ir šiomis Konkurso sąlygomis.</w:t>
      </w:r>
    </w:p>
    <w:p w14:paraId="3C3604D3" w14:textId="77777777" w:rsidR="00E432FD" w:rsidRPr="004A5E37" w:rsidRDefault="00F14B86" w:rsidP="002410FD">
      <w:pPr>
        <w:pStyle w:val="Antrat1"/>
        <w:ind w:firstLine="720"/>
        <w:jc w:val="both"/>
        <w:rPr>
          <w:rFonts w:ascii="Arial" w:hAnsi="Arial" w:cs="Arial"/>
          <w:b w:val="0"/>
          <w:sz w:val="22"/>
          <w:szCs w:val="22"/>
        </w:rPr>
      </w:pPr>
      <w:r w:rsidRPr="004A5E37">
        <w:rPr>
          <w:rFonts w:ascii="Arial" w:hAnsi="Arial" w:cs="Arial"/>
          <w:b w:val="0"/>
          <w:sz w:val="22"/>
          <w:szCs w:val="22"/>
        </w:rPr>
        <w:t>1.3</w:t>
      </w:r>
      <w:r w:rsidR="00E432FD" w:rsidRPr="004A5E37">
        <w:rPr>
          <w:rFonts w:ascii="Arial" w:hAnsi="Arial" w:cs="Arial"/>
          <w:b w:val="0"/>
          <w:sz w:val="22"/>
          <w:szCs w:val="22"/>
        </w:rPr>
        <w:t>.</w:t>
      </w:r>
      <w:r w:rsidR="00E432FD" w:rsidRPr="004A5E37">
        <w:rPr>
          <w:rFonts w:ascii="Arial" w:hAnsi="Arial" w:cs="Arial"/>
          <w:sz w:val="22"/>
          <w:szCs w:val="22"/>
        </w:rPr>
        <w:t xml:space="preserve"> </w:t>
      </w:r>
      <w:r w:rsidR="00330DF9" w:rsidRPr="004A5E37">
        <w:rPr>
          <w:rFonts w:ascii="Arial" w:hAnsi="Arial" w:cs="Arial"/>
          <w:b w:val="0"/>
          <w:sz w:val="22"/>
          <w:szCs w:val="22"/>
        </w:rPr>
        <w:t>Konkurso sąlygose vartojamos pagrindinės sąvokos yra apibrėžiamos Taisyklėse</w:t>
      </w:r>
      <w:r w:rsidR="00E432FD" w:rsidRPr="004A5E37">
        <w:rPr>
          <w:rFonts w:ascii="Arial" w:hAnsi="Arial" w:cs="Arial"/>
          <w:b w:val="0"/>
          <w:sz w:val="22"/>
          <w:szCs w:val="22"/>
        </w:rPr>
        <w:t>.</w:t>
      </w:r>
    </w:p>
    <w:p w14:paraId="7F63DF4D" w14:textId="77777777" w:rsidR="00221C2E" w:rsidRPr="004A5E37" w:rsidRDefault="00221C2E" w:rsidP="002410FD">
      <w:pPr>
        <w:pStyle w:val="Antrat2"/>
        <w:rPr>
          <w:rFonts w:ascii="Arial" w:hAnsi="Arial" w:cs="Arial"/>
          <w:b w:val="0"/>
          <w:sz w:val="22"/>
          <w:szCs w:val="22"/>
        </w:rPr>
      </w:pPr>
      <w:r w:rsidRPr="004A5E37">
        <w:rPr>
          <w:rFonts w:ascii="Arial" w:hAnsi="Arial" w:cs="Arial"/>
          <w:b w:val="0"/>
          <w:sz w:val="22"/>
          <w:szCs w:val="22"/>
        </w:rPr>
        <w:t>1</w:t>
      </w:r>
      <w:r w:rsidR="00F14B86" w:rsidRPr="004A5E37">
        <w:rPr>
          <w:rFonts w:ascii="Arial" w:hAnsi="Arial" w:cs="Arial"/>
          <w:b w:val="0"/>
          <w:sz w:val="22"/>
          <w:szCs w:val="22"/>
        </w:rPr>
        <w:t>.4</w:t>
      </w:r>
      <w:r w:rsidR="00590486" w:rsidRPr="004A5E37">
        <w:rPr>
          <w:rFonts w:ascii="Arial" w:hAnsi="Arial" w:cs="Arial"/>
          <w:b w:val="0"/>
          <w:sz w:val="22"/>
          <w:szCs w:val="22"/>
        </w:rPr>
        <w:t xml:space="preserve">. </w:t>
      </w:r>
      <w:r w:rsidRPr="004A5E37">
        <w:rPr>
          <w:rFonts w:ascii="Arial" w:hAnsi="Arial" w:cs="Arial"/>
          <w:b w:val="0"/>
          <w:sz w:val="22"/>
          <w:szCs w:val="22"/>
        </w:rPr>
        <w:t>Išankstin</w:t>
      </w:r>
      <w:r w:rsidR="00837EBB" w:rsidRPr="004A5E37">
        <w:rPr>
          <w:rFonts w:ascii="Arial" w:hAnsi="Arial" w:cs="Arial"/>
          <w:b w:val="0"/>
          <w:sz w:val="22"/>
          <w:szCs w:val="22"/>
        </w:rPr>
        <w:t>is informacinis skelbimas apie P</w:t>
      </w:r>
      <w:r w:rsidRPr="004A5E37">
        <w:rPr>
          <w:rFonts w:ascii="Arial" w:hAnsi="Arial" w:cs="Arial"/>
          <w:b w:val="0"/>
          <w:sz w:val="22"/>
          <w:szCs w:val="22"/>
        </w:rPr>
        <w:t>irkimą</w:t>
      </w:r>
      <w:r w:rsidRPr="004A5E37">
        <w:rPr>
          <w:rFonts w:ascii="Arial" w:hAnsi="Arial" w:cs="Arial"/>
          <w:b w:val="0"/>
          <w:i/>
          <w:sz w:val="22"/>
          <w:szCs w:val="22"/>
        </w:rPr>
        <w:t> </w:t>
      </w:r>
      <w:r w:rsidRPr="004A5E37">
        <w:rPr>
          <w:rFonts w:ascii="Arial" w:hAnsi="Arial" w:cs="Arial"/>
          <w:b w:val="0"/>
          <w:sz w:val="22"/>
          <w:szCs w:val="22"/>
        </w:rPr>
        <w:t>nebuvo paskelbtas.</w:t>
      </w:r>
    </w:p>
    <w:p w14:paraId="357A8635" w14:textId="77777777" w:rsidR="00221C2E" w:rsidRPr="004A5E37" w:rsidRDefault="00F14B86" w:rsidP="00260467">
      <w:pPr>
        <w:ind w:firstLine="720"/>
        <w:jc w:val="both"/>
        <w:rPr>
          <w:rFonts w:ascii="Arial" w:hAnsi="Arial" w:cs="Arial"/>
          <w:sz w:val="22"/>
          <w:szCs w:val="22"/>
          <w:lang w:val="lt-LT"/>
        </w:rPr>
      </w:pPr>
      <w:r w:rsidRPr="004A5E37">
        <w:rPr>
          <w:rFonts w:ascii="Arial" w:hAnsi="Arial" w:cs="Arial"/>
          <w:sz w:val="22"/>
          <w:szCs w:val="22"/>
          <w:lang w:val="lt-LT"/>
        </w:rPr>
        <w:t>1.5</w:t>
      </w:r>
      <w:r w:rsidR="00330DF9" w:rsidRPr="004A5E37">
        <w:rPr>
          <w:rFonts w:ascii="Arial" w:hAnsi="Arial" w:cs="Arial"/>
          <w:sz w:val="22"/>
          <w:szCs w:val="22"/>
          <w:lang w:val="lt-LT"/>
        </w:rPr>
        <w:t xml:space="preserve">. </w:t>
      </w:r>
      <w:r w:rsidR="00590486" w:rsidRPr="004A5E37">
        <w:rPr>
          <w:rFonts w:ascii="Arial" w:hAnsi="Arial" w:cs="Arial"/>
          <w:sz w:val="22"/>
          <w:szCs w:val="22"/>
          <w:lang w:val="lt-LT"/>
        </w:rPr>
        <w:t xml:space="preserve">Pirkimas atliekamas laikantis lygiateisiškumo, nediskriminavimo, </w:t>
      </w:r>
      <w:r w:rsidR="006858A0" w:rsidRPr="004A5E37">
        <w:rPr>
          <w:rFonts w:ascii="Arial" w:hAnsi="Arial" w:cs="Arial"/>
          <w:sz w:val="22"/>
          <w:szCs w:val="22"/>
          <w:lang w:val="lt-LT"/>
        </w:rPr>
        <w:t xml:space="preserve">abipusio pripažinimo, proporcingumo, </w:t>
      </w:r>
      <w:r w:rsidR="00590486" w:rsidRPr="004A5E37">
        <w:rPr>
          <w:rFonts w:ascii="Arial" w:hAnsi="Arial" w:cs="Arial"/>
          <w:sz w:val="22"/>
          <w:szCs w:val="22"/>
          <w:lang w:val="lt-LT"/>
        </w:rPr>
        <w:t xml:space="preserve">skaidrumo </w:t>
      </w:r>
      <w:r w:rsidR="006858A0" w:rsidRPr="004A5E37">
        <w:rPr>
          <w:rFonts w:ascii="Arial" w:hAnsi="Arial" w:cs="Arial"/>
          <w:sz w:val="22"/>
          <w:szCs w:val="22"/>
          <w:lang w:val="lt-LT"/>
        </w:rPr>
        <w:t xml:space="preserve">ir protingumo </w:t>
      </w:r>
      <w:r w:rsidR="00590486" w:rsidRPr="004A5E37">
        <w:rPr>
          <w:rFonts w:ascii="Arial" w:hAnsi="Arial" w:cs="Arial"/>
          <w:sz w:val="22"/>
          <w:szCs w:val="22"/>
          <w:lang w:val="lt-LT"/>
        </w:rPr>
        <w:t>principų</w:t>
      </w:r>
      <w:r w:rsidR="006858A0" w:rsidRPr="004A5E37">
        <w:rPr>
          <w:rFonts w:ascii="Arial" w:hAnsi="Arial" w:cs="Arial"/>
          <w:sz w:val="22"/>
          <w:szCs w:val="22"/>
          <w:lang w:val="lt-LT"/>
        </w:rPr>
        <w:t xml:space="preserve"> </w:t>
      </w:r>
      <w:r w:rsidR="00221C2E" w:rsidRPr="004A5E37">
        <w:rPr>
          <w:rFonts w:ascii="Arial" w:hAnsi="Arial" w:cs="Arial"/>
          <w:sz w:val="22"/>
          <w:szCs w:val="22"/>
          <w:lang w:val="lt-LT"/>
        </w:rPr>
        <w:t>ir konfidencialumo bei nešališkumo reikalavimų.</w:t>
      </w:r>
    </w:p>
    <w:p w14:paraId="387B7533" w14:textId="77777777" w:rsidR="00022093" w:rsidRPr="004A5E37" w:rsidRDefault="002A6023" w:rsidP="00260467">
      <w:pPr>
        <w:pStyle w:val="Sraopastraipa"/>
        <w:tabs>
          <w:tab w:val="left" w:pos="567"/>
        </w:tabs>
        <w:spacing w:after="0" w:line="240" w:lineRule="auto"/>
        <w:ind w:left="0" w:firstLine="709"/>
        <w:contextualSpacing w:val="0"/>
        <w:jc w:val="both"/>
        <w:rPr>
          <w:rFonts w:ascii="Arial" w:hAnsi="Arial" w:cs="Arial"/>
          <w:color w:val="FF0000"/>
          <w:sz w:val="22"/>
        </w:rPr>
      </w:pPr>
      <w:r w:rsidRPr="004A5E37">
        <w:rPr>
          <w:rFonts w:ascii="Arial" w:hAnsi="Arial" w:cs="Arial"/>
          <w:sz w:val="22"/>
        </w:rPr>
        <w:t>1.</w:t>
      </w:r>
      <w:r w:rsidR="00F14B86" w:rsidRPr="004A5E37">
        <w:rPr>
          <w:rFonts w:ascii="Arial" w:hAnsi="Arial" w:cs="Arial"/>
          <w:sz w:val="22"/>
        </w:rPr>
        <w:t>6</w:t>
      </w:r>
      <w:r w:rsidRPr="004A5E37">
        <w:rPr>
          <w:rFonts w:ascii="Arial" w:hAnsi="Arial" w:cs="Arial"/>
          <w:sz w:val="22"/>
        </w:rPr>
        <w:t>.</w:t>
      </w:r>
      <w:r w:rsidR="00022093" w:rsidRPr="004A5E37">
        <w:rPr>
          <w:rFonts w:ascii="Arial" w:hAnsi="Arial" w:cs="Arial"/>
          <w:sz w:val="22"/>
        </w:rPr>
        <w:t xml:space="preserve"> Šio Pirkimo metu derybos yra draudžiamos ir nebus vykdomos.</w:t>
      </w:r>
    </w:p>
    <w:p w14:paraId="734BE61D" w14:textId="77777777" w:rsidR="002A6023" w:rsidRPr="004A5E37" w:rsidRDefault="00EC513E" w:rsidP="00260467">
      <w:pPr>
        <w:pStyle w:val="Pagrindinistekstas"/>
        <w:ind w:firstLine="720"/>
        <w:jc w:val="both"/>
        <w:rPr>
          <w:rFonts w:ascii="Arial" w:hAnsi="Arial" w:cs="Arial"/>
          <w:sz w:val="22"/>
          <w:szCs w:val="22"/>
        </w:rPr>
      </w:pPr>
      <w:r w:rsidRPr="004A5E37">
        <w:rPr>
          <w:rFonts w:ascii="Arial" w:hAnsi="Arial" w:cs="Arial"/>
          <w:sz w:val="22"/>
          <w:szCs w:val="22"/>
        </w:rPr>
        <w:t xml:space="preserve">1.7. </w:t>
      </w:r>
      <w:r w:rsidR="0088677C" w:rsidRPr="004A5E37">
        <w:rPr>
          <w:rFonts w:ascii="Arial" w:hAnsi="Arial" w:cs="Arial"/>
          <w:sz w:val="22"/>
          <w:szCs w:val="22"/>
        </w:rPr>
        <w:t>Įsigyjan</w:t>
      </w:r>
      <w:r w:rsidR="002A6023" w:rsidRPr="004A5E37">
        <w:rPr>
          <w:rFonts w:ascii="Arial" w:hAnsi="Arial" w:cs="Arial"/>
          <w:sz w:val="22"/>
          <w:szCs w:val="22"/>
        </w:rPr>
        <w:t>čioji organizacija yra pridėtinės vertės mokesčio (toliau – PVM) mokėtoja.</w:t>
      </w:r>
    </w:p>
    <w:p w14:paraId="41C7D667" w14:textId="77777777" w:rsidR="00D04D2D" w:rsidRPr="004A5E37" w:rsidRDefault="00F14B86" w:rsidP="00260467">
      <w:pPr>
        <w:ind w:firstLine="720"/>
        <w:jc w:val="both"/>
        <w:rPr>
          <w:rFonts w:ascii="Arial" w:hAnsi="Arial" w:cs="Arial"/>
          <w:sz w:val="22"/>
          <w:szCs w:val="22"/>
          <w:lang w:val="lt-LT"/>
        </w:rPr>
      </w:pPr>
      <w:r w:rsidRPr="004A5E37">
        <w:rPr>
          <w:rFonts w:ascii="Arial" w:hAnsi="Arial" w:cs="Arial"/>
          <w:sz w:val="22"/>
          <w:szCs w:val="22"/>
          <w:lang w:val="lt-LT"/>
        </w:rPr>
        <w:t>1.</w:t>
      </w:r>
      <w:r w:rsidR="00EC513E" w:rsidRPr="004A5E37">
        <w:rPr>
          <w:rFonts w:ascii="Arial" w:hAnsi="Arial" w:cs="Arial"/>
          <w:sz w:val="22"/>
          <w:szCs w:val="22"/>
          <w:lang w:val="lt-LT"/>
        </w:rPr>
        <w:t>8</w:t>
      </w:r>
      <w:r w:rsidR="003E1EB6" w:rsidRPr="004A5E37">
        <w:rPr>
          <w:rFonts w:ascii="Arial" w:hAnsi="Arial" w:cs="Arial"/>
          <w:sz w:val="22"/>
          <w:szCs w:val="22"/>
          <w:lang w:val="lt-LT"/>
        </w:rPr>
        <w:t xml:space="preserve">. </w:t>
      </w:r>
      <w:r w:rsidR="00D04D2D" w:rsidRPr="004A5E37">
        <w:rPr>
          <w:rFonts w:ascii="Arial" w:hAnsi="Arial" w:cs="Arial"/>
          <w:sz w:val="22"/>
          <w:szCs w:val="22"/>
          <w:lang w:val="lt-LT"/>
        </w:rPr>
        <w:t xml:space="preserve">Visos </w:t>
      </w:r>
      <w:r w:rsidR="00330DF9" w:rsidRPr="004A5E37">
        <w:rPr>
          <w:rFonts w:ascii="Arial" w:hAnsi="Arial" w:cs="Arial"/>
          <w:sz w:val="22"/>
          <w:szCs w:val="22"/>
          <w:lang w:val="lt-LT"/>
        </w:rPr>
        <w:t>Konkurso</w:t>
      </w:r>
      <w:r w:rsidR="00D04D2D" w:rsidRPr="004A5E37">
        <w:rPr>
          <w:rFonts w:ascii="Arial" w:hAnsi="Arial" w:cs="Arial"/>
          <w:sz w:val="22"/>
          <w:szCs w:val="22"/>
          <w:lang w:val="lt-LT"/>
        </w:rPr>
        <w:t xml:space="preserve"> sąlygos</w:t>
      </w:r>
      <w:r w:rsidR="00837EBB" w:rsidRPr="004A5E37">
        <w:rPr>
          <w:rFonts w:ascii="Arial" w:hAnsi="Arial" w:cs="Arial"/>
          <w:sz w:val="22"/>
          <w:szCs w:val="22"/>
          <w:lang w:val="lt-LT"/>
        </w:rPr>
        <w:t xml:space="preserve"> nustatytos P</w:t>
      </w:r>
      <w:r w:rsidR="00D04D2D" w:rsidRPr="004A5E37">
        <w:rPr>
          <w:rFonts w:ascii="Arial" w:hAnsi="Arial" w:cs="Arial"/>
          <w:sz w:val="22"/>
          <w:szCs w:val="22"/>
          <w:lang w:val="lt-LT"/>
        </w:rPr>
        <w:t xml:space="preserve">irkimo dokumentuose, kuriuos sudaro: </w:t>
      </w:r>
    </w:p>
    <w:p w14:paraId="2A790E9A" w14:textId="77777777" w:rsidR="00D04D2D" w:rsidRPr="004A5E37" w:rsidRDefault="00F14B86" w:rsidP="002410FD">
      <w:pPr>
        <w:ind w:firstLine="720"/>
        <w:jc w:val="both"/>
        <w:rPr>
          <w:rFonts w:ascii="Arial" w:hAnsi="Arial" w:cs="Arial"/>
          <w:sz w:val="22"/>
          <w:szCs w:val="22"/>
          <w:lang w:val="lt-LT"/>
        </w:rPr>
      </w:pPr>
      <w:r w:rsidRPr="004A5E37">
        <w:rPr>
          <w:rFonts w:ascii="Arial" w:hAnsi="Arial" w:cs="Arial"/>
          <w:sz w:val="22"/>
          <w:szCs w:val="22"/>
          <w:lang w:val="lt-LT"/>
        </w:rPr>
        <w:t>1.</w:t>
      </w:r>
      <w:r w:rsidR="00EC513E" w:rsidRPr="004A5E37">
        <w:rPr>
          <w:rFonts w:ascii="Arial" w:hAnsi="Arial" w:cs="Arial"/>
          <w:sz w:val="22"/>
          <w:szCs w:val="22"/>
          <w:lang w:val="lt-LT"/>
        </w:rPr>
        <w:t>8</w:t>
      </w:r>
      <w:r w:rsidR="00D04D2D" w:rsidRPr="004A5E37">
        <w:rPr>
          <w:rFonts w:ascii="Arial" w:hAnsi="Arial" w:cs="Arial"/>
          <w:sz w:val="22"/>
          <w:szCs w:val="22"/>
          <w:lang w:val="lt-LT"/>
        </w:rPr>
        <w:t xml:space="preserve">.1. </w:t>
      </w:r>
      <w:r w:rsidR="00837EBB" w:rsidRPr="004A5E37">
        <w:rPr>
          <w:rFonts w:ascii="Arial" w:hAnsi="Arial" w:cs="Arial"/>
          <w:sz w:val="22"/>
          <w:szCs w:val="22"/>
          <w:lang w:val="lt-LT"/>
        </w:rPr>
        <w:t>skelbimas apie P</w:t>
      </w:r>
      <w:r w:rsidR="00D04D2D" w:rsidRPr="004A5E37">
        <w:rPr>
          <w:rFonts w:ascii="Arial" w:hAnsi="Arial" w:cs="Arial"/>
          <w:sz w:val="22"/>
          <w:szCs w:val="22"/>
          <w:lang w:val="lt-LT"/>
        </w:rPr>
        <w:t>irkimą;</w:t>
      </w:r>
    </w:p>
    <w:p w14:paraId="0131F3FB" w14:textId="77777777" w:rsidR="00D04D2D" w:rsidRPr="004A5E37" w:rsidRDefault="00F14B86" w:rsidP="002410FD">
      <w:pPr>
        <w:ind w:firstLine="720"/>
        <w:jc w:val="both"/>
        <w:rPr>
          <w:rFonts w:ascii="Arial" w:hAnsi="Arial" w:cs="Arial"/>
          <w:sz w:val="22"/>
          <w:szCs w:val="22"/>
          <w:lang w:val="lt-LT"/>
        </w:rPr>
      </w:pPr>
      <w:r w:rsidRPr="004A5E37">
        <w:rPr>
          <w:rFonts w:ascii="Arial" w:hAnsi="Arial" w:cs="Arial"/>
          <w:sz w:val="22"/>
          <w:szCs w:val="22"/>
          <w:lang w:val="lt-LT"/>
        </w:rPr>
        <w:t>1.</w:t>
      </w:r>
      <w:r w:rsidR="00EC513E" w:rsidRPr="004A5E37">
        <w:rPr>
          <w:rFonts w:ascii="Arial" w:hAnsi="Arial" w:cs="Arial"/>
          <w:sz w:val="22"/>
          <w:szCs w:val="22"/>
          <w:lang w:val="lt-LT"/>
        </w:rPr>
        <w:t>8</w:t>
      </w:r>
      <w:r w:rsidR="00D04D2D" w:rsidRPr="004A5E37">
        <w:rPr>
          <w:rFonts w:ascii="Arial" w:hAnsi="Arial" w:cs="Arial"/>
          <w:sz w:val="22"/>
          <w:szCs w:val="22"/>
          <w:lang w:val="lt-LT"/>
        </w:rPr>
        <w:t xml:space="preserve">.2. </w:t>
      </w:r>
      <w:r w:rsidRPr="004A5E37">
        <w:rPr>
          <w:rFonts w:ascii="Arial" w:hAnsi="Arial" w:cs="Arial"/>
          <w:sz w:val="22"/>
          <w:szCs w:val="22"/>
          <w:lang w:val="lt-LT"/>
        </w:rPr>
        <w:t>K</w:t>
      </w:r>
      <w:r w:rsidR="00330DF9" w:rsidRPr="004A5E37">
        <w:rPr>
          <w:rFonts w:ascii="Arial" w:hAnsi="Arial" w:cs="Arial"/>
          <w:sz w:val="22"/>
          <w:szCs w:val="22"/>
          <w:lang w:val="lt-LT"/>
        </w:rPr>
        <w:t>onkurso</w:t>
      </w:r>
      <w:r w:rsidR="00D04D2D" w:rsidRPr="004A5E37">
        <w:rPr>
          <w:rFonts w:ascii="Arial" w:hAnsi="Arial" w:cs="Arial"/>
          <w:sz w:val="22"/>
          <w:szCs w:val="22"/>
          <w:lang w:val="lt-LT"/>
        </w:rPr>
        <w:t xml:space="preserve"> sąlygos (kartu su priedais);</w:t>
      </w:r>
    </w:p>
    <w:p w14:paraId="746982FA" w14:textId="77777777" w:rsidR="00D04D2D" w:rsidRPr="004A5E37" w:rsidRDefault="00F14B86" w:rsidP="002410FD">
      <w:pPr>
        <w:ind w:firstLine="720"/>
        <w:jc w:val="both"/>
        <w:rPr>
          <w:rFonts w:ascii="Arial" w:hAnsi="Arial" w:cs="Arial"/>
          <w:spacing w:val="-6"/>
          <w:sz w:val="22"/>
          <w:szCs w:val="22"/>
          <w:lang w:val="lt-LT"/>
        </w:rPr>
      </w:pPr>
      <w:r w:rsidRPr="004A5E37">
        <w:rPr>
          <w:rFonts w:ascii="Arial" w:hAnsi="Arial" w:cs="Arial"/>
          <w:spacing w:val="-6"/>
          <w:sz w:val="22"/>
          <w:szCs w:val="22"/>
          <w:lang w:val="lt-LT"/>
        </w:rPr>
        <w:t>1.</w:t>
      </w:r>
      <w:r w:rsidR="00EC513E" w:rsidRPr="004A5E37">
        <w:rPr>
          <w:rFonts w:ascii="Arial" w:hAnsi="Arial" w:cs="Arial"/>
          <w:spacing w:val="-6"/>
          <w:sz w:val="22"/>
          <w:szCs w:val="22"/>
          <w:lang w:val="lt-LT"/>
        </w:rPr>
        <w:t>8</w:t>
      </w:r>
      <w:r w:rsidR="00D04D2D" w:rsidRPr="004A5E37">
        <w:rPr>
          <w:rFonts w:ascii="Arial" w:hAnsi="Arial" w:cs="Arial"/>
          <w:spacing w:val="-6"/>
          <w:sz w:val="22"/>
          <w:szCs w:val="22"/>
          <w:lang w:val="lt-LT"/>
        </w:rPr>
        <w:t>.3. dokumentų paaiškinimai (patiks</w:t>
      </w:r>
      <w:r w:rsidR="00A71695" w:rsidRPr="004A5E37">
        <w:rPr>
          <w:rFonts w:ascii="Arial" w:hAnsi="Arial" w:cs="Arial"/>
          <w:spacing w:val="-6"/>
          <w:sz w:val="22"/>
          <w:szCs w:val="22"/>
          <w:lang w:val="lt-LT"/>
        </w:rPr>
        <w:t>linimai), taip pat atsakymai į</w:t>
      </w:r>
      <w:r w:rsidR="00F74704" w:rsidRPr="004A5E37">
        <w:rPr>
          <w:rFonts w:ascii="Arial" w:hAnsi="Arial" w:cs="Arial"/>
          <w:spacing w:val="-6"/>
          <w:sz w:val="22"/>
          <w:szCs w:val="22"/>
          <w:lang w:val="lt-LT"/>
        </w:rPr>
        <w:t xml:space="preserve"> Tiekėjų</w:t>
      </w:r>
      <w:r w:rsidR="00D04D2D" w:rsidRPr="004A5E37">
        <w:rPr>
          <w:rFonts w:ascii="Arial" w:hAnsi="Arial" w:cs="Arial"/>
          <w:spacing w:val="-6"/>
          <w:sz w:val="22"/>
          <w:szCs w:val="22"/>
          <w:lang w:val="lt-LT"/>
        </w:rPr>
        <w:t xml:space="preserve"> klausimus (jeigu bus);</w:t>
      </w:r>
    </w:p>
    <w:p w14:paraId="0ED2A3C4" w14:textId="77777777" w:rsidR="00866B9E" w:rsidRPr="004A5E37" w:rsidRDefault="00F14B86" w:rsidP="002410FD">
      <w:pPr>
        <w:ind w:firstLine="720"/>
        <w:jc w:val="both"/>
        <w:rPr>
          <w:rFonts w:ascii="Arial" w:hAnsi="Arial" w:cs="Arial"/>
          <w:sz w:val="22"/>
          <w:szCs w:val="22"/>
          <w:lang w:val="lt-LT"/>
        </w:rPr>
      </w:pPr>
      <w:r w:rsidRPr="004A5E37">
        <w:rPr>
          <w:rFonts w:ascii="Arial" w:hAnsi="Arial" w:cs="Arial"/>
          <w:sz w:val="22"/>
          <w:szCs w:val="22"/>
          <w:lang w:val="lt-LT"/>
        </w:rPr>
        <w:t>1.</w:t>
      </w:r>
      <w:r w:rsidR="00EC513E" w:rsidRPr="004A5E37">
        <w:rPr>
          <w:rFonts w:ascii="Arial" w:hAnsi="Arial" w:cs="Arial"/>
          <w:sz w:val="22"/>
          <w:szCs w:val="22"/>
          <w:lang w:val="lt-LT"/>
        </w:rPr>
        <w:t>8</w:t>
      </w:r>
      <w:r w:rsidR="00D04D2D" w:rsidRPr="004A5E37">
        <w:rPr>
          <w:rFonts w:ascii="Arial" w:hAnsi="Arial" w:cs="Arial"/>
          <w:sz w:val="22"/>
          <w:szCs w:val="22"/>
          <w:lang w:val="lt-LT"/>
        </w:rPr>
        <w:t xml:space="preserve">.4. kita </w:t>
      </w:r>
      <w:r w:rsidR="0088677C" w:rsidRPr="004A5E37">
        <w:rPr>
          <w:rFonts w:ascii="Arial" w:hAnsi="Arial" w:cs="Arial"/>
          <w:sz w:val="22"/>
          <w:szCs w:val="22"/>
          <w:lang w:val="lt-LT"/>
        </w:rPr>
        <w:t>Įsigyjan</w:t>
      </w:r>
      <w:r w:rsidR="00EC5497" w:rsidRPr="004A5E37">
        <w:rPr>
          <w:rFonts w:ascii="Arial" w:hAnsi="Arial" w:cs="Arial"/>
          <w:sz w:val="22"/>
          <w:szCs w:val="22"/>
          <w:lang w:val="lt-LT"/>
        </w:rPr>
        <w:t xml:space="preserve">čiosios organizacijos </w:t>
      </w:r>
      <w:r w:rsidR="00D04D2D" w:rsidRPr="004A5E37">
        <w:rPr>
          <w:rFonts w:ascii="Arial" w:hAnsi="Arial" w:cs="Arial"/>
          <w:sz w:val="22"/>
          <w:szCs w:val="22"/>
          <w:lang w:val="lt-LT"/>
        </w:rPr>
        <w:t>pateikta informacija.</w:t>
      </w:r>
    </w:p>
    <w:p w14:paraId="41E14748" w14:textId="77777777" w:rsidR="00A4288B" w:rsidRPr="004A5E37" w:rsidRDefault="00F14B86" w:rsidP="002410FD">
      <w:pPr>
        <w:ind w:firstLine="720"/>
        <w:jc w:val="both"/>
        <w:rPr>
          <w:rFonts w:ascii="Arial" w:hAnsi="Arial" w:cs="Arial"/>
          <w:sz w:val="22"/>
          <w:szCs w:val="22"/>
          <w:lang w:val="lt-LT"/>
        </w:rPr>
      </w:pPr>
      <w:r w:rsidRPr="004A5E37">
        <w:rPr>
          <w:rFonts w:ascii="Arial" w:hAnsi="Arial" w:cs="Arial"/>
          <w:sz w:val="22"/>
          <w:szCs w:val="22"/>
          <w:lang w:val="lt-LT"/>
        </w:rPr>
        <w:t>1.</w:t>
      </w:r>
      <w:r w:rsidR="00EC513E" w:rsidRPr="004A5E37">
        <w:rPr>
          <w:rFonts w:ascii="Arial" w:hAnsi="Arial" w:cs="Arial"/>
          <w:sz w:val="22"/>
          <w:szCs w:val="22"/>
          <w:lang w:val="lt-LT"/>
        </w:rPr>
        <w:t>9</w:t>
      </w:r>
      <w:r w:rsidR="00D04D2D" w:rsidRPr="004A5E37">
        <w:rPr>
          <w:rFonts w:ascii="Arial" w:hAnsi="Arial" w:cs="Arial"/>
          <w:sz w:val="22"/>
          <w:szCs w:val="22"/>
          <w:lang w:val="lt-LT"/>
        </w:rPr>
        <w:t xml:space="preserve">. </w:t>
      </w:r>
      <w:r w:rsidR="00A4288B" w:rsidRPr="004A5E37">
        <w:rPr>
          <w:rFonts w:ascii="Arial" w:hAnsi="Arial" w:cs="Arial"/>
          <w:sz w:val="22"/>
          <w:szCs w:val="22"/>
          <w:lang w:val="lt-LT"/>
        </w:rPr>
        <w:t xml:space="preserve">Šio Pirkimo metu nėra parengtas Sutarties projektas. Esminės sutarties sąlygos išdėstytos Konkurso sąlygų 15 dalyje. </w:t>
      </w:r>
    </w:p>
    <w:p w14:paraId="7A786E05" w14:textId="77777777" w:rsidR="005D6D22" w:rsidRPr="004A5E37" w:rsidRDefault="00A4288B" w:rsidP="002410FD">
      <w:pPr>
        <w:ind w:firstLine="720"/>
        <w:jc w:val="both"/>
        <w:rPr>
          <w:rFonts w:ascii="Arial" w:hAnsi="Arial" w:cs="Arial"/>
          <w:sz w:val="22"/>
          <w:szCs w:val="22"/>
          <w:lang w:val="lt-LT"/>
        </w:rPr>
      </w:pPr>
      <w:r w:rsidRPr="004A5E37">
        <w:rPr>
          <w:rFonts w:ascii="Arial" w:hAnsi="Arial" w:cs="Arial"/>
          <w:sz w:val="22"/>
          <w:szCs w:val="22"/>
          <w:lang w:val="lt-LT"/>
        </w:rPr>
        <w:t xml:space="preserve">1.10. </w:t>
      </w:r>
      <w:r w:rsidR="007701C6" w:rsidRPr="004A5E37">
        <w:rPr>
          <w:rFonts w:ascii="Arial" w:hAnsi="Arial" w:cs="Arial"/>
          <w:sz w:val="22"/>
          <w:szCs w:val="22"/>
          <w:lang w:val="lt-LT"/>
        </w:rPr>
        <w:t xml:space="preserve">Bet kokia informacija, </w:t>
      </w:r>
      <w:r w:rsidR="00F14B86" w:rsidRPr="004A5E37">
        <w:rPr>
          <w:rFonts w:ascii="Arial" w:hAnsi="Arial" w:cs="Arial"/>
          <w:sz w:val="22"/>
          <w:szCs w:val="22"/>
          <w:lang w:val="lt-LT"/>
        </w:rPr>
        <w:t>Konkurso</w:t>
      </w:r>
      <w:r w:rsidR="007701C6" w:rsidRPr="004A5E37">
        <w:rPr>
          <w:rFonts w:ascii="Arial" w:hAnsi="Arial" w:cs="Arial"/>
          <w:sz w:val="22"/>
          <w:szCs w:val="22"/>
          <w:lang w:val="lt-LT"/>
        </w:rPr>
        <w:t xml:space="preserve"> sąlygų paaiškinimai, pranešimai ar kitas </w:t>
      </w:r>
      <w:r w:rsidR="0088677C" w:rsidRPr="004A5E37">
        <w:rPr>
          <w:rFonts w:ascii="Arial" w:hAnsi="Arial" w:cs="Arial"/>
          <w:sz w:val="22"/>
          <w:szCs w:val="22"/>
          <w:lang w:val="lt-LT"/>
        </w:rPr>
        <w:t>Įsigyjan</w:t>
      </w:r>
      <w:r w:rsidR="00407F29" w:rsidRPr="004A5E37">
        <w:rPr>
          <w:rFonts w:ascii="Arial" w:hAnsi="Arial" w:cs="Arial"/>
          <w:sz w:val="22"/>
          <w:szCs w:val="22"/>
          <w:lang w:val="lt-LT"/>
        </w:rPr>
        <w:t xml:space="preserve">čiosios organizacijos ir </w:t>
      </w:r>
      <w:r w:rsidR="00F74704" w:rsidRPr="004A5E37">
        <w:rPr>
          <w:rFonts w:ascii="Arial" w:hAnsi="Arial" w:cs="Arial"/>
          <w:sz w:val="22"/>
          <w:szCs w:val="22"/>
          <w:lang w:val="lt-LT"/>
        </w:rPr>
        <w:t>T</w:t>
      </w:r>
      <w:r w:rsidR="00407F29" w:rsidRPr="004A5E37">
        <w:rPr>
          <w:rFonts w:ascii="Arial" w:hAnsi="Arial" w:cs="Arial"/>
          <w:sz w:val="22"/>
          <w:szCs w:val="22"/>
          <w:lang w:val="lt-LT"/>
        </w:rPr>
        <w:t>iekėjų susirašinėjimas</w:t>
      </w:r>
      <w:r w:rsidR="007701C6" w:rsidRPr="004A5E37">
        <w:rPr>
          <w:rFonts w:ascii="Arial" w:hAnsi="Arial" w:cs="Arial"/>
          <w:sz w:val="22"/>
          <w:szCs w:val="22"/>
          <w:lang w:val="lt-LT"/>
        </w:rPr>
        <w:t xml:space="preserve"> vykdomas </w:t>
      </w:r>
      <w:r w:rsidR="00407F29" w:rsidRPr="004A5E37">
        <w:rPr>
          <w:rFonts w:ascii="Arial" w:hAnsi="Arial" w:cs="Arial"/>
          <w:sz w:val="22"/>
          <w:szCs w:val="22"/>
          <w:lang w:val="lt-LT"/>
        </w:rPr>
        <w:t xml:space="preserve">tik </w:t>
      </w:r>
      <w:r w:rsidR="00F14B86" w:rsidRPr="004A5E37">
        <w:rPr>
          <w:rFonts w:ascii="Arial" w:hAnsi="Arial" w:cs="Arial"/>
          <w:sz w:val="22"/>
          <w:szCs w:val="22"/>
          <w:lang w:val="lt-LT"/>
        </w:rPr>
        <w:t>el. paštu, taip pat skelbiami Įsigyjančios organizacijos interneto svetainėje adresu</w:t>
      </w:r>
      <w:r w:rsidR="009234F3" w:rsidRPr="004A5E37">
        <w:rPr>
          <w:rFonts w:ascii="Arial" w:hAnsi="Arial" w:cs="Arial"/>
          <w:sz w:val="22"/>
          <w:szCs w:val="22"/>
          <w:lang w:val="lt-LT"/>
        </w:rPr>
        <w:t xml:space="preserve">: </w:t>
      </w:r>
      <w:hyperlink r:id="rId8" w:history="1">
        <w:r w:rsidR="005D6D22" w:rsidRPr="004A5E37">
          <w:rPr>
            <w:rStyle w:val="Hipersaitas"/>
            <w:rFonts w:ascii="Arial" w:hAnsi="Arial" w:cs="Arial"/>
            <w:sz w:val="22"/>
            <w:szCs w:val="22"/>
            <w:lang w:val="lt-LT"/>
          </w:rPr>
          <w:t>http://chc.lt/lt</w:t>
        </w:r>
      </w:hyperlink>
      <w:r w:rsidR="005D6D22" w:rsidRPr="004A5E37">
        <w:rPr>
          <w:rFonts w:ascii="Arial" w:hAnsi="Arial" w:cs="Arial"/>
          <w:sz w:val="22"/>
          <w:szCs w:val="22"/>
          <w:lang w:val="lt-LT"/>
        </w:rPr>
        <w:t>.</w:t>
      </w:r>
    </w:p>
    <w:p w14:paraId="79219FFD" w14:textId="77777777" w:rsidR="00F1281F" w:rsidRPr="004A5E37" w:rsidRDefault="00F1281F" w:rsidP="002410FD">
      <w:pPr>
        <w:jc w:val="both"/>
        <w:rPr>
          <w:rFonts w:ascii="Arial" w:hAnsi="Arial" w:cs="Arial"/>
          <w:color w:val="000000"/>
          <w:sz w:val="22"/>
          <w:szCs w:val="22"/>
          <w:lang w:val="lt-LT"/>
        </w:rPr>
      </w:pPr>
    </w:p>
    <w:p w14:paraId="1A039596" w14:textId="77777777" w:rsidR="00311472" w:rsidRPr="004A5E37" w:rsidRDefault="00AD4CFD" w:rsidP="002410FD">
      <w:pPr>
        <w:ind w:firstLine="720"/>
        <w:jc w:val="both"/>
        <w:rPr>
          <w:rFonts w:ascii="Arial" w:hAnsi="Arial" w:cs="Arial"/>
          <w:b/>
          <w:sz w:val="22"/>
          <w:szCs w:val="22"/>
          <w:lang w:val="lt-LT"/>
        </w:rPr>
      </w:pPr>
      <w:r w:rsidRPr="004A5E37">
        <w:rPr>
          <w:rFonts w:ascii="Arial" w:hAnsi="Arial" w:cs="Arial"/>
          <w:b/>
          <w:color w:val="000000"/>
          <w:sz w:val="22"/>
          <w:szCs w:val="22"/>
          <w:lang w:val="lt-LT"/>
        </w:rPr>
        <w:t>2. PIRKIMO OBJEKTAS</w:t>
      </w:r>
      <w:r w:rsidRPr="004A5E37">
        <w:rPr>
          <w:rFonts w:ascii="Arial" w:hAnsi="Arial" w:cs="Arial"/>
          <w:b/>
          <w:sz w:val="22"/>
          <w:szCs w:val="22"/>
          <w:lang w:val="lt-LT"/>
        </w:rPr>
        <w:t xml:space="preserve"> </w:t>
      </w:r>
    </w:p>
    <w:p w14:paraId="168E6BE5" w14:textId="77777777" w:rsidR="009712A6" w:rsidRPr="004A5E37" w:rsidRDefault="009712A6" w:rsidP="002410FD">
      <w:pPr>
        <w:jc w:val="both"/>
        <w:rPr>
          <w:rFonts w:ascii="Arial" w:hAnsi="Arial" w:cs="Arial"/>
          <w:sz w:val="22"/>
          <w:szCs w:val="22"/>
          <w:lang w:val="lt-LT"/>
        </w:rPr>
      </w:pPr>
    </w:p>
    <w:p w14:paraId="70CDDFD8" w14:textId="77777777" w:rsidR="00480438" w:rsidRPr="004A5E37" w:rsidRDefault="00311472" w:rsidP="002410FD">
      <w:pPr>
        <w:numPr>
          <w:ilvl w:val="0"/>
          <w:numId w:val="17"/>
        </w:numPr>
        <w:tabs>
          <w:tab w:val="clear" w:pos="360"/>
          <w:tab w:val="num" w:pos="709"/>
        </w:tabs>
        <w:ind w:left="0" w:firstLine="360"/>
        <w:jc w:val="both"/>
        <w:rPr>
          <w:rFonts w:ascii="Arial" w:hAnsi="Arial" w:cs="Arial"/>
          <w:sz w:val="22"/>
          <w:szCs w:val="22"/>
          <w:lang w:val="lt-LT"/>
        </w:rPr>
      </w:pPr>
      <w:r w:rsidRPr="004A5E37">
        <w:rPr>
          <w:rFonts w:ascii="Arial" w:hAnsi="Arial" w:cs="Arial"/>
          <w:sz w:val="22"/>
          <w:szCs w:val="22"/>
          <w:lang w:val="lt-LT"/>
        </w:rPr>
        <w:t xml:space="preserve">2.1. </w:t>
      </w:r>
      <w:r w:rsidR="00480438" w:rsidRPr="004A5E37">
        <w:rPr>
          <w:rFonts w:ascii="Arial" w:hAnsi="Arial" w:cs="Arial"/>
          <w:sz w:val="22"/>
          <w:szCs w:val="22"/>
          <w:lang w:val="lt-LT"/>
        </w:rPr>
        <w:t xml:space="preserve">Pirkimo objektas </w:t>
      </w:r>
      <w:r w:rsidR="00436458" w:rsidRPr="004A5E37">
        <w:rPr>
          <w:rFonts w:ascii="Arial" w:hAnsi="Arial" w:cs="Arial"/>
          <w:sz w:val="22"/>
          <w:szCs w:val="22"/>
          <w:lang w:val="lt-LT"/>
        </w:rPr>
        <w:t>–</w:t>
      </w:r>
      <w:r w:rsidR="00480438" w:rsidRPr="004A5E37">
        <w:rPr>
          <w:rFonts w:ascii="Arial" w:hAnsi="Arial" w:cs="Arial"/>
          <w:sz w:val="22"/>
          <w:szCs w:val="22"/>
          <w:lang w:val="lt-LT"/>
        </w:rPr>
        <w:t xml:space="preserve"> </w:t>
      </w:r>
      <w:r w:rsidR="000357FA" w:rsidRPr="004A5E37">
        <w:rPr>
          <w:rFonts w:ascii="Arial" w:hAnsi="Arial" w:cs="Arial"/>
          <w:b/>
          <w:sz w:val="22"/>
          <w:szCs w:val="22"/>
          <w:lang w:val="lt-LT"/>
        </w:rPr>
        <w:t>gamtinės dujos</w:t>
      </w:r>
      <w:r w:rsidR="00997B72" w:rsidRPr="004A5E37">
        <w:rPr>
          <w:rFonts w:ascii="Arial" w:hAnsi="Arial" w:cs="Arial"/>
          <w:b/>
          <w:sz w:val="22"/>
          <w:szCs w:val="22"/>
          <w:lang w:val="lt-LT"/>
        </w:rPr>
        <w:t>.</w:t>
      </w:r>
      <w:r w:rsidR="004A3ACA" w:rsidRPr="004A5E37">
        <w:rPr>
          <w:rFonts w:ascii="Arial" w:hAnsi="Arial" w:cs="Arial"/>
          <w:b/>
          <w:sz w:val="22"/>
          <w:szCs w:val="22"/>
          <w:lang w:val="lt-LT"/>
        </w:rPr>
        <w:t xml:space="preserve"> </w:t>
      </w:r>
      <w:r w:rsidR="00C664C2" w:rsidRPr="004A5E37">
        <w:rPr>
          <w:rFonts w:ascii="Arial" w:hAnsi="Arial" w:cs="Arial"/>
          <w:sz w:val="22"/>
          <w:szCs w:val="22"/>
          <w:lang w:val="lt-LT"/>
        </w:rPr>
        <w:t>Perkamas</w:t>
      </w:r>
      <w:r w:rsidR="00480438" w:rsidRPr="004A5E37">
        <w:rPr>
          <w:rFonts w:ascii="Arial" w:hAnsi="Arial" w:cs="Arial"/>
          <w:sz w:val="22"/>
          <w:szCs w:val="22"/>
          <w:lang w:val="lt-LT"/>
        </w:rPr>
        <w:t xml:space="preserve"> </w:t>
      </w:r>
      <w:r w:rsidR="00FC1078" w:rsidRPr="004A5E37">
        <w:rPr>
          <w:rFonts w:ascii="Arial" w:hAnsi="Arial" w:cs="Arial"/>
          <w:sz w:val="22"/>
          <w:szCs w:val="22"/>
          <w:lang w:val="lt-LT"/>
        </w:rPr>
        <w:t>K</w:t>
      </w:r>
      <w:r w:rsidR="0045576F" w:rsidRPr="004A5E37">
        <w:rPr>
          <w:rFonts w:ascii="Arial" w:hAnsi="Arial" w:cs="Arial"/>
          <w:sz w:val="22"/>
          <w:szCs w:val="22"/>
          <w:lang w:val="lt-LT"/>
        </w:rPr>
        <w:t>uras</w:t>
      </w:r>
      <w:r w:rsidR="00480438" w:rsidRPr="004A5E37">
        <w:rPr>
          <w:rFonts w:ascii="Arial" w:hAnsi="Arial" w:cs="Arial"/>
          <w:sz w:val="22"/>
          <w:szCs w:val="22"/>
          <w:lang w:val="lt-LT"/>
        </w:rPr>
        <w:t xml:space="preserve"> apibūdintas </w:t>
      </w:r>
      <w:r w:rsidR="00330DF9" w:rsidRPr="004A5E37">
        <w:rPr>
          <w:rFonts w:ascii="Arial" w:hAnsi="Arial" w:cs="Arial"/>
          <w:sz w:val="22"/>
          <w:szCs w:val="22"/>
          <w:lang w:val="lt-LT"/>
        </w:rPr>
        <w:t xml:space="preserve">Konkurso sąlygų </w:t>
      </w:r>
      <w:r w:rsidR="00480438" w:rsidRPr="004A5E37">
        <w:rPr>
          <w:rFonts w:ascii="Arial" w:hAnsi="Arial" w:cs="Arial"/>
          <w:sz w:val="22"/>
          <w:szCs w:val="22"/>
          <w:lang w:val="lt-LT"/>
        </w:rPr>
        <w:t xml:space="preserve">priede </w:t>
      </w:r>
      <w:r w:rsidR="00CA2ECD" w:rsidRPr="004A5E37">
        <w:rPr>
          <w:rFonts w:ascii="Arial" w:hAnsi="Arial" w:cs="Arial"/>
          <w:sz w:val="22"/>
          <w:szCs w:val="22"/>
          <w:lang w:val="lt-LT"/>
        </w:rPr>
        <w:t>Nr. 1</w:t>
      </w:r>
      <w:r w:rsidR="00330DF9" w:rsidRPr="004A5E37">
        <w:rPr>
          <w:rFonts w:ascii="Arial" w:hAnsi="Arial" w:cs="Arial"/>
          <w:sz w:val="22"/>
          <w:szCs w:val="22"/>
          <w:lang w:val="lt-LT"/>
        </w:rPr>
        <w:t xml:space="preserve"> </w:t>
      </w:r>
      <w:r w:rsidR="00203CAC" w:rsidRPr="004A5E37">
        <w:rPr>
          <w:rFonts w:ascii="Arial" w:hAnsi="Arial" w:cs="Arial"/>
          <w:sz w:val="22"/>
          <w:szCs w:val="22"/>
          <w:lang w:val="lt-LT"/>
        </w:rPr>
        <w:t>„Techninė specifikacija</w:t>
      </w:r>
      <w:r w:rsidR="00480438" w:rsidRPr="004A5E37">
        <w:rPr>
          <w:rFonts w:ascii="Arial" w:hAnsi="Arial" w:cs="Arial"/>
          <w:sz w:val="22"/>
          <w:szCs w:val="22"/>
          <w:lang w:val="lt-LT"/>
        </w:rPr>
        <w:t>“.</w:t>
      </w:r>
    </w:p>
    <w:p w14:paraId="25114F64" w14:textId="5AF3DF2A" w:rsidR="002F68D3" w:rsidRPr="004A5E37" w:rsidRDefault="00480438" w:rsidP="002410FD">
      <w:pPr>
        <w:numPr>
          <w:ilvl w:val="0"/>
          <w:numId w:val="17"/>
        </w:numPr>
        <w:tabs>
          <w:tab w:val="clear" w:pos="360"/>
          <w:tab w:val="num" w:pos="720"/>
        </w:tabs>
        <w:ind w:left="720"/>
        <w:jc w:val="both"/>
        <w:rPr>
          <w:rFonts w:ascii="Arial" w:hAnsi="Arial" w:cs="Arial"/>
          <w:sz w:val="22"/>
          <w:szCs w:val="22"/>
          <w:lang w:val="lt-LT"/>
        </w:rPr>
      </w:pPr>
      <w:r w:rsidRPr="004A5E37">
        <w:rPr>
          <w:rFonts w:ascii="Arial" w:hAnsi="Arial" w:cs="Arial"/>
          <w:sz w:val="22"/>
          <w:szCs w:val="22"/>
          <w:lang w:val="lt-LT"/>
        </w:rPr>
        <w:t xml:space="preserve">2.2. </w:t>
      </w:r>
      <w:r w:rsidR="00664737" w:rsidRPr="004A5E37">
        <w:rPr>
          <w:rFonts w:ascii="Arial" w:hAnsi="Arial" w:cs="Arial"/>
          <w:sz w:val="22"/>
          <w:szCs w:val="22"/>
          <w:lang w:val="lt-LT"/>
        </w:rPr>
        <w:t xml:space="preserve">Planuojamas pirkti </w:t>
      </w:r>
      <w:r w:rsidR="00B93385" w:rsidRPr="004A5E37">
        <w:rPr>
          <w:rFonts w:ascii="Arial" w:hAnsi="Arial" w:cs="Arial"/>
          <w:sz w:val="22"/>
          <w:szCs w:val="22"/>
          <w:lang w:val="lt-LT"/>
        </w:rPr>
        <w:t>K</w:t>
      </w:r>
      <w:r w:rsidR="00171687" w:rsidRPr="004A5E37">
        <w:rPr>
          <w:rFonts w:ascii="Arial" w:hAnsi="Arial" w:cs="Arial"/>
          <w:sz w:val="22"/>
          <w:szCs w:val="22"/>
          <w:lang w:val="lt-LT"/>
        </w:rPr>
        <w:t>uro</w:t>
      </w:r>
      <w:r w:rsidR="00311472" w:rsidRPr="004A5E37">
        <w:rPr>
          <w:rFonts w:ascii="Arial" w:hAnsi="Arial" w:cs="Arial"/>
          <w:sz w:val="22"/>
          <w:szCs w:val="22"/>
          <w:lang w:val="lt-LT"/>
        </w:rPr>
        <w:t xml:space="preserve"> kiekis</w:t>
      </w:r>
      <w:r w:rsidR="0093219E" w:rsidRPr="004A5E37">
        <w:rPr>
          <w:rFonts w:ascii="Arial" w:hAnsi="Arial" w:cs="Arial"/>
          <w:sz w:val="22"/>
          <w:szCs w:val="22"/>
          <w:lang w:val="lt-LT"/>
        </w:rPr>
        <w:t xml:space="preserve"> </w:t>
      </w:r>
      <w:r w:rsidR="00203CAC" w:rsidRPr="004A5E37">
        <w:rPr>
          <w:rFonts w:ascii="Arial" w:hAnsi="Arial" w:cs="Arial"/>
          <w:sz w:val="22"/>
          <w:szCs w:val="22"/>
          <w:lang w:val="lt-LT"/>
        </w:rPr>
        <w:t>665.300 MWh</w:t>
      </w:r>
      <w:r w:rsidR="0093219E" w:rsidRPr="004A5E37">
        <w:rPr>
          <w:rFonts w:ascii="Arial" w:hAnsi="Arial" w:cs="Arial"/>
          <w:sz w:val="22"/>
          <w:szCs w:val="22"/>
          <w:lang w:val="lt-LT"/>
        </w:rPr>
        <w:t>.</w:t>
      </w:r>
    </w:p>
    <w:p w14:paraId="241F74CA" w14:textId="15FC0D3C" w:rsidR="00132889" w:rsidRPr="004A5E37" w:rsidRDefault="003B43C0" w:rsidP="002410FD">
      <w:pPr>
        <w:numPr>
          <w:ilvl w:val="0"/>
          <w:numId w:val="17"/>
        </w:numPr>
        <w:tabs>
          <w:tab w:val="clear" w:pos="360"/>
          <w:tab w:val="num" w:pos="720"/>
        </w:tabs>
        <w:ind w:left="720"/>
        <w:jc w:val="both"/>
        <w:rPr>
          <w:rFonts w:ascii="Arial" w:hAnsi="Arial" w:cs="Arial"/>
          <w:sz w:val="22"/>
          <w:szCs w:val="22"/>
          <w:lang w:val="lt-LT"/>
        </w:rPr>
      </w:pPr>
      <w:r w:rsidRPr="004A5E37">
        <w:rPr>
          <w:rFonts w:ascii="Arial" w:hAnsi="Arial" w:cs="Arial"/>
          <w:sz w:val="22"/>
          <w:szCs w:val="22"/>
          <w:lang w:val="lt-LT"/>
        </w:rPr>
        <w:t>2.</w:t>
      </w:r>
      <w:r w:rsidR="00407F29" w:rsidRPr="004A5E37">
        <w:rPr>
          <w:rFonts w:ascii="Arial" w:hAnsi="Arial" w:cs="Arial"/>
          <w:sz w:val="22"/>
          <w:szCs w:val="22"/>
          <w:lang w:val="lt-LT"/>
        </w:rPr>
        <w:t>3</w:t>
      </w:r>
      <w:r w:rsidRPr="004A5E37">
        <w:rPr>
          <w:rFonts w:ascii="Arial" w:hAnsi="Arial" w:cs="Arial"/>
          <w:sz w:val="22"/>
          <w:szCs w:val="22"/>
          <w:lang w:val="lt-LT"/>
        </w:rPr>
        <w:t xml:space="preserve">. </w:t>
      </w:r>
      <w:r w:rsidR="00F01CDD" w:rsidRPr="004A5E37">
        <w:rPr>
          <w:rFonts w:ascii="Arial" w:hAnsi="Arial" w:cs="Arial"/>
          <w:sz w:val="22"/>
          <w:szCs w:val="22"/>
          <w:lang w:val="lt-LT"/>
        </w:rPr>
        <w:t xml:space="preserve">Numatomas </w:t>
      </w:r>
      <w:r w:rsidR="00B93385" w:rsidRPr="004A5E37">
        <w:rPr>
          <w:rFonts w:ascii="Arial" w:hAnsi="Arial" w:cs="Arial"/>
          <w:sz w:val="22"/>
          <w:szCs w:val="22"/>
          <w:lang w:val="lt-LT"/>
        </w:rPr>
        <w:t xml:space="preserve">Kuro </w:t>
      </w:r>
      <w:r w:rsidR="00F01CDD" w:rsidRPr="004A5E37">
        <w:rPr>
          <w:rFonts w:ascii="Arial" w:hAnsi="Arial" w:cs="Arial"/>
          <w:sz w:val="22"/>
          <w:szCs w:val="22"/>
          <w:lang w:val="lt-LT"/>
        </w:rPr>
        <w:t>tiek</w:t>
      </w:r>
      <w:r w:rsidR="0054041A" w:rsidRPr="004A5E37">
        <w:rPr>
          <w:rFonts w:ascii="Arial" w:hAnsi="Arial" w:cs="Arial"/>
          <w:sz w:val="22"/>
          <w:szCs w:val="22"/>
          <w:lang w:val="lt-LT"/>
        </w:rPr>
        <w:t xml:space="preserve">imo terminas nuo </w:t>
      </w:r>
      <w:r w:rsidR="00335ED4" w:rsidRPr="004A5E37">
        <w:rPr>
          <w:rFonts w:ascii="Arial" w:hAnsi="Arial" w:cs="Arial"/>
          <w:sz w:val="22"/>
          <w:szCs w:val="22"/>
          <w:lang w:val="lt-LT"/>
        </w:rPr>
        <w:t>Sutarties pasirašymo dienos</w:t>
      </w:r>
      <w:r w:rsidR="00AF7778" w:rsidRPr="004A5E37">
        <w:rPr>
          <w:rFonts w:ascii="Arial" w:hAnsi="Arial" w:cs="Arial"/>
          <w:sz w:val="22"/>
          <w:szCs w:val="22"/>
          <w:lang w:val="lt-LT"/>
        </w:rPr>
        <w:t xml:space="preserve"> </w:t>
      </w:r>
      <w:r w:rsidR="00F01CDD" w:rsidRPr="004A5E37">
        <w:rPr>
          <w:rFonts w:ascii="Arial" w:hAnsi="Arial" w:cs="Arial"/>
          <w:sz w:val="22"/>
          <w:szCs w:val="22"/>
          <w:lang w:val="lt-LT"/>
        </w:rPr>
        <w:t>iki 2020 m. sausio 1 d.</w:t>
      </w:r>
    </w:p>
    <w:p w14:paraId="65D02B78" w14:textId="77777777" w:rsidR="009666AC" w:rsidRPr="004A5E37" w:rsidRDefault="00407F29" w:rsidP="002410FD">
      <w:pPr>
        <w:ind w:firstLine="720"/>
        <w:jc w:val="both"/>
        <w:rPr>
          <w:rFonts w:ascii="Arial" w:hAnsi="Arial" w:cs="Arial"/>
          <w:sz w:val="22"/>
          <w:szCs w:val="22"/>
          <w:lang w:val="lt-LT"/>
        </w:rPr>
      </w:pPr>
      <w:r w:rsidRPr="004A5E37">
        <w:rPr>
          <w:rFonts w:ascii="Arial" w:hAnsi="Arial" w:cs="Arial"/>
          <w:sz w:val="22"/>
          <w:szCs w:val="22"/>
          <w:lang w:val="lt-LT"/>
        </w:rPr>
        <w:t>2.4</w:t>
      </w:r>
      <w:r w:rsidR="009666AC" w:rsidRPr="004A5E37">
        <w:rPr>
          <w:rFonts w:ascii="Arial" w:hAnsi="Arial" w:cs="Arial"/>
          <w:sz w:val="22"/>
          <w:szCs w:val="22"/>
          <w:lang w:val="lt-LT"/>
        </w:rPr>
        <w:t>.</w:t>
      </w:r>
      <w:r w:rsidR="00B93385" w:rsidRPr="004A5E37">
        <w:rPr>
          <w:rFonts w:ascii="Arial" w:hAnsi="Arial" w:cs="Arial"/>
          <w:sz w:val="22"/>
          <w:szCs w:val="22"/>
          <w:lang w:val="lt-LT"/>
        </w:rPr>
        <w:t xml:space="preserve"> Kuro</w:t>
      </w:r>
      <w:r w:rsidR="00F01CDD" w:rsidRPr="004A5E37">
        <w:rPr>
          <w:rFonts w:ascii="Arial" w:hAnsi="Arial" w:cs="Arial"/>
          <w:sz w:val="22"/>
          <w:szCs w:val="22"/>
          <w:lang w:val="lt-LT"/>
        </w:rPr>
        <w:t xml:space="preserve"> pirkimo vieta </w:t>
      </w:r>
      <w:r w:rsidR="009666AC" w:rsidRPr="004A5E37">
        <w:rPr>
          <w:rFonts w:ascii="Arial" w:hAnsi="Arial" w:cs="Arial"/>
          <w:sz w:val="22"/>
          <w:szCs w:val="22"/>
          <w:lang w:val="lt-LT"/>
        </w:rPr>
        <w:t>–</w:t>
      </w:r>
      <w:r w:rsidR="00F01CDD" w:rsidRPr="004A5E37">
        <w:rPr>
          <w:rFonts w:ascii="Arial" w:hAnsi="Arial" w:cs="Arial"/>
          <w:sz w:val="22"/>
          <w:szCs w:val="22"/>
          <w:lang w:val="lt-LT"/>
        </w:rPr>
        <w:t xml:space="preserve"> Lietuvos virtualus prekybos taškas</w:t>
      </w:r>
      <w:r w:rsidR="004732E0" w:rsidRPr="004A5E37">
        <w:rPr>
          <w:rFonts w:ascii="Arial" w:hAnsi="Arial" w:cs="Arial"/>
          <w:sz w:val="22"/>
          <w:szCs w:val="22"/>
          <w:lang w:val="lt-LT"/>
        </w:rPr>
        <w:t>,</w:t>
      </w:r>
      <w:r w:rsidR="00F576F5" w:rsidRPr="004A5E37">
        <w:rPr>
          <w:rFonts w:ascii="Arial" w:hAnsi="Arial" w:cs="Arial"/>
          <w:sz w:val="22"/>
          <w:szCs w:val="22"/>
          <w:lang w:val="lt-LT"/>
        </w:rPr>
        <w:t xml:space="preserve"> kuriame</w:t>
      </w:r>
      <w:r w:rsidR="00F74704" w:rsidRPr="004A5E37">
        <w:rPr>
          <w:rFonts w:ascii="Arial" w:hAnsi="Arial" w:cs="Arial"/>
          <w:sz w:val="22"/>
          <w:szCs w:val="22"/>
          <w:lang w:val="lt-LT"/>
        </w:rPr>
        <w:t xml:space="preserve"> </w:t>
      </w:r>
      <w:r w:rsidR="00AF7778" w:rsidRPr="004A5E37">
        <w:rPr>
          <w:rFonts w:ascii="Arial" w:hAnsi="Arial" w:cs="Arial"/>
          <w:sz w:val="22"/>
          <w:szCs w:val="22"/>
          <w:lang w:val="lt-LT"/>
        </w:rPr>
        <w:t>Tiekėjas</w:t>
      </w:r>
      <w:r w:rsidR="00F576F5" w:rsidRPr="004A5E37">
        <w:rPr>
          <w:rFonts w:ascii="Arial" w:hAnsi="Arial" w:cs="Arial"/>
          <w:sz w:val="22"/>
          <w:szCs w:val="22"/>
          <w:lang w:val="lt-LT"/>
        </w:rPr>
        <w:t xml:space="preserve"> parduoda, o Įsigyjančioji organizacija perka.</w:t>
      </w:r>
    </w:p>
    <w:p w14:paraId="7E207C5F" w14:textId="77777777" w:rsidR="00C12BE6" w:rsidRPr="004A5E37" w:rsidRDefault="00C12BE6" w:rsidP="002410FD">
      <w:pPr>
        <w:pStyle w:val="Pagrindiniotekstotrauka3"/>
        <w:tabs>
          <w:tab w:val="left" w:pos="1276"/>
        </w:tabs>
        <w:ind w:firstLine="0"/>
        <w:rPr>
          <w:rFonts w:ascii="Arial" w:hAnsi="Arial" w:cs="Arial"/>
          <w:sz w:val="22"/>
          <w:szCs w:val="22"/>
        </w:rPr>
      </w:pPr>
    </w:p>
    <w:p w14:paraId="3F504A4A" w14:textId="77777777" w:rsidR="00060E7E" w:rsidRPr="004A5E37" w:rsidRDefault="00AD4CFD" w:rsidP="002410FD">
      <w:pPr>
        <w:ind w:firstLine="720"/>
        <w:jc w:val="both"/>
        <w:rPr>
          <w:rFonts w:ascii="Arial" w:hAnsi="Arial" w:cs="Arial"/>
          <w:b/>
          <w:sz w:val="22"/>
          <w:szCs w:val="22"/>
          <w:lang w:val="lt-LT"/>
        </w:rPr>
      </w:pPr>
      <w:r w:rsidRPr="004A5E37">
        <w:rPr>
          <w:rFonts w:ascii="Arial" w:hAnsi="Arial" w:cs="Arial"/>
          <w:b/>
          <w:sz w:val="22"/>
          <w:szCs w:val="22"/>
          <w:lang w:val="lt-LT"/>
        </w:rPr>
        <w:t>3. KVALIFIKACINIAI REIKALAVIMAI</w:t>
      </w:r>
    </w:p>
    <w:p w14:paraId="063EC371" w14:textId="77777777" w:rsidR="00060E7E" w:rsidRPr="004A5E37" w:rsidRDefault="00060E7E" w:rsidP="002410FD">
      <w:pPr>
        <w:ind w:firstLine="720"/>
        <w:jc w:val="both"/>
        <w:rPr>
          <w:rFonts w:ascii="Arial" w:hAnsi="Arial" w:cs="Arial"/>
          <w:sz w:val="22"/>
          <w:szCs w:val="22"/>
          <w:lang w:val="lt-LT"/>
        </w:rPr>
      </w:pPr>
    </w:p>
    <w:p w14:paraId="30DC6F43" w14:textId="77777777" w:rsidR="000A755F" w:rsidRPr="004A5E37" w:rsidRDefault="00FC1078" w:rsidP="002410FD">
      <w:pPr>
        <w:pStyle w:val="Sraopastraipa"/>
        <w:tabs>
          <w:tab w:val="left" w:pos="1134"/>
        </w:tabs>
        <w:spacing w:after="0" w:line="240" w:lineRule="auto"/>
        <w:ind w:left="0" w:firstLine="709"/>
        <w:contextualSpacing w:val="0"/>
        <w:jc w:val="both"/>
        <w:rPr>
          <w:rFonts w:ascii="Arial" w:hAnsi="Arial" w:cs="Arial"/>
          <w:sz w:val="22"/>
        </w:rPr>
      </w:pPr>
      <w:r w:rsidRPr="004A5E37">
        <w:rPr>
          <w:rFonts w:ascii="Arial" w:hAnsi="Arial" w:cs="Arial"/>
          <w:sz w:val="22"/>
        </w:rPr>
        <w:t>3.1.</w:t>
      </w:r>
      <w:r w:rsidR="00F74704" w:rsidRPr="004A5E37">
        <w:rPr>
          <w:rFonts w:ascii="Arial" w:hAnsi="Arial" w:cs="Arial"/>
          <w:sz w:val="22"/>
        </w:rPr>
        <w:t xml:space="preserve"> </w:t>
      </w:r>
      <w:r w:rsidR="00AF7778" w:rsidRPr="004A5E37">
        <w:rPr>
          <w:rFonts w:ascii="Arial" w:hAnsi="Arial" w:cs="Arial"/>
          <w:sz w:val="22"/>
        </w:rPr>
        <w:t>Tiekėjas</w:t>
      </w:r>
      <w:r w:rsidRPr="004A5E37">
        <w:rPr>
          <w:rFonts w:ascii="Arial" w:hAnsi="Arial" w:cs="Arial"/>
          <w:sz w:val="22"/>
        </w:rPr>
        <w:t>, dalyvaujantis P</w:t>
      </w:r>
      <w:r w:rsidR="000A755F" w:rsidRPr="004A5E37">
        <w:rPr>
          <w:rFonts w:ascii="Arial" w:hAnsi="Arial" w:cs="Arial"/>
          <w:sz w:val="22"/>
        </w:rPr>
        <w:t>irkime, turi atitikti žemiau lentelėje nurodytus minimalius kvalifikacijos reikalavimus ir pateikti nurodytus kvalifikacinius reikalavimus įrodančius dokumentus:</w:t>
      </w:r>
    </w:p>
    <w:p w14:paraId="13A5336F" w14:textId="77777777" w:rsidR="00407F29" w:rsidRPr="004A5E37" w:rsidRDefault="00407F29" w:rsidP="002410FD">
      <w:pPr>
        <w:pStyle w:val="Sraopastraipa"/>
        <w:tabs>
          <w:tab w:val="left" w:pos="1134"/>
        </w:tabs>
        <w:spacing w:after="0" w:line="240" w:lineRule="auto"/>
        <w:ind w:left="567"/>
        <w:contextualSpacing w:val="0"/>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590"/>
      </w:tblGrid>
      <w:tr w:rsidR="000A755F" w:rsidRPr="004A5E37" w14:paraId="24BFCCCE"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43B2F7D9" w14:textId="77777777" w:rsidR="000A755F" w:rsidRPr="004A5E37" w:rsidRDefault="000A755F" w:rsidP="00D86AE4">
            <w:pPr>
              <w:jc w:val="center"/>
              <w:rPr>
                <w:rFonts w:ascii="Arial" w:hAnsi="Arial" w:cs="Arial"/>
                <w:i/>
                <w:sz w:val="22"/>
                <w:szCs w:val="22"/>
                <w:lang w:val="lt-LT" w:eastAsia="en-US"/>
              </w:rPr>
            </w:pPr>
            <w:r w:rsidRPr="004A5E37">
              <w:rPr>
                <w:rFonts w:ascii="Arial" w:hAnsi="Arial" w:cs="Arial"/>
                <w:i/>
                <w:sz w:val="22"/>
                <w:szCs w:val="22"/>
                <w:lang w:val="lt-LT"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3DB2775" w14:textId="77777777" w:rsidR="000A755F" w:rsidRPr="004A5E37" w:rsidRDefault="000A755F" w:rsidP="00D86AE4">
            <w:pPr>
              <w:jc w:val="center"/>
              <w:rPr>
                <w:rFonts w:ascii="Arial" w:hAnsi="Arial" w:cs="Arial"/>
                <w:i/>
                <w:sz w:val="22"/>
                <w:szCs w:val="22"/>
                <w:lang w:val="lt-LT" w:eastAsia="en-US"/>
              </w:rPr>
            </w:pPr>
            <w:r w:rsidRPr="004A5E37">
              <w:rPr>
                <w:rFonts w:ascii="Arial" w:hAnsi="Arial" w:cs="Arial"/>
                <w:i/>
                <w:sz w:val="22"/>
                <w:szCs w:val="22"/>
                <w:lang w:val="lt-LT" w:eastAsia="en-US"/>
              </w:rPr>
              <w:t>Kvalifikaciniai reikalavimai</w:t>
            </w:r>
            <w:r w:rsidR="00F74704" w:rsidRPr="004A5E37">
              <w:rPr>
                <w:rFonts w:ascii="Arial" w:hAnsi="Arial" w:cs="Arial"/>
                <w:i/>
                <w:sz w:val="22"/>
                <w:szCs w:val="22"/>
                <w:lang w:val="lt-LT" w:eastAsia="en-US"/>
              </w:rPr>
              <w:t xml:space="preserve"> </w:t>
            </w:r>
            <w:r w:rsidR="00AF7778" w:rsidRPr="004A5E37">
              <w:rPr>
                <w:rFonts w:ascii="Arial" w:hAnsi="Arial" w:cs="Arial"/>
                <w:i/>
                <w:sz w:val="22"/>
                <w:szCs w:val="22"/>
                <w:lang w:val="lt-LT" w:eastAsia="en-US"/>
              </w:rPr>
              <w:t>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4985955C" w14:textId="77777777" w:rsidR="000A755F" w:rsidRPr="004A5E37" w:rsidRDefault="000A755F" w:rsidP="00D86AE4">
            <w:pPr>
              <w:jc w:val="center"/>
              <w:rPr>
                <w:rFonts w:ascii="Arial" w:hAnsi="Arial" w:cs="Arial"/>
                <w:i/>
                <w:sz w:val="22"/>
                <w:szCs w:val="22"/>
                <w:lang w:val="lt-LT" w:eastAsia="en-US"/>
              </w:rPr>
            </w:pPr>
            <w:r w:rsidRPr="004A5E37">
              <w:rPr>
                <w:rFonts w:ascii="Arial" w:hAnsi="Arial" w:cs="Arial"/>
                <w:i/>
                <w:sz w:val="22"/>
                <w:szCs w:val="22"/>
                <w:lang w:val="lt-LT" w:eastAsia="en-US"/>
              </w:rPr>
              <w:t>Kvalifikacinius reikalavimus įrodantys ir kiti pateikiami dokumentai</w:t>
            </w:r>
          </w:p>
        </w:tc>
      </w:tr>
      <w:tr w:rsidR="000A755F" w:rsidRPr="009C7284" w14:paraId="4B60104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6D20C144" w14:textId="77777777" w:rsidR="000A755F" w:rsidRPr="004A5E37" w:rsidRDefault="000A755F" w:rsidP="00D86AE4">
            <w:pPr>
              <w:jc w:val="center"/>
              <w:rPr>
                <w:rFonts w:ascii="Arial" w:hAnsi="Arial" w:cs="Arial"/>
                <w:sz w:val="22"/>
                <w:szCs w:val="22"/>
                <w:lang w:val="lt-LT" w:eastAsia="en-US"/>
              </w:rPr>
            </w:pPr>
            <w:r w:rsidRPr="004A5E37">
              <w:rPr>
                <w:rFonts w:ascii="Arial" w:hAnsi="Arial" w:cs="Arial"/>
                <w:sz w:val="22"/>
                <w:szCs w:val="22"/>
                <w:lang w:val="lt-LT" w:eastAsia="en-US"/>
              </w:rPr>
              <w:lastRenderedPageBreak/>
              <w:t>1</w:t>
            </w:r>
            <w:r w:rsidR="00407F29" w:rsidRPr="004A5E37">
              <w:rPr>
                <w:rFonts w:ascii="Arial" w:hAnsi="Arial" w:cs="Arial"/>
                <w:sz w:val="22"/>
                <w:szCs w:val="22"/>
                <w:lang w:val="lt-LT" w:eastAsia="en-US"/>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CA34404" w14:textId="77777777" w:rsidR="000A755F" w:rsidRPr="004A5E37" w:rsidRDefault="00AF7778" w:rsidP="00D86AE4">
            <w:pPr>
              <w:jc w:val="both"/>
              <w:rPr>
                <w:rFonts w:ascii="Arial" w:hAnsi="Arial" w:cs="Arial"/>
                <w:b/>
                <w:sz w:val="22"/>
                <w:szCs w:val="22"/>
                <w:lang w:val="lt-LT"/>
              </w:rPr>
            </w:pPr>
            <w:r w:rsidRPr="004A5E37">
              <w:rPr>
                <w:rFonts w:ascii="Arial" w:hAnsi="Arial" w:cs="Arial"/>
                <w:sz w:val="22"/>
                <w:szCs w:val="22"/>
                <w:lang w:val="lt-LT"/>
              </w:rPr>
              <w:t>Tiekėjas</w:t>
            </w:r>
            <w:r w:rsidR="000A755F" w:rsidRPr="004A5E37">
              <w:rPr>
                <w:rFonts w:ascii="Arial" w:hAnsi="Arial" w:cs="Arial"/>
                <w:sz w:val="22"/>
                <w:szCs w:val="22"/>
                <w:lang w:val="lt-LT"/>
              </w:rPr>
              <w:t xml:space="preserve"> turi teisę vers</w:t>
            </w:r>
            <w:r w:rsidR="00FC1078" w:rsidRPr="004A5E37">
              <w:rPr>
                <w:rFonts w:ascii="Arial" w:hAnsi="Arial" w:cs="Arial"/>
                <w:sz w:val="22"/>
                <w:szCs w:val="22"/>
                <w:lang w:val="lt-LT"/>
              </w:rPr>
              <w:t>tis ta veikla, kuri reikalinga P</w:t>
            </w:r>
            <w:r w:rsidR="000A755F" w:rsidRPr="004A5E37">
              <w:rPr>
                <w:rFonts w:ascii="Arial" w:hAnsi="Arial" w:cs="Arial"/>
                <w:sz w:val="22"/>
                <w:szCs w:val="22"/>
                <w:lang w:val="lt-LT"/>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3E752019" w14:textId="77777777" w:rsidR="00407F29" w:rsidRPr="004A5E37" w:rsidRDefault="00407F29" w:rsidP="00D86AE4">
            <w:pPr>
              <w:jc w:val="both"/>
              <w:rPr>
                <w:rFonts w:ascii="Arial" w:hAnsi="Arial" w:cs="Arial"/>
                <w:sz w:val="22"/>
                <w:szCs w:val="22"/>
                <w:lang w:val="lt-LT"/>
              </w:rPr>
            </w:pPr>
            <w:r w:rsidRPr="004A5E37">
              <w:rPr>
                <w:rFonts w:ascii="Arial" w:hAnsi="Arial" w:cs="Arial"/>
                <w:sz w:val="22"/>
                <w:szCs w:val="22"/>
                <w:lang w:val="lt-LT"/>
              </w:rPr>
              <w:t>Pateikti:</w:t>
            </w:r>
          </w:p>
          <w:p w14:paraId="2E5D4656" w14:textId="43F306CF" w:rsidR="005A1340" w:rsidRPr="004A5E37" w:rsidRDefault="00820487" w:rsidP="00D86AE4">
            <w:pPr>
              <w:jc w:val="both"/>
              <w:rPr>
                <w:rFonts w:ascii="Arial" w:hAnsi="Arial" w:cs="Arial"/>
                <w:sz w:val="22"/>
                <w:szCs w:val="22"/>
                <w:lang w:val="lt-LT"/>
              </w:rPr>
            </w:pPr>
            <w:r w:rsidRPr="004A5E37">
              <w:rPr>
                <w:rFonts w:ascii="Arial" w:hAnsi="Arial" w:cs="Arial"/>
                <w:sz w:val="22"/>
                <w:szCs w:val="22"/>
                <w:lang w:val="lt-LT"/>
              </w:rPr>
              <w:t>Valstybinės kainų ir energetikos kontrolės komisijos licencijos ar leidimo verstis gamtinių dujų tiekimo veikla Lietuvos Respublikos teritorijoje, įmonės vadovo ar jo įgalioto asmens patvirtintą kopiją.</w:t>
            </w:r>
          </w:p>
        </w:tc>
      </w:tr>
    </w:tbl>
    <w:p w14:paraId="3F5C849A" w14:textId="77777777" w:rsidR="000A755F" w:rsidRPr="004A5E37" w:rsidRDefault="000A755F" w:rsidP="00D86AE4">
      <w:pPr>
        <w:ind w:firstLine="567"/>
        <w:jc w:val="both"/>
        <w:rPr>
          <w:rFonts w:ascii="Arial" w:hAnsi="Arial" w:cs="Arial"/>
          <w:b/>
          <w:sz w:val="22"/>
          <w:szCs w:val="22"/>
          <w:lang w:val="lt-LT"/>
        </w:rPr>
      </w:pPr>
    </w:p>
    <w:p w14:paraId="5B57CC81" w14:textId="5D590DA3" w:rsidR="000A755F" w:rsidRPr="004A5E37" w:rsidRDefault="000A755F" w:rsidP="002410FD">
      <w:pPr>
        <w:pStyle w:val="Betarp"/>
        <w:ind w:firstLine="720"/>
        <w:jc w:val="both"/>
        <w:rPr>
          <w:rFonts w:ascii="Arial" w:hAnsi="Arial" w:cs="Arial"/>
          <w:sz w:val="22"/>
        </w:rPr>
      </w:pPr>
      <w:r w:rsidRPr="004A5E37">
        <w:rPr>
          <w:rFonts w:ascii="Arial" w:hAnsi="Arial" w:cs="Arial"/>
          <w:sz w:val="22"/>
        </w:rPr>
        <w:t xml:space="preserve">3.2. </w:t>
      </w:r>
      <w:r w:rsidR="0088677C" w:rsidRPr="004A5E37">
        <w:rPr>
          <w:rFonts w:ascii="Arial" w:hAnsi="Arial" w:cs="Arial"/>
          <w:sz w:val="22"/>
        </w:rPr>
        <w:t>Įsigyjan</w:t>
      </w:r>
      <w:r w:rsidRPr="004A5E37">
        <w:rPr>
          <w:rFonts w:ascii="Arial" w:hAnsi="Arial" w:cs="Arial"/>
          <w:sz w:val="22"/>
        </w:rPr>
        <w:t>čioji organizacija a</w:t>
      </w:r>
      <w:r w:rsidR="00FC1078" w:rsidRPr="004A5E37">
        <w:rPr>
          <w:rFonts w:ascii="Arial" w:hAnsi="Arial" w:cs="Arial"/>
          <w:sz w:val="22"/>
        </w:rPr>
        <w:t>tmeta</w:t>
      </w:r>
      <w:r w:rsidR="00F74704" w:rsidRPr="004A5E37">
        <w:rPr>
          <w:rFonts w:ascii="Arial" w:hAnsi="Arial" w:cs="Arial"/>
          <w:sz w:val="22"/>
        </w:rPr>
        <w:t xml:space="preserve"> </w:t>
      </w:r>
      <w:r w:rsidR="00AF7778" w:rsidRPr="004A5E37">
        <w:rPr>
          <w:rFonts w:ascii="Arial" w:hAnsi="Arial" w:cs="Arial"/>
          <w:sz w:val="22"/>
        </w:rPr>
        <w:t>Tiekėjo</w:t>
      </w:r>
      <w:r w:rsidR="00FC1078" w:rsidRPr="004A5E37">
        <w:rPr>
          <w:rFonts w:ascii="Arial" w:hAnsi="Arial" w:cs="Arial"/>
          <w:sz w:val="22"/>
        </w:rPr>
        <w:t xml:space="preserve"> pasiūlymą, jeigu P</w:t>
      </w:r>
      <w:r w:rsidRPr="004A5E37">
        <w:rPr>
          <w:rFonts w:ascii="Arial" w:hAnsi="Arial" w:cs="Arial"/>
          <w:sz w:val="22"/>
        </w:rPr>
        <w:t xml:space="preserve">irkimo komisija, nustato, kad jis pateikė netikslius arba neišsamius kvalifikacinius duomenis ir jeigu </w:t>
      </w:r>
      <w:r w:rsidR="0088677C" w:rsidRPr="004A5E37">
        <w:rPr>
          <w:rFonts w:ascii="Arial" w:hAnsi="Arial" w:cs="Arial"/>
          <w:sz w:val="22"/>
        </w:rPr>
        <w:t>Įsigyjan</w:t>
      </w:r>
      <w:r w:rsidRPr="004A5E37">
        <w:rPr>
          <w:rFonts w:ascii="Arial" w:hAnsi="Arial" w:cs="Arial"/>
          <w:sz w:val="22"/>
        </w:rPr>
        <w:t>čiosios organizacijos paprašytas</w:t>
      </w:r>
      <w:r w:rsidR="00F74704" w:rsidRPr="004A5E37">
        <w:rPr>
          <w:rFonts w:ascii="Arial" w:hAnsi="Arial" w:cs="Arial"/>
          <w:sz w:val="22"/>
        </w:rPr>
        <w:t xml:space="preserve"> </w:t>
      </w:r>
      <w:r w:rsidR="00AF7778" w:rsidRPr="004A5E37">
        <w:rPr>
          <w:rFonts w:ascii="Arial" w:hAnsi="Arial" w:cs="Arial"/>
          <w:sz w:val="22"/>
        </w:rPr>
        <w:t>Tiekėjas</w:t>
      </w:r>
      <w:r w:rsidRPr="004A5E37">
        <w:rPr>
          <w:rFonts w:ascii="Arial" w:hAnsi="Arial" w:cs="Arial"/>
          <w:sz w:val="22"/>
        </w:rPr>
        <w:t xml:space="preserve"> ne vėliau kaip per 3 darbo dienas </w:t>
      </w:r>
      <w:r w:rsidR="0036319D" w:rsidRPr="004A5E37">
        <w:rPr>
          <w:rFonts w:ascii="Arial" w:hAnsi="Arial" w:cs="Arial"/>
          <w:color w:val="000000"/>
          <w:sz w:val="22"/>
        </w:rPr>
        <w:t>po tokio prašymo Tiekėjui pateikimo</w:t>
      </w:r>
      <w:r w:rsidR="0036319D" w:rsidRPr="004A5E37" w:rsidDel="0036319D">
        <w:rPr>
          <w:rFonts w:ascii="Arial" w:hAnsi="Arial" w:cs="Arial"/>
          <w:sz w:val="22"/>
        </w:rPr>
        <w:t xml:space="preserve"> </w:t>
      </w:r>
      <w:r w:rsidRPr="004A5E37">
        <w:rPr>
          <w:rFonts w:ascii="Arial" w:hAnsi="Arial" w:cs="Arial"/>
          <w:sz w:val="22"/>
        </w:rPr>
        <w:t>nepašalino šių trūkumų.</w:t>
      </w:r>
      <w:r w:rsidR="00F74704" w:rsidRPr="004A5E37">
        <w:rPr>
          <w:rFonts w:ascii="Arial" w:hAnsi="Arial" w:cs="Arial"/>
          <w:sz w:val="22"/>
        </w:rPr>
        <w:t xml:space="preserve"> </w:t>
      </w:r>
      <w:r w:rsidR="00AF7778" w:rsidRPr="004A5E37">
        <w:rPr>
          <w:rFonts w:ascii="Arial" w:hAnsi="Arial" w:cs="Arial"/>
          <w:sz w:val="22"/>
        </w:rPr>
        <w:t>Tiekėjui</w:t>
      </w:r>
      <w:r w:rsidR="00C42D01" w:rsidRPr="004A5E37">
        <w:rPr>
          <w:rFonts w:ascii="Arial" w:hAnsi="Arial" w:cs="Arial"/>
          <w:sz w:val="22"/>
        </w:rPr>
        <w:t xml:space="preserve"> per nustatytą terminą nepateikus </w:t>
      </w:r>
      <w:r w:rsidR="003E2E7C" w:rsidRPr="004A5E37">
        <w:rPr>
          <w:rFonts w:ascii="Arial" w:hAnsi="Arial" w:cs="Arial"/>
          <w:sz w:val="22"/>
        </w:rPr>
        <w:t>Į</w:t>
      </w:r>
      <w:r w:rsidR="00C42D01" w:rsidRPr="004A5E37">
        <w:rPr>
          <w:rFonts w:ascii="Arial" w:hAnsi="Arial" w:cs="Arial"/>
          <w:sz w:val="22"/>
        </w:rPr>
        <w:t xml:space="preserve">sigyjančiosios organizacijos prašyme nurodytų duomenų, </w:t>
      </w:r>
      <w:r w:rsidR="003E2E7C" w:rsidRPr="004A5E37">
        <w:rPr>
          <w:rFonts w:ascii="Arial" w:hAnsi="Arial" w:cs="Arial"/>
          <w:sz w:val="22"/>
        </w:rPr>
        <w:t>Į</w:t>
      </w:r>
      <w:r w:rsidR="00C42D01" w:rsidRPr="004A5E37">
        <w:rPr>
          <w:rFonts w:ascii="Arial" w:hAnsi="Arial" w:cs="Arial"/>
          <w:sz w:val="22"/>
        </w:rPr>
        <w:t>sigyjančioji organizacija ne vėliau kaip per 2 darbo dienas nuo sprendimo apie</w:t>
      </w:r>
      <w:r w:rsidR="00F74704" w:rsidRPr="004A5E37">
        <w:rPr>
          <w:rFonts w:ascii="Arial" w:hAnsi="Arial" w:cs="Arial"/>
          <w:sz w:val="22"/>
        </w:rPr>
        <w:t xml:space="preserve"> </w:t>
      </w:r>
      <w:r w:rsidR="00AF7778" w:rsidRPr="004A5E37">
        <w:rPr>
          <w:rFonts w:ascii="Arial" w:hAnsi="Arial" w:cs="Arial"/>
          <w:sz w:val="22"/>
        </w:rPr>
        <w:t>Tiekėjo</w:t>
      </w:r>
      <w:r w:rsidR="00C42D01" w:rsidRPr="004A5E37">
        <w:rPr>
          <w:rFonts w:ascii="Arial" w:hAnsi="Arial" w:cs="Arial"/>
          <w:sz w:val="22"/>
        </w:rPr>
        <w:t xml:space="preserve"> pasiūlymo atmetimą apie tai raštu informuoja </w:t>
      </w:r>
      <w:r w:rsidR="00AE1D57" w:rsidRPr="004A5E37">
        <w:rPr>
          <w:rFonts w:ascii="Arial" w:hAnsi="Arial" w:cs="Arial"/>
          <w:sz w:val="22"/>
        </w:rPr>
        <w:t>T</w:t>
      </w:r>
      <w:r w:rsidR="00C42D01" w:rsidRPr="004A5E37">
        <w:rPr>
          <w:rFonts w:ascii="Arial" w:hAnsi="Arial" w:cs="Arial"/>
          <w:sz w:val="22"/>
        </w:rPr>
        <w:t>iekėją</w:t>
      </w:r>
      <w:r w:rsidR="004732E0" w:rsidRPr="004A5E37">
        <w:rPr>
          <w:rFonts w:ascii="Arial" w:hAnsi="Arial" w:cs="Arial"/>
          <w:sz w:val="22"/>
        </w:rPr>
        <w:t>.</w:t>
      </w:r>
    </w:p>
    <w:p w14:paraId="524D526B" w14:textId="77777777" w:rsidR="006E682D" w:rsidRPr="004A5E37" w:rsidRDefault="006E682D" w:rsidP="002410FD">
      <w:pPr>
        <w:ind w:firstLine="720"/>
        <w:jc w:val="both"/>
        <w:rPr>
          <w:rFonts w:ascii="Arial" w:hAnsi="Arial" w:cs="Arial"/>
          <w:b/>
          <w:sz w:val="22"/>
          <w:szCs w:val="22"/>
          <w:lang w:val="lt-LT"/>
        </w:rPr>
      </w:pPr>
    </w:p>
    <w:p w14:paraId="7B5FBFBD" w14:textId="77777777" w:rsidR="00C5526F" w:rsidRPr="004A5E37" w:rsidRDefault="00AD4CFD" w:rsidP="002410FD">
      <w:pPr>
        <w:ind w:firstLine="720"/>
        <w:rPr>
          <w:rFonts w:ascii="Arial" w:hAnsi="Arial" w:cs="Arial"/>
          <w:b/>
          <w:sz w:val="22"/>
          <w:szCs w:val="22"/>
          <w:lang w:val="lt-LT"/>
        </w:rPr>
      </w:pPr>
      <w:r w:rsidRPr="004A5E37">
        <w:rPr>
          <w:rFonts w:ascii="Arial" w:hAnsi="Arial" w:cs="Arial"/>
          <w:b/>
          <w:sz w:val="22"/>
          <w:szCs w:val="22"/>
          <w:lang w:val="lt-LT"/>
        </w:rPr>
        <w:t>4. ŪKIO SUBJEKTŲ GRUPĖS DALYVAVIMAS PIRKIMO PROCEDŪROSE</w:t>
      </w:r>
    </w:p>
    <w:p w14:paraId="234BB2F1" w14:textId="77777777" w:rsidR="00C5526F" w:rsidRPr="004A5E37" w:rsidRDefault="00C5526F" w:rsidP="002410FD">
      <w:pPr>
        <w:ind w:firstLine="851"/>
        <w:jc w:val="both"/>
        <w:rPr>
          <w:rFonts w:ascii="Arial" w:hAnsi="Arial" w:cs="Arial"/>
          <w:sz w:val="22"/>
          <w:szCs w:val="22"/>
          <w:lang w:val="lt-LT"/>
        </w:rPr>
      </w:pPr>
    </w:p>
    <w:p w14:paraId="2A1C9601" w14:textId="29AE60F7" w:rsidR="00C5526F" w:rsidRPr="004A5E37" w:rsidRDefault="00C5526F" w:rsidP="002410FD">
      <w:pPr>
        <w:ind w:firstLine="709"/>
        <w:jc w:val="both"/>
        <w:rPr>
          <w:rFonts w:ascii="Arial" w:hAnsi="Arial" w:cs="Arial"/>
          <w:sz w:val="22"/>
          <w:szCs w:val="22"/>
          <w:lang w:val="lt-LT"/>
        </w:rPr>
      </w:pPr>
      <w:r w:rsidRPr="004A5E37">
        <w:rPr>
          <w:rFonts w:ascii="Arial" w:hAnsi="Arial" w:cs="Arial"/>
          <w:sz w:val="22"/>
          <w:szCs w:val="22"/>
          <w:lang w:val="lt-LT"/>
        </w:rPr>
        <w:t>4.</w:t>
      </w:r>
      <w:r w:rsidR="00DC5B2D" w:rsidRPr="004A5E37">
        <w:rPr>
          <w:rFonts w:ascii="Arial" w:hAnsi="Arial" w:cs="Arial"/>
          <w:sz w:val="22"/>
          <w:szCs w:val="22"/>
          <w:lang w:val="lt-LT"/>
        </w:rPr>
        <w:t>1.</w:t>
      </w:r>
      <w:r w:rsidR="00B66EED" w:rsidRPr="004A5E37">
        <w:rPr>
          <w:rFonts w:ascii="Arial" w:hAnsi="Arial" w:cs="Arial"/>
          <w:sz w:val="22"/>
          <w:szCs w:val="22"/>
          <w:lang w:val="lt-LT"/>
        </w:rPr>
        <w:t xml:space="preserve"> </w:t>
      </w:r>
      <w:r w:rsidR="00DC5B2D" w:rsidRPr="004A5E37">
        <w:rPr>
          <w:rFonts w:ascii="Arial" w:hAnsi="Arial" w:cs="Arial"/>
          <w:sz w:val="22"/>
          <w:szCs w:val="22"/>
          <w:lang w:val="lt-LT"/>
        </w:rPr>
        <w:t>Jei P</w:t>
      </w:r>
      <w:r w:rsidRPr="004A5E37">
        <w:rPr>
          <w:rFonts w:ascii="Arial" w:hAnsi="Arial" w:cs="Arial"/>
          <w:sz w:val="22"/>
          <w:szCs w:val="22"/>
          <w:lang w:val="lt-LT"/>
        </w:rPr>
        <w:t>irkimo procedūrose dalyvauja ūkio subjektų grupė, ji pateikia jungtinės veiklos sutartį. Jungtinės veiklos sutartyje turi būti nuro</w:t>
      </w:r>
      <w:r w:rsidR="00764E22" w:rsidRPr="004A5E37">
        <w:rPr>
          <w:rFonts w:ascii="Arial" w:hAnsi="Arial" w:cs="Arial"/>
          <w:sz w:val="22"/>
          <w:szCs w:val="22"/>
          <w:lang w:val="lt-LT"/>
        </w:rPr>
        <w:t xml:space="preserve">dyti kiekvieno šios sutarties dalyvio </w:t>
      </w:r>
      <w:r w:rsidRPr="004A5E37">
        <w:rPr>
          <w:rFonts w:ascii="Arial" w:hAnsi="Arial" w:cs="Arial"/>
          <w:sz w:val="22"/>
          <w:szCs w:val="22"/>
          <w:lang w:val="lt-LT"/>
        </w:rPr>
        <w:t xml:space="preserve">įsipareigojimai vykdant numatomą su </w:t>
      </w:r>
      <w:r w:rsidR="0088677C" w:rsidRPr="004A5E37">
        <w:rPr>
          <w:rFonts w:ascii="Arial" w:hAnsi="Arial" w:cs="Arial"/>
          <w:sz w:val="22"/>
          <w:szCs w:val="22"/>
          <w:lang w:val="lt-LT"/>
        </w:rPr>
        <w:t>Įsigyjan</w:t>
      </w:r>
      <w:r w:rsidRPr="004A5E37">
        <w:rPr>
          <w:rFonts w:ascii="Arial" w:hAnsi="Arial" w:cs="Arial"/>
          <w:sz w:val="22"/>
          <w:szCs w:val="22"/>
          <w:lang w:val="lt-LT"/>
        </w:rPr>
        <w:t>č</w:t>
      </w:r>
      <w:r w:rsidR="003B66BA" w:rsidRPr="004A5E37">
        <w:rPr>
          <w:rFonts w:ascii="Arial" w:hAnsi="Arial" w:cs="Arial"/>
          <w:sz w:val="22"/>
          <w:szCs w:val="22"/>
          <w:lang w:val="lt-LT"/>
        </w:rPr>
        <w:t>ią</w:t>
      </w:r>
      <w:r w:rsidRPr="004A5E37">
        <w:rPr>
          <w:rFonts w:ascii="Arial" w:hAnsi="Arial" w:cs="Arial"/>
          <w:sz w:val="22"/>
          <w:szCs w:val="22"/>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88677C" w:rsidRPr="004A5E37">
        <w:rPr>
          <w:rFonts w:ascii="Arial" w:hAnsi="Arial" w:cs="Arial"/>
          <w:sz w:val="22"/>
          <w:szCs w:val="22"/>
          <w:lang w:val="lt-LT"/>
        </w:rPr>
        <w:t>Įsigyjan</w:t>
      </w:r>
      <w:r w:rsidRPr="004A5E37">
        <w:rPr>
          <w:rFonts w:ascii="Arial" w:hAnsi="Arial" w:cs="Arial"/>
          <w:sz w:val="22"/>
          <w:szCs w:val="22"/>
          <w:lang w:val="lt-LT"/>
        </w:rPr>
        <w:t xml:space="preserve">čiajai organizacijai nevykdymą. Taip pat jungtinės veiklos sutartyje turi būti numatyta, kuris asmuo atstovauja ūkio subjektų grupei (su kuo </w:t>
      </w:r>
      <w:r w:rsidR="0088677C" w:rsidRPr="004A5E37">
        <w:rPr>
          <w:rFonts w:ascii="Arial" w:hAnsi="Arial" w:cs="Arial"/>
          <w:sz w:val="22"/>
          <w:szCs w:val="22"/>
          <w:lang w:val="lt-LT"/>
        </w:rPr>
        <w:t>Įsigyjan</w:t>
      </w:r>
      <w:r w:rsidR="003B66BA" w:rsidRPr="004A5E37">
        <w:rPr>
          <w:rFonts w:ascii="Arial" w:hAnsi="Arial" w:cs="Arial"/>
          <w:sz w:val="22"/>
          <w:szCs w:val="22"/>
          <w:lang w:val="lt-LT"/>
        </w:rPr>
        <w:t>čioji</w:t>
      </w:r>
      <w:r w:rsidRPr="004A5E37">
        <w:rPr>
          <w:rFonts w:ascii="Arial" w:hAnsi="Arial" w:cs="Arial"/>
          <w:sz w:val="22"/>
          <w:szCs w:val="22"/>
          <w:lang w:val="lt-LT"/>
        </w:rPr>
        <w:t xml:space="preserve"> organizacija turėtų bendrauti pasiūlymo vertinimo metu kylančiais klausimais ir teikti su pasiūlymo įvertinimu susijusią informaciją).</w:t>
      </w:r>
    </w:p>
    <w:p w14:paraId="25B35EA9" w14:textId="21CA9BDB" w:rsidR="00C5526F" w:rsidRPr="004A5E37" w:rsidRDefault="00C5526F" w:rsidP="002410FD">
      <w:pPr>
        <w:ind w:firstLine="709"/>
        <w:jc w:val="both"/>
        <w:rPr>
          <w:rFonts w:ascii="Arial" w:hAnsi="Arial" w:cs="Arial"/>
          <w:sz w:val="22"/>
          <w:szCs w:val="22"/>
          <w:lang w:val="lt-LT"/>
        </w:rPr>
      </w:pPr>
      <w:r w:rsidRPr="004A5E37">
        <w:rPr>
          <w:rFonts w:ascii="Arial" w:hAnsi="Arial" w:cs="Arial"/>
          <w:sz w:val="22"/>
          <w:szCs w:val="22"/>
          <w:lang w:val="lt-LT"/>
        </w:rPr>
        <w:t>4.2.</w:t>
      </w:r>
      <w:r w:rsidR="00C26E4E" w:rsidRPr="004A5E37">
        <w:rPr>
          <w:rFonts w:ascii="Arial" w:hAnsi="Arial" w:cs="Arial"/>
          <w:sz w:val="22"/>
          <w:szCs w:val="22"/>
          <w:lang w:val="lt-LT"/>
        </w:rPr>
        <w:t xml:space="preserve"> </w:t>
      </w:r>
      <w:r w:rsidR="0088677C" w:rsidRPr="004A5E37">
        <w:rPr>
          <w:rFonts w:ascii="Arial" w:hAnsi="Arial" w:cs="Arial"/>
          <w:sz w:val="22"/>
          <w:szCs w:val="22"/>
          <w:lang w:val="lt-LT"/>
        </w:rPr>
        <w:t>Įsigyjan</w:t>
      </w:r>
      <w:r w:rsidR="003B66BA" w:rsidRPr="004A5E37">
        <w:rPr>
          <w:rFonts w:ascii="Arial" w:hAnsi="Arial" w:cs="Arial"/>
          <w:sz w:val="22"/>
          <w:szCs w:val="22"/>
          <w:lang w:val="lt-LT"/>
        </w:rPr>
        <w:t>čioji</w:t>
      </w:r>
      <w:r w:rsidRPr="004A5E37">
        <w:rPr>
          <w:rFonts w:ascii="Arial" w:hAnsi="Arial" w:cs="Arial"/>
          <w:sz w:val="22"/>
          <w:szCs w:val="22"/>
          <w:lang w:val="lt-LT"/>
        </w:rPr>
        <w:t xml:space="preserve"> organizacija nereikalauja, kad ūkio subjektų grupės pateiktą pa</w:t>
      </w:r>
      <w:r w:rsidR="005F4E1B" w:rsidRPr="004A5E37">
        <w:rPr>
          <w:rFonts w:ascii="Arial" w:hAnsi="Arial" w:cs="Arial"/>
          <w:sz w:val="22"/>
          <w:szCs w:val="22"/>
          <w:lang w:val="lt-LT"/>
        </w:rPr>
        <w:t>siūlymą pripažinus geriaus</w:t>
      </w:r>
      <w:r w:rsidR="0088677C" w:rsidRPr="004A5E37">
        <w:rPr>
          <w:rFonts w:ascii="Arial" w:hAnsi="Arial" w:cs="Arial"/>
          <w:sz w:val="22"/>
          <w:szCs w:val="22"/>
          <w:lang w:val="lt-LT"/>
        </w:rPr>
        <w:t>iu ir Įsigyjan</w:t>
      </w:r>
      <w:r w:rsidRPr="004A5E37">
        <w:rPr>
          <w:rFonts w:ascii="Arial" w:hAnsi="Arial" w:cs="Arial"/>
          <w:sz w:val="22"/>
          <w:szCs w:val="22"/>
          <w:lang w:val="lt-LT"/>
        </w:rPr>
        <w:t>čiajai or</w:t>
      </w:r>
      <w:r w:rsidR="00712C3A" w:rsidRPr="004A5E37">
        <w:rPr>
          <w:rFonts w:ascii="Arial" w:hAnsi="Arial" w:cs="Arial"/>
          <w:sz w:val="22"/>
          <w:szCs w:val="22"/>
          <w:lang w:val="lt-LT"/>
        </w:rPr>
        <w:t>ganizacijai pasiūlius sudaryti P</w:t>
      </w:r>
      <w:r w:rsidRPr="004A5E37">
        <w:rPr>
          <w:rFonts w:ascii="Arial" w:hAnsi="Arial" w:cs="Arial"/>
          <w:sz w:val="22"/>
          <w:szCs w:val="22"/>
          <w:lang w:val="lt-LT"/>
        </w:rPr>
        <w:t>irkimo sutartį, ši ūkio subjektų grupė įgautų tam tikrą teisinę formą.</w:t>
      </w:r>
    </w:p>
    <w:p w14:paraId="6D433902" w14:textId="77777777" w:rsidR="00C5526F" w:rsidRPr="004A5E37" w:rsidRDefault="00C5526F" w:rsidP="002410FD">
      <w:pPr>
        <w:ind w:firstLine="720"/>
        <w:jc w:val="both"/>
        <w:rPr>
          <w:rFonts w:ascii="Arial" w:hAnsi="Arial" w:cs="Arial"/>
          <w:b/>
          <w:sz w:val="22"/>
          <w:szCs w:val="22"/>
          <w:lang w:val="lt-LT"/>
        </w:rPr>
      </w:pPr>
    </w:p>
    <w:p w14:paraId="46EEE3BC" w14:textId="77777777" w:rsidR="00311472" w:rsidRPr="004A5E37" w:rsidRDefault="00AD4CFD" w:rsidP="002410FD">
      <w:pPr>
        <w:ind w:firstLine="720"/>
        <w:jc w:val="both"/>
        <w:rPr>
          <w:rFonts w:ascii="Arial" w:hAnsi="Arial" w:cs="Arial"/>
          <w:b/>
          <w:sz w:val="22"/>
          <w:szCs w:val="22"/>
          <w:lang w:val="lt-LT"/>
        </w:rPr>
      </w:pPr>
      <w:r w:rsidRPr="004A5E37">
        <w:rPr>
          <w:rFonts w:ascii="Arial" w:hAnsi="Arial" w:cs="Arial"/>
          <w:b/>
          <w:sz w:val="22"/>
          <w:szCs w:val="22"/>
          <w:lang w:val="lt-LT"/>
        </w:rPr>
        <w:t>5</w:t>
      </w:r>
      <w:r w:rsidR="005D1D14" w:rsidRPr="004A5E37">
        <w:rPr>
          <w:rFonts w:ascii="Arial" w:hAnsi="Arial" w:cs="Arial"/>
          <w:b/>
          <w:sz w:val="22"/>
          <w:szCs w:val="22"/>
          <w:lang w:val="lt-LT"/>
        </w:rPr>
        <w:t>. KAINOS NUSTATYMAS IR VERTINIMAS</w:t>
      </w:r>
    </w:p>
    <w:p w14:paraId="55A36D40" w14:textId="77777777" w:rsidR="00060E7E" w:rsidRPr="004A5E37" w:rsidRDefault="00060E7E" w:rsidP="002410FD">
      <w:pPr>
        <w:ind w:firstLine="720"/>
        <w:jc w:val="both"/>
        <w:rPr>
          <w:rFonts w:ascii="Arial" w:hAnsi="Arial" w:cs="Arial"/>
          <w:b/>
          <w:sz w:val="22"/>
          <w:szCs w:val="22"/>
          <w:lang w:val="lt-LT"/>
        </w:rPr>
      </w:pPr>
    </w:p>
    <w:p w14:paraId="79A314CD" w14:textId="77777777" w:rsidR="005D1D14" w:rsidRPr="004A5E37" w:rsidRDefault="00341BC8" w:rsidP="00990A69">
      <w:pPr>
        <w:ind w:firstLine="720"/>
        <w:jc w:val="both"/>
        <w:rPr>
          <w:rFonts w:ascii="Arial" w:hAnsi="Arial" w:cs="Arial"/>
          <w:sz w:val="22"/>
          <w:szCs w:val="22"/>
          <w:lang w:val="lt-LT"/>
        </w:rPr>
      </w:pPr>
      <w:r w:rsidRPr="004A5E37">
        <w:rPr>
          <w:rFonts w:ascii="Arial" w:hAnsi="Arial" w:cs="Arial"/>
          <w:sz w:val="22"/>
          <w:szCs w:val="22"/>
          <w:lang w:val="lt-LT"/>
        </w:rPr>
        <w:t>5.</w:t>
      </w:r>
      <w:r w:rsidR="00712C3A" w:rsidRPr="004A5E37">
        <w:rPr>
          <w:rFonts w:ascii="Arial" w:hAnsi="Arial" w:cs="Arial"/>
          <w:sz w:val="22"/>
          <w:szCs w:val="22"/>
          <w:lang w:val="lt-LT"/>
        </w:rPr>
        <w:t xml:space="preserve">1. </w:t>
      </w:r>
      <w:r w:rsidR="005D1D14" w:rsidRPr="004A5E37">
        <w:rPr>
          <w:rFonts w:ascii="Arial" w:hAnsi="Arial" w:cs="Arial"/>
          <w:sz w:val="22"/>
          <w:szCs w:val="22"/>
          <w:lang w:val="lt-LT"/>
        </w:rPr>
        <w:t>Tiekėjai pasiūlyme pateikia gamtinių dujų kainą eurais pagal paskutinio mėnesio (prieš pasiūlymo pateikimo dieną ėjusio paskutinio mėnesio) UAB GET Baltic gamtinių dujų biržos interneto svetainėje paskelbtą Lietuvos prekybos aikštelės gamtinių dujų vidutinę svertinę kainą (EUR/MWh</w:t>
      </w:r>
      <w:r w:rsidR="00B93385" w:rsidRPr="004A5E37">
        <w:rPr>
          <w:rFonts w:ascii="Arial" w:hAnsi="Arial" w:cs="Arial"/>
          <w:sz w:val="22"/>
          <w:szCs w:val="22"/>
          <w:lang w:val="lt-LT"/>
        </w:rPr>
        <w:t>, be PVM</w:t>
      </w:r>
      <w:r w:rsidR="005D1D14" w:rsidRPr="004A5E37">
        <w:rPr>
          <w:rFonts w:ascii="Arial" w:hAnsi="Arial" w:cs="Arial"/>
          <w:sz w:val="22"/>
          <w:szCs w:val="22"/>
          <w:lang w:val="lt-LT"/>
        </w:rPr>
        <w:t xml:space="preserve">), </w:t>
      </w:r>
      <w:r w:rsidR="005D1D14" w:rsidRPr="004A5E37">
        <w:rPr>
          <w:rFonts w:ascii="Arial" w:hAnsi="Arial" w:cs="Arial"/>
          <w:b/>
          <w:sz w:val="22"/>
          <w:szCs w:val="22"/>
          <w:lang w:val="lt-LT"/>
        </w:rPr>
        <w:t>nurodo siūlomą nuolaidą</w:t>
      </w:r>
      <w:r w:rsidR="005D1D14" w:rsidRPr="004A5E37">
        <w:rPr>
          <w:rFonts w:ascii="Arial" w:hAnsi="Arial" w:cs="Arial"/>
          <w:sz w:val="22"/>
          <w:szCs w:val="22"/>
          <w:lang w:val="lt-LT"/>
        </w:rPr>
        <w:t xml:space="preserve">, taikomą PVM bei bendrą kainą. </w:t>
      </w:r>
    </w:p>
    <w:p w14:paraId="0061F38A" w14:textId="74C9D5E8" w:rsidR="005D1D14" w:rsidRPr="004A5E37" w:rsidRDefault="005D1D14" w:rsidP="00990A69">
      <w:pPr>
        <w:ind w:firstLine="720"/>
        <w:jc w:val="both"/>
        <w:rPr>
          <w:rFonts w:ascii="Arial" w:hAnsi="Arial" w:cs="Arial"/>
          <w:sz w:val="22"/>
          <w:szCs w:val="22"/>
          <w:lang w:val="lt-LT"/>
        </w:rPr>
      </w:pPr>
      <w:r w:rsidRPr="004A5E37">
        <w:rPr>
          <w:rFonts w:ascii="Arial" w:hAnsi="Arial" w:cs="Arial"/>
          <w:sz w:val="22"/>
          <w:szCs w:val="22"/>
          <w:lang w:val="lt-LT"/>
        </w:rPr>
        <w:t xml:space="preserve">5.2. Į gamtinių dujų kainą turi būti įskaityti visi mokesčiai ir visos </w:t>
      </w:r>
      <w:r w:rsidR="00AF7778" w:rsidRPr="004A5E37">
        <w:rPr>
          <w:rFonts w:ascii="Arial" w:hAnsi="Arial" w:cs="Arial"/>
          <w:sz w:val="22"/>
          <w:szCs w:val="22"/>
          <w:lang w:val="lt-LT"/>
        </w:rPr>
        <w:t>Tiekėjo</w:t>
      </w:r>
      <w:r w:rsidRPr="004A5E37">
        <w:rPr>
          <w:rFonts w:ascii="Arial" w:hAnsi="Arial" w:cs="Arial"/>
          <w:sz w:val="22"/>
          <w:szCs w:val="22"/>
          <w:lang w:val="lt-LT"/>
        </w:rPr>
        <w:t xml:space="preserve"> išlaidos iki Lietuvos virtualaus prekybos taško, kuriuos privalo sumokėti </w:t>
      </w:r>
      <w:r w:rsidR="00AF7778" w:rsidRPr="004A5E37">
        <w:rPr>
          <w:rFonts w:ascii="Arial" w:hAnsi="Arial" w:cs="Arial"/>
          <w:sz w:val="22"/>
          <w:szCs w:val="22"/>
          <w:lang w:val="lt-LT"/>
        </w:rPr>
        <w:t>Tiekėjas</w:t>
      </w:r>
      <w:r w:rsidRPr="004A5E37">
        <w:rPr>
          <w:rFonts w:ascii="Arial" w:hAnsi="Arial" w:cs="Arial"/>
          <w:sz w:val="22"/>
          <w:szCs w:val="22"/>
          <w:lang w:val="lt-LT"/>
        </w:rPr>
        <w:t>.</w:t>
      </w:r>
    </w:p>
    <w:p w14:paraId="272A3E9D" w14:textId="181BD1C0" w:rsidR="00936183" w:rsidRPr="004A5E37" w:rsidRDefault="005D1D14" w:rsidP="00936183">
      <w:pPr>
        <w:ind w:firstLine="720"/>
        <w:jc w:val="both"/>
        <w:rPr>
          <w:rFonts w:ascii="Arial" w:hAnsi="Arial" w:cs="Arial"/>
          <w:sz w:val="22"/>
          <w:szCs w:val="22"/>
          <w:lang w:val="lt-LT"/>
        </w:rPr>
      </w:pPr>
      <w:r w:rsidRPr="004A5E37">
        <w:rPr>
          <w:rFonts w:ascii="Arial" w:hAnsi="Arial" w:cs="Arial"/>
          <w:sz w:val="22"/>
          <w:szCs w:val="22"/>
          <w:lang w:val="lt-LT"/>
        </w:rPr>
        <w:t>5.3.</w:t>
      </w:r>
      <w:r w:rsidR="00AF7778" w:rsidRPr="004A5E37">
        <w:rPr>
          <w:rFonts w:ascii="Arial" w:hAnsi="Arial" w:cs="Arial"/>
          <w:sz w:val="22"/>
          <w:szCs w:val="22"/>
          <w:lang w:val="lt-LT"/>
        </w:rPr>
        <w:t xml:space="preserve"> </w:t>
      </w:r>
      <w:r w:rsidRPr="004A5E37">
        <w:rPr>
          <w:rFonts w:ascii="Arial" w:hAnsi="Arial" w:cs="Arial"/>
          <w:sz w:val="22"/>
          <w:szCs w:val="22"/>
          <w:lang w:val="lt-LT"/>
        </w:rPr>
        <w:t>Gamtinių dujų kaina sutarties galiojimo laikotarpiu bus apskaičiuojama kiekvieną mėnesį pagal UAB GET Baltic gamtinių dujų biržos Lietuvos prekybos aikštelėje ske</w:t>
      </w:r>
      <w:r w:rsidR="00F010EB" w:rsidRPr="004A5E37">
        <w:rPr>
          <w:rFonts w:ascii="Arial" w:hAnsi="Arial" w:cs="Arial"/>
          <w:sz w:val="22"/>
          <w:szCs w:val="22"/>
          <w:lang w:val="lt-LT"/>
        </w:rPr>
        <w:t>lbiamą mėnesio vidutinę svertinę</w:t>
      </w:r>
      <w:r w:rsidRPr="004A5E37">
        <w:rPr>
          <w:rFonts w:ascii="Arial" w:hAnsi="Arial" w:cs="Arial"/>
          <w:sz w:val="22"/>
          <w:szCs w:val="22"/>
          <w:lang w:val="lt-LT"/>
        </w:rPr>
        <w:t xml:space="preserve"> kainą (EUR/MWh</w:t>
      </w:r>
      <w:r w:rsidR="008C5E44" w:rsidRPr="004A5E37">
        <w:rPr>
          <w:rFonts w:ascii="Arial" w:hAnsi="Arial" w:cs="Arial"/>
          <w:sz w:val="22"/>
          <w:szCs w:val="22"/>
          <w:lang w:val="lt-LT"/>
        </w:rPr>
        <w:t>,</w:t>
      </w:r>
      <w:r w:rsidR="00B93385" w:rsidRPr="004A5E37">
        <w:rPr>
          <w:rFonts w:ascii="Arial" w:hAnsi="Arial" w:cs="Arial"/>
          <w:sz w:val="22"/>
          <w:szCs w:val="22"/>
          <w:lang w:val="lt-LT"/>
        </w:rPr>
        <w:t xml:space="preserve"> be PVM</w:t>
      </w:r>
      <w:r w:rsidRPr="004A5E37">
        <w:rPr>
          <w:rFonts w:ascii="Arial" w:hAnsi="Arial" w:cs="Arial"/>
          <w:sz w:val="22"/>
          <w:szCs w:val="22"/>
          <w:lang w:val="lt-LT"/>
        </w:rPr>
        <w:t xml:space="preserve">) ir </w:t>
      </w:r>
      <w:r w:rsidR="00AF7778" w:rsidRPr="004A5E37">
        <w:rPr>
          <w:rFonts w:ascii="Arial" w:hAnsi="Arial" w:cs="Arial"/>
          <w:sz w:val="22"/>
          <w:szCs w:val="22"/>
          <w:lang w:val="lt-LT"/>
        </w:rPr>
        <w:t>Tiekėjo</w:t>
      </w:r>
      <w:r w:rsidRPr="004A5E37">
        <w:rPr>
          <w:rFonts w:ascii="Arial" w:hAnsi="Arial" w:cs="Arial"/>
          <w:sz w:val="22"/>
          <w:szCs w:val="22"/>
          <w:lang w:val="lt-LT"/>
        </w:rPr>
        <w:t xml:space="preserve"> taikomą nuolaidą</w:t>
      </w:r>
      <w:r w:rsidR="00B93385" w:rsidRPr="004A5E37">
        <w:rPr>
          <w:rFonts w:ascii="Arial" w:hAnsi="Arial" w:cs="Arial"/>
          <w:sz w:val="22"/>
          <w:szCs w:val="22"/>
          <w:lang w:val="lt-LT"/>
        </w:rPr>
        <w:t xml:space="preserve"> (EUR/MWh</w:t>
      </w:r>
      <w:r w:rsidR="008C5E44" w:rsidRPr="004A5E37">
        <w:rPr>
          <w:rFonts w:ascii="Arial" w:hAnsi="Arial" w:cs="Arial"/>
          <w:sz w:val="22"/>
          <w:szCs w:val="22"/>
          <w:lang w:val="lt-LT"/>
        </w:rPr>
        <w:t>,</w:t>
      </w:r>
      <w:r w:rsidR="00B93385" w:rsidRPr="004A5E37">
        <w:rPr>
          <w:rFonts w:ascii="Arial" w:hAnsi="Arial" w:cs="Arial"/>
          <w:sz w:val="22"/>
          <w:szCs w:val="22"/>
          <w:lang w:val="lt-LT"/>
        </w:rPr>
        <w:t xml:space="preserve"> be PVM)</w:t>
      </w:r>
      <w:r w:rsidR="00466259" w:rsidRPr="004A5E37">
        <w:rPr>
          <w:rFonts w:ascii="Arial" w:hAnsi="Arial" w:cs="Arial"/>
          <w:sz w:val="22"/>
          <w:szCs w:val="22"/>
          <w:lang w:val="lt-LT"/>
        </w:rPr>
        <w:t>.</w:t>
      </w:r>
    </w:p>
    <w:p w14:paraId="75967E6F" w14:textId="1C6B5C34" w:rsidR="00936183" w:rsidRDefault="00936183" w:rsidP="00936183">
      <w:pPr>
        <w:ind w:firstLine="993"/>
        <w:jc w:val="both"/>
        <w:rPr>
          <w:rFonts w:ascii="Arial" w:hAnsi="Arial" w:cs="Arial"/>
          <w:b/>
          <w:sz w:val="22"/>
          <w:szCs w:val="22"/>
          <w:lang w:val="lt-LT"/>
        </w:rPr>
      </w:pPr>
      <w:r w:rsidRPr="00C35A1D">
        <w:rPr>
          <w:rFonts w:ascii="Arial" w:hAnsi="Arial" w:cs="Arial"/>
          <w:sz w:val="22"/>
          <w:szCs w:val="22"/>
          <w:lang w:val="lt-LT"/>
        </w:rPr>
        <w:t>Jeigu Tiekėjo gamtinių dujų kaina už ataskaitinį laikotarpį (atskaitinio laikotarpio UAB</w:t>
      </w:r>
      <w:r w:rsidR="00755617" w:rsidRPr="00187269">
        <w:rPr>
          <w:rFonts w:ascii="Arial" w:hAnsi="Arial" w:cs="Arial"/>
          <w:sz w:val="22"/>
          <w:szCs w:val="22"/>
          <w:lang w:val="lt-LT"/>
        </w:rPr>
        <w:t> </w:t>
      </w:r>
      <w:r w:rsidRPr="00187269">
        <w:rPr>
          <w:rFonts w:ascii="Arial" w:hAnsi="Arial" w:cs="Arial"/>
          <w:sz w:val="22"/>
          <w:szCs w:val="22"/>
          <w:lang w:val="lt-LT"/>
        </w:rPr>
        <w:t>GET Baltic gamtinių dujų biržos Lietuvos prekybos aikštelėje vidutinė svertinė kaina (EUR/MWh</w:t>
      </w:r>
      <w:r w:rsidR="008C5E44" w:rsidRPr="00C35A1D">
        <w:rPr>
          <w:rFonts w:ascii="Arial" w:hAnsi="Arial" w:cs="Arial"/>
          <w:sz w:val="22"/>
          <w:szCs w:val="22"/>
          <w:lang w:val="lt-LT"/>
        </w:rPr>
        <w:t>,</w:t>
      </w:r>
      <w:r w:rsidRPr="00C35A1D">
        <w:rPr>
          <w:rFonts w:ascii="Arial" w:hAnsi="Arial" w:cs="Arial"/>
          <w:sz w:val="22"/>
          <w:szCs w:val="22"/>
          <w:lang w:val="lt-LT"/>
        </w:rPr>
        <w:t xml:space="preserve"> be PVM) ir Tiekėjo taikoma nuolaida) </w:t>
      </w:r>
      <w:r w:rsidRPr="00C35A1D">
        <w:rPr>
          <w:rFonts w:ascii="Arial" w:hAnsi="Arial" w:cs="Arial"/>
          <w:b/>
          <w:sz w:val="22"/>
          <w:szCs w:val="22"/>
          <w:lang w:val="lt-LT"/>
        </w:rPr>
        <w:t xml:space="preserve">yra didesnė negu </w:t>
      </w:r>
      <w:r w:rsidR="001402E9" w:rsidRPr="00C35A1D">
        <w:rPr>
          <w:rFonts w:ascii="Arial" w:hAnsi="Arial" w:cs="Arial"/>
          <w:b/>
          <w:sz w:val="22"/>
          <w:szCs w:val="22"/>
          <w:lang w:val="lt-LT"/>
        </w:rPr>
        <w:t>Įsigyjančiosios organizacijos</w:t>
      </w:r>
      <w:r w:rsidRPr="00C35A1D">
        <w:rPr>
          <w:rFonts w:ascii="Arial" w:hAnsi="Arial" w:cs="Arial"/>
          <w:b/>
          <w:sz w:val="22"/>
          <w:szCs w:val="22"/>
          <w:lang w:val="lt-LT"/>
        </w:rPr>
        <w:t xml:space="preserve"> per ataskaitinį laikotarpį įsigytų gamtinių dujų vidutinė svertinė kaina </w:t>
      </w:r>
      <w:r w:rsidRPr="00C35A1D">
        <w:rPr>
          <w:rFonts w:ascii="Arial" w:hAnsi="Arial" w:cs="Arial"/>
          <w:sz w:val="22"/>
          <w:szCs w:val="22"/>
          <w:lang w:val="lt-LT"/>
        </w:rPr>
        <w:t>(EUR/MWh</w:t>
      </w:r>
      <w:r w:rsidR="008C5E44" w:rsidRPr="00C35A1D">
        <w:rPr>
          <w:rFonts w:ascii="Arial" w:hAnsi="Arial" w:cs="Arial"/>
          <w:sz w:val="22"/>
          <w:szCs w:val="22"/>
          <w:lang w:val="lt-LT"/>
        </w:rPr>
        <w:t>,</w:t>
      </w:r>
      <w:r w:rsidRPr="00C35A1D">
        <w:rPr>
          <w:rFonts w:ascii="Arial" w:hAnsi="Arial" w:cs="Arial"/>
          <w:sz w:val="22"/>
          <w:szCs w:val="22"/>
          <w:lang w:val="lt-LT"/>
        </w:rPr>
        <w:t xml:space="preserve"> be PVM) UAB GET Baltic gamtinių dujų biržoje,</w:t>
      </w:r>
      <w:r w:rsidRPr="00C35A1D">
        <w:rPr>
          <w:rFonts w:ascii="Arial" w:hAnsi="Arial" w:cs="Arial"/>
          <w:b/>
          <w:sz w:val="22"/>
          <w:szCs w:val="22"/>
          <w:lang w:val="lt-LT"/>
        </w:rPr>
        <w:t xml:space="preserve"> </w:t>
      </w:r>
      <w:r w:rsidRPr="00C35A1D">
        <w:rPr>
          <w:rFonts w:ascii="Arial" w:hAnsi="Arial" w:cs="Arial"/>
          <w:sz w:val="22"/>
          <w:szCs w:val="22"/>
          <w:lang w:val="lt-LT"/>
        </w:rPr>
        <w:t>tokiu atveju Tiekėjo nuolaida taikoma nuo</w:t>
      </w:r>
      <w:r w:rsidRPr="00C35A1D">
        <w:rPr>
          <w:rFonts w:ascii="Arial" w:hAnsi="Arial" w:cs="Arial"/>
          <w:b/>
          <w:sz w:val="22"/>
          <w:szCs w:val="22"/>
          <w:lang w:val="lt-LT"/>
        </w:rPr>
        <w:t xml:space="preserve"> </w:t>
      </w:r>
      <w:r w:rsidR="001402E9" w:rsidRPr="00C35A1D">
        <w:rPr>
          <w:rFonts w:ascii="Arial" w:hAnsi="Arial" w:cs="Arial"/>
          <w:sz w:val="22"/>
          <w:szCs w:val="22"/>
          <w:lang w:val="lt-LT"/>
        </w:rPr>
        <w:t>Įsigyjančiosios organizacijos</w:t>
      </w:r>
      <w:r w:rsidRPr="00C35A1D">
        <w:rPr>
          <w:rFonts w:ascii="Arial" w:hAnsi="Arial" w:cs="Arial"/>
          <w:b/>
          <w:sz w:val="22"/>
          <w:szCs w:val="22"/>
          <w:lang w:val="lt-LT"/>
        </w:rPr>
        <w:t xml:space="preserve"> per ataskaitinį laikotarpį įsigytų gamtinių dujų vidutinės svertinės kainos</w:t>
      </w:r>
      <w:r w:rsidRPr="00C35A1D">
        <w:rPr>
          <w:rFonts w:ascii="Arial" w:hAnsi="Arial" w:cs="Arial"/>
          <w:sz w:val="22"/>
          <w:szCs w:val="22"/>
          <w:lang w:val="lt-LT"/>
        </w:rPr>
        <w:t xml:space="preserve"> (EUR/MWh</w:t>
      </w:r>
      <w:r w:rsidR="008C5E44" w:rsidRPr="00C35A1D">
        <w:rPr>
          <w:rFonts w:ascii="Arial" w:hAnsi="Arial" w:cs="Arial"/>
          <w:sz w:val="22"/>
          <w:szCs w:val="22"/>
          <w:lang w:val="lt-LT"/>
        </w:rPr>
        <w:t>,</w:t>
      </w:r>
      <w:r w:rsidR="00CD74A1" w:rsidRPr="00C35A1D">
        <w:rPr>
          <w:rFonts w:ascii="Arial" w:hAnsi="Arial" w:cs="Arial"/>
          <w:sz w:val="22"/>
          <w:szCs w:val="22"/>
          <w:lang w:val="lt-LT"/>
        </w:rPr>
        <w:t xml:space="preserve"> be PVM</w:t>
      </w:r>
      <w:r w:rsidRPr="00C35A1D">
        <w:rPr>
          <w:rFonts w:ascii="Arial" w:hAnsi="Arial" w:cs="Arial"/>
          <w:sz w:val="22"/>
          <w:szCs w:val="22"/>
          <w:lang w:val="lt-LT"/>
        </w:rPr>
        <w:t>)</w:t>
      </w:r>
      <w:r w:rsidR="00C35A1D" w:rsidRPr="00C35A1D">
        <w:rPr>
          <w:rFonts w:ascii="Arial" w:hAnsi="Arial" w:cs="Arial"/>
          <w:sz w:val="22"/>
          <w:szCs w:val="22"/>
          <w:lang w:val="lt-LT"/>
        </w:rPr>
        <w:t>, kurios vidurkis už ataskaitinį laikotarpį yra skelbiamas</w:t>
      </w:r>
      <w:r w:rsidR="006640F4">
        <w:rPr>
          <w:rFonts w:ascii="Arial" w:hAnsi="Arial" w:cs="Arial"/>
          <w:sz w:val="22"/>
          <w:szCs w:val="22"/>
          <w:lang w:val="lt-LT"/>
        </w:rPr>
        <w:t xml:space="preserve"> </w:t>
      </w:r>
      <w:hyperlink r:id="rId9" w:history="1">
        <w:r w:rsidR="00C35A1D" w:rsidRPr="00B93B94">
          <w:rPr>
            <w:rStyle w:val="Hipersaitas"/>
            <w:rFonts w:ascii="Arial" w:hAnsi="Arial" w:cs="Arial"/>
            <w:sz w:val="22"/>
            <w:szCs w:val="22"/>
            <w:lang w:val="lt-LT" w:eastAsia="en-US"/>
          </w:rPr>
          <w:t>https://chc.lt/lt/musu-veikla/energijos-istekliu-pirkimai/gamtiniu-duju-isigijimai/64</w:t>
        </w:r>
      </w:hyperlink>
      <w:r w:rsidR="00C35A1D" w:rsidRPr="00B93B94">
        <w:rPr>
          <w:rFonts w:ascii="Arial" w:hAnsi="Arial" w:cs="Arial"/>
          <w:sz w:val="22"/>
          <w:szCs w:val="22"/>
          <w:lang w:val="lt-LT" w:eastAsia="en-US"/>
        </w:rPr>
        <w:t>,</w:t>
      </w:r>
      <w:r w:rsidR="00C35A1D" w:rsidRPr="00C35A1D">
        <w:rPr>
          <w:rFonts w:ascii="Arial" w:hAnsi="Arial" w:cs="Arial"/>
          <w:sz w:val="22"/>
          <w:szCs w:val="22"/>
          <w:lang w:val="lt-LT"/>
        </w:rPr>
        <w:t xml:space="preserve"> </w:t>
      </w:r>
      <w:r w:rsidRPr="00187269">
        <w:rPr>
          <w:rFonts w:ascii="Arial" w:hAnsi="Arial" w:cs="Arial"/>
          <w:b/>
          <w:sz w:val="22"/>
          <w:szCs w:val="22"/>
          <w:lang w:val="lt-LT"/>
        </w:rPr>
        <w:t>UAB</w:t>
      </w:r>
      <w:r w:rsidR="00187269">
        <w:rPr>
          <w:rFonts w:ascii="Arial" w:hAnsi="Arial" w:cs="Arial"/>
          <w:b/>
          <w:sz w:val="22"/>
          <w:szCs w:val="22"/>
          <w:lang w:val="lt-LT"/>
        </w:rPr>
        <w:t> </w:t>
      </w:r>
      <w:r w:rsidRPr="00187269">
        <w:rPr>
          <w:rFonts w:ascii="Arial" w:hAnsi="Arial" w:cs="Arial"/>
          <w:b/>
          <w:sz w:val="22"/>
          <w:szCs w:val="22"/>
          <w:lang w:val="lt-LT"/>
        </w:rPr>
        <w:t>GET Baltic gamtinių dujų biržoje.</w:t>
      </w:r>
      <w:r w:rsidR="006640F4" w:rsidRPr="007C1E71">
        <w:rPr>
          <w:rFonts w:ascii="Arial" w:hAnsi="Arial" w:cs="Arial"/>
          <w:sz w:val="22"/>
          <w:szCs w:val="22"/>
          <w:lang w:val="lt-LT"/>
        </w:rPr>
        <w:t xml:space="preserve"> Tiekėjui pareikalavus, Įsigyjančioji organizacija pateiks iš gamtinių dujų biržos sudarytų sandorių mėnesio išklotinę.</w:t>
      </w:r>
    </w:p>
    <w:p w14:paraId="52D712EB" w14:textId="5BD2EAFF" w:rsidR="005D1D14" w:rsidRPr="004A5E37" w:rsidRDefault="005D1D14" w:rsidP="00990A69">
      <w:pPr>
        <w:pStyle w:val="Betarp"/>
        <w:spacing w:line="280" w:lineRule="exact"/>
        <w:ind w:firstLine="720"/>
        <w:jc w:val="both"/>
        <w:rPr>
          <w:rFonts w:ascii="Arial" w:hAnsi="Arial" w:cs="Arial"/>
          <w:sz w:val="22"/>
          <w:lang w:bidi="en-US"/>
        </w:rPr>
      </w:pPr>
      <w:r w:rsidRPr="004A5E37">
        <w:rPr>
          <w:rFonts w:ascii="Arial" w:hAnsi="Arial" w:cs="Arial"/>
          <w:sz w:val="22"/>
        </w:rPr>
        <w:t xml:space="preserve">5.4. </w:t>
      </w:r>
      <w:r w:rsidR="00AF7778" w:rsidRPr="004A5E37">
        <w:rPr>
          <w:rFonts w:ascii="Arial" w:hAnsi="Arial" w:cs="Arial"/>
          <w:sz w:val="22"/>
          <w:lang w:bidi="en-US"/>
        </w:rPr>
        <w:t>Tiekėjo</w:t>
      </w:r>
      <w:r w:rsidRPr="004A5E37">
        <w:rPr>
          <w:rFonts w:ascii="Arial" w:hAnsi="Arial" w:cs="Arial"/>
          <w:sz w:val="22"/>
          <w:lang w:bidi="en-US"/>
        </w:rPr>
        <w:t xml:space="preserve"> pasiūlyta gamtinių dujų nuolaida</w:t>
      </w:r>
      <w:r w:rsidRPr="004A5E37">
        <w:rPr>
          <w:rFonts w:ascii="Arial" w:hAnsi="Arial" w:cs="Arial"/>
          <w:sz w:val="22"/>
        </w:rPr>
        <w:t xml:space="preserve"> (</w:t>
      </w:r>
      <w:r w:rsidRPr="004A5E37">
        <w:rPr>
          <w:rFonts w:ascii="Arial" w:hAnsi="Arial" w:cs="Arial"/>
          <w:sz w:val="22"/>
          <w:lang w:bidi="en-US"/>
        </w:rPr>
        <w:t>EUR/MWh, be PVM) negali kisti visu sutarties galiojimo laikotarpiu.</w:t>
      </w:r>
      <w:r w:rsidR="00AF7778" w:rsidRPr="004A5E37">
        <w:rPr>
          <w:rFonts w:ascii="Arial" w:hAnsi="Arial" w:cs="Arial"/>
          <w:sz w:val="22"/>
          <w:lang w:bidi="en-US"/>
        </w:rPr>
        <w:t xml:space="preserve"> </w:t>
      </w:r>
    </w:p>
    <w:p w14:paraId="1FFD9285" w14:textId="77777777" w:rsidR="00341BC8" w:rsidRPr="004A5E37" w:rsidRDefault="00341BC8" w:rsidP="00990A69">
      <w:pPr>
        <w:ind w:firstLine="720"/>
        <w:jc w:val="both"/>
        <w:rPr>
          <w:rFonts w:ascii="Arial" w:hAnsi="Arial" w:cs="Arial"/>
          <w:sz w:val="22"/>
          <w:szCs w:val="22"/>
          <w:lang w:val="lt-LT"/>
        </w:rPr>
      </w:pPr>
      <w:r w:rsidRPr="004A5E37">
        <w:rPr>
          <w:rFonts w:ascii="Arial" w:hAnsi="Arial" w:cs="Arial"/>
          <w:sz w:val="22"/>
          <w:szCs w:val="22"/>
          <w:lang w:val="lt-LT"/>
        </w:rPr>
        <w:t>5</w:t>
      </w:r>
      <w:r w:rsidR="005D1D14" w:rsidRPr="004A5E37">
        <w:rPr>
          <w:rFonts w:ascii="Arial" w:hAnsi="Arial" w:cs="Arial"/>
          <w:sz w:val="22"/>
          <w:szCs w:val="22"/>
          <w:lang w:val="lt-LT"/>
        </w:rPr>
        <w:t>.5</w:t>
      </w:r>
      <w:r w:rsidRPr="004A5E37">
        <w:rPr>
          <w:rFonts w:ascii="Arial" w:hAnsi="Arial" w:cs="Arial"/>
          <w:sz w:val="22"/>
          <w:szCs w:val="22"/>
          <w:lang w:val="lt-LT"/>
        </w:rPr>
        <w:t xml:space="preserve">. </w:t>
      </w:r>
      <w:r w:rsidR="005D1D14" w:rsidRPr="004A5E37">
        <w:rPr>
          <w:rFonts w:ascii="Arial" w:hAnsi="Arial" w:cs="Arial"/>
          <w:b/>
          <w:sz w:val="22"/>
          <w:szCs w:val="22"/>
          <w:lang w:val="lt-LT"/>
        </w:rPr>
        <w:t xml:space="preserve">Vertinant pasiūlymus, bus vertinama vienos MWh kaina </w:t>
      </w:r>
      <w:r w:rsidR="00990A69" w:rsidRPr="004A5E37">
        <w:rPr>
          <w:rFonts w:ascii="Arial" w:hAnsi="Arial" w:cs="Arial"/>
          <w:b/>
          <w:sz w:val="22"/>
          <w:szCs w:val="22"/>
          <w:lang w:val="lt-LT" w:bidi="en-US"/>
        </w:rPr>
        <w:t>EUR/MWh</w:t>
      </w:r>
      <w:r w:rsidR="00466259" w:rsidRPr="004A5E37">
        <w:rPr>
          <w:rFonts w:ascii="Arial" w:hAnsi="Arial" w:cs="Arial"/>
          <w:b/>
          <w:sz w:val="22"/>
          <w:szCs w:val="22"/>
          <w:lang w:val="lt-LT"/>
        </w:rPr>
        <w:t>,</w:t>
      </w:r>
      <w:r w:rsidR="00990A69" w:rsidRPr="004A5E37">
        <w:rPr>
          <w:rFonts w:ascii="Arial" w:hAnsi="Arial" w:cs="Arial"/>
          <w:sz w:val="22"/>
          <w:szCs w:val="22"/>
          <w:lang w:val="lt-LT"/>
        </w:rPr>
        <w:t xml:space="preserve"> </w:t>
      </w:r>
      <w:r w:rsidR="005D1D14" w:rsidRPr="004A5E37">
        <w:rPr>
          <w:rFonts w:ascii="Arial" w:hAnsi="Arial" w:cs="Arial"/>
          <w:sz w:val="22"/>
          <w:szCs w:val="22"/>
          <w:lang w:val="lt-LT"/>
        </w:rPr>
        <w:t>be PVM</w:t>
      </w:r>
      <w:r w:rsidR="00990A69" w:rsidRPr="004A5E37">
        <w:rPr>
          <w:rFonts w:ascii="Arial" w:hAnsi="Arial" w:cs="Arial"/>
          <w:sz w:val="22"/>
          <w:szCs w:val="22"/>
          <w:lang w:val="lt-LT"/>
        </w:rPr>
        <w:t>.</w:t>
      </w:r>
    </w:p>
    <w:p w14:paraId="5DEAC74A" w14:textId="77777777" w:rsidR="00DA73F0" w:rsidRPr="004A5E37" w:rsidRDefault="00AC757B" w:rsidP="00DA73F0">
      <w:pPr>
        <w:ind w:firstLine="720"/>
        <w:jc w:val="both"/>
        <w:rPr>
          <w:rFonts w:ascii="Arial" w:hAnsi="Arial" w:cs="Arial"/>
          <w:b/>
          <w:sz w:val="22"/>
          <w:szCs w:val="22"/>
          <w:lang w:val="lt-LT"/>
        </w:rPr>
      </w:pPr>
      <w:r w:rsidRPr="004A5E37">
        <w:rPr>
          <w:rFonts w:ascii="Arial" w:hAnsi="Arial" w:cs="Arial"/>
          <w:sz w:val="22"/>
          <w:szCs w:val="22"/>
          <w:lang w:val="lt-LT"/>
        </w:rPr>
        <w:t>5.6</w:t>
      </w:r>
      <w:r w:rsidR="00341BC8" w:rsidRPr="004A5E37">
        <w:rPr>
          <w:rFonts w:ascii="Arial" w:hAnsi="Arial" w:cs="Arial"/>
          <w:sz w:val="22"/>
          <w:szCs w:val="22"/>
          <w:lang w:val="lt-LT"/>
        </w:rPr>
        <w:t xml:space="preserve">. </w:t>
      </w:r>
      <w:r w:rsidR="00332CA0" w:rsidRPr="004A5E37">
        <w:rPr>
          <w:rFonts w:ascii="Arial" w:hAnsi="Arial" w:cs="Arial"/>
          <w:sz w:val="22"/>
          <w:szCs w:val="22"/>
          <w:lang w:val="lt-LT"/>
        </w:rPr>
        <w:t xml:space="preserve">Pasiūlymo kaina (įskaitant ir visas kainos sudėtines dalis bei įkainius, jei tokie yra) </w:t>
      </w:r>
      <w:r w:rsidR="00332CA0" w:rsidRPr="004A5E37">
        <w:rPr>
          <w:rFonts w:ascii="Arial" w:hAnsi="Arial" w:cs="Arial"/>
          <w:b/>
          <w:bCs/>
          <w:sz w:val="22"/>
          <w:szCs w:val="22"/>
          <w:lang w:val="lt-LT"/>
        </w:rPr>
        <w:t>nurodoma skai</w:t>
      </w:r>
      <w:r w:rsidR="00332CA0" w:rsidRPr="004A5E37">
        <w:rPr>
          <w:rFonts w:ascii="Arial" w:hAnsi="Arial" w:cs="Arial"/>
          <w:b/>
          <w:sz w:val="22"/>
          <w:szCs w:val="22"/>
          <w:lang w:val="lt-LT"/>
        </w:rPr>
        <w:t>č</w:t>
      </w:r>
      <w:r w:rsidR="00332CA0" w:rsidRPr="004A5E37">
        <w:rPr>
          <w:rFonts w:ascii="Arial" w:hAnsi="Arial" w:cs="Arial"/>
          <w:b/>
          <w:bCs/>
          <w:sz w:val="22"/>
          <w:szCs w:val="22"/>
          <w:lang w:val="lt-LT"/>
        </w:rPr>
        <w:t>iais</w:t>
      </w:r>
      <w:r w:rsidR="00DA73F0" w:rsidRPr="004A5E37">
        <w:rPr>
          <w:rFonts w:ascii="Arial" w:hAnsi="Arial" w:cs="Arial"/>
          <w:b/>
          <w:bCs/>
          <w:sz w:val="22"/>
          <w:szCs w:val="22"/>
          <w:lang w:val="lt-LT"/>
        </w:rPr>
        <w:t xml:space="preserve"> ir ne daugiau kaip dviej</w:t>
      </w:r>
      <w:r w:rsidR="00DA73F0" w:rsidRPr="004A5E37">
        <w:rPr>
          <w:rFonts w:ascii="Arial" w:hAnsi="Arial" w:cs="Arial"/>
          <w:b/>
          <w:sz w:val="22"/>
          <w:szCs w:val="22"/>
          <w:lang w:val="lt-LT"/>
        </w:rPr>
        <w:t xml:space="preserve">ų </w:t>
      </w:r>
      <w:r w:rsidR="00DA73F0" w:rsidRPr="004A5E37">
        <w:rPr>
          <w:rFonts w:ascii="Arial" w:hAnsi="Arial" w:cs="Arial"/>
          <w:b/>
          <w:bCs/>
          <w:sz w:val="22"/>
          <w:szCs w:val="22"/>
          <w:lang w:val="lt-LT"/>
        </w:rPr>
        <w:t>skai</w:t>
      </w:r>
      <w:r w:rsidR="00DA73F0" w:rsidRPr="004A5E37">
        <w:rPr>
          <w:rFonts w:ascii="Arial" w:hAnsi="Arial" w:cs="Arial"/>
          <w:b/>
          <w:sz w:val="22"/>
          <w:szCs w:val="22"/>
          <w:lang w:val="lt-LT"/>
        </w:rPr>
        <w:t>č</w:t>
      </w:r>
      <w:r w:rsidR="00DA73F0" w:rsidRPr="004A5E37">
        <w:rPr>
          <w:rFonts w:ascii="Arial" w:hAnsi="Arial" w:cs="Arial"/>
          <w:b/>
          <w:bCs/>
          <w:sz w:val="22"/>
          <w:szCs w:val="22"/>
          <w:lang w:val="lt-LT"/>
        </w:rPr>
        <w:t>i</w:t>
      </w:r>
      <w:r w:rsidR="00DA73F0" w:rsidRPr="004A5E37">
        <w:rPr>
          <w:rFonts w:ascii="Arial" w:hAnsi="Arial" w:cs="Arial"/>
          <w:b/>
          <w:sz w:val="22"/>
          <w:szCs w:val="22"/>
          <w:lang w:val="lt-LT"/>
        </w:rPr>
        <w:t xml:space="preserve">ų </w:t>
      </w:r>
      <w:r w:rsidR="00DA73F0" w:rsidRPr="004A5E37">
        <w:rPr>
          <w:rFonts w:ascii="Arial" w:hAnsi="Arial" w:cs="Arial"/>
          <w:b/>
          <w:bCs/>
          <w:sz w:val="22"/>
          <w:szCs w:val="22"/>
          <w:lang w:val="lt-LT"/>
        </w:rPr>
        <w:t>po kablelio tikslumu</w:t>
      </w:r>
      <w:r w:rsidR="00DA73F0" w:rsidRPr="004A5E37">
        <w:rPr>
          <w:rFonts w:ascii="Arial" w:hAnsi="Arial" w:cs="Arial"/>
          <w:b/>
          <w:sz w:val="22"/>
          <w:szCs w:val="22"/>
          <w:lang w:val="lt-LT"/>
        </w:rPr>
        <w:t>.</w:t>
      </w:r>
    </w:p>
    <w:p w14:paraId="12EC4CF5" w14:textId="77777777" w:rsidR="003E2E7C" w:rsidRPr="004A5E37" w:rsidRDefault="003E2E7C" w:rsidP="00DA73F0">
      <w:pPr>
        <w:ind w:firstLine="720"/>
        <w:jc w:val="both"/>
        <w:rPr>
          <w:rFonts w:ascii="Arial" w:hAnsi="Arial" w:cs="Arial"/>
          <w:sz w:val="22"/>
          <w:szCs w:val="22"/>
          <w:lang w:val="lt-LT"/>
        </w:rPr>
      </w:pPr>
      <w:r w:rsidRPr="004A5E37">
        <w:rPr>
          <w:rFonts w:ascii="Arial" w:hAnsi="Arial" w:cs="Arial"/>
          <w:sz w:val="22"/>
          <w:szCs w:val="22"/>
          <w:lang w:val="lt-LT"/>
        </w:rPr>
        <w:t xml:space="preserve">5.7. Jeigu </w:t>
      </w:r>
      <w:r w:rsidR="00AF7778" w:rsidRPr="004A5E37">
        <w:rPr>
          <w:rFonts w:ascii="Arial" w:hAnsi="Arial" w:cs="Arial"/>
          <w:sz w:val="22"/>
          <w:szCs w:val="22"/>
          <w:lang w:val="lt-LT"/>
        </w:rPr>
        <w:t>Tiekėjas</w:t>
      </w:r>
      <w:r w:rsidRPr="004A5E37">
        <w:rPr>
          <w:rFonts w:ascii="Arial" w:hAnsi="Arial" w:cs="Arial"/>
          <w:sz w:val="22"/>
          <w:szCs w:val="22"/>
          <w:lang w:val="lt-LT"/>
        </w:rPr>
        <w:t xml:space="preserve"> pasiūlys didesnę gamtinių dujų kainą eurais nei pagal paskutinio mėnesio (prieš pasiūlymo pateikimo dieną ėjusio paskutinio mėnesio) UAB GET Baltic gamtinių </w:t>
      </w:r>
      <w:r w:rsidRPr="004A5E37">
        <w:rPr>
          <w:rFonts w:ascii="Arial" w:hAnsi="Arial" w:cs="Arial"/>
          <w:sz w:val="22"/>
          <w:szCs w:val="22"/>
          <w:lang w:val="lt-LT"/>
        </w:rPr>
        <w:lastRenderedPageBreak/>
        <w:t>dujų biržos interneto svetainėje paskelbtą Lietuvos prekybos aikštelės gamtinių dujų mėnesio vidutinę svertinę kainą arba pasiūlys kainą ne pagal Konkurso sąlygų 5 skyriuje nurodytą tvarką, tok</w:t>
      </w:r>
      <w:r w:rsidR="00232B71" w:rsidRPr="004A5E37">
        <w:rPr>
          <w:rFonts w:ascii="Arial" w:hAnsi="Arial" w:cs="Arial"/>
          <w:sz w:val="22"/>
          <w:szCs w:val="22"/>
          <w:lang w:val="lt-LT"/>
        </w:rPr>
        <w:t>io</w:t>
      </w:r>
      <w:r w:rsidRPr="004A5E37">
        <w:rPr>
          <w:rFonts w:ascii="Arial" w:hAnsi="Arial" w:cs="Arial"/>
          <w:sz w:val="22"/>
          <w:szCs w:val="22"/>
          <w:lang w:val="lt-LT"/>
        </w:rPr>
        <w:t xml:space="preserve"> </w:t>
      </w:r>
      <w:r w:rsidR="00AF7778" w:rsidRPr="004A5E37">
        <w:rPr>
          <w:rFonts w:ascii="Arial" w:hAnsi="Arial" w:cs="Arial"/>
          <w:sz w:val="22"/>
          <w:szCs w:val="22"/>
          <w:lang w:val="lt-LT"/>
        </w:rPr>
        <w:t>Tiekėjo</w:t>
      </w:r>
      <w:r w:rsidR="00232B71" w:rsidRPr="004A5E37">
        <w:rPr>
          <w:rFonts w:ascii="Arial" w:hAnsi="Arial" w:cs="Arial"/>
          <w:sz w:val="22"/>
          <w:szCs w:val="22"/>
          <w:lang w:val="lt-LT"/>
        </w:rPr>
        <w:t xml:space="preserve"> pasiūlymas </w:t>
      </w:r>
      <w:r w:rsidRPr="004A5E37">
        <w:rPr>
          <w:rFonts w:ascii="Arial" w:hAnsi="Arial" w:cs="Arial"/>
          <w:sz w:val="22"/>
          <w:szCs w:val="22"/>
          <w:lang w:val="lt-LT"/>
        </w:rPr>
        <w:t>bus atmetamas</w:t>
      </w:r>
      <w:r w:rsidR="00232B71" w:rsidRPr="004A5E37">
        <w:rPr>
          <w:rFonts w:ascii="Arial" w:hAnsi="Arial" w:cs="Arial"/>
          <w:sz w:val="22"/>
          <w:szCs w:val="22"/>
          <w:lang w:val="lt-LT"/>
        </w:rPr>
        <w:t xml:space="preserve"> ir </w:t>
      </w:r>
      <w:r w:rsidR="00AF7778" w:rsidRPr="004A5E37">
        <w:rPr>
          <w:rFonts w:ascii="Arial" w:hAnsi="Arial" w:cs="Arial"/>
          <w:sz w:val="22"/>
          <w:szCs w:val="22"/>
          <w:lang w:val="lt-LT"/>
        </w:rPr>
        <w:t>Tiekėjas</w:t>
      </w:r>
      <w:r w:rsidR="00232B71" w:rsidRPr="004A5E37">
        <w:rPr>
          <w:rFonts w:ascii="Arial" w:hAnsi="Arial" w:cs="Arial"/>
          <w:sz w:val="22"/>
          <w:szCs w:val="22"/>
          <w:lang w:val="lt-LT"/>
        </w:rPr>
        <w:t xml:space="preserve"> bus pašalinamas iš Pirkimo procedūros</w:t>
      </w:r>
      <w:r w:rsidRPr="004A5E37">
        <w:rPr>
          <w:rFonts w:ascii="Arial" w:hAnsi="Arial" w:cs="Arial"/>
          <w:sz w:val="22"/>
          <w:szCs w:val="22"/>
          <w:lang w:val="lt-LT"/>
        </w:rPr>
        <w:t>.</w:t>
      </w:r>
    </w:p>
    <w:p w14:paraId="0E511C23" w14:textId="77777777" w:rsidR="00844E2F" w:rsidRPr="004A5E37" w:rsidRDefault="00844E2F" w:rsidP="002410FD">
      <w:pPr>
        <w:jc w:val="both"/>
        <w:rPr>
          <w:rFonts w:ascii="Arial" w:hAnsi="Arial" w:cs="Arial"/>
          <w:sz w:val="22"/>
          <w:szCs w:val="22"/>
          <w:lang w:val="lt-LT"/>
        </w:rPr>
      </w:pPr>
    </w:p>
    <w:p w14:paraId="58B128FB" w14:textId="77777777" w:rsidR="00311472" w:rsidRPr="004A5E37" w:rsidRDefault="00C64D3D" w:rsidP="002410FD">
      <w:pPr>
        <w:ind w:firstLine="720"/>
        <w:jc w:val="both"/>
        <w:rPr>
          <w:rFonts w:ascii="Arial" w:hAnsi="Arial" w:cs="Arial"/>
          <w:b/>
          <w:sz w:val="22"/>
          <w:szCs w:val="22"/>
          <w:lang w:val="lt-LT"/>
        </w:rPr>
      </w:pPr>
      <w:r w:rsidRPr="004A5E37">
        <w:rPr>
          <w:rFonts w:ascii="Arial" w:hAnsi="Arial" w:cs="Arial"/>
          <w:b/>
          <w:sz w:val="22"/>
          <w:szCs w:val="22"/>
          <w:lang w:val="lt-LT"/>
        </w:rPr>
        <w:t>6</w:t>
      </w:r>
      <w:r w:rsidR="007420EE" w:rsidRPr="004A5E37">
        <w:rPr>
          <w:rFonts w:ascii="Arial" w:hAnsi="Arial" w:cs="Arial"/>
          <w:b/>
          <w:sz w:val="22"/>
          <w:szCs w:val="22"/>
          <w:lang w:val="lt-LT"/>
        </w:rPr>
        <w:t xml:space="preserve">. TIEKIMO </w:t>
      </w:r>
      <w:r w:rsidR="00AD4CFD" w:rsidRPr="004A5E37">
        <w:rPr>
          <w:rFonts w:ascii="Arial" w:hAnsi="Arial" w:cs="Arial"/>
          <w:b/>
          <w:sz w:val="22"/>
          <w:szCs w:val="22"/>
          <w:lang w:val="lt-LT"/>
        </w:rPr>
        <w:t>TVARKA</w:t>
      </w:r>
      <w:r w:rsidR="00AD4CFD" w:rsidRPr="004A5E37">
        <w:rPr>
          <w:rFonts w:ascii="Arial" w:hAnsi="Arial" w:cs="Arial"/>
          <w:b/>
          <w:sz w:val="22"/>
          <w:szCs w:val="22"/>
          <w:lang w:val="lt-LT"/>
        </w:rPr>
        <w:tab/>
      </w:r>
    </w:p>
    <w:p w14:paraId="1F7DFCDA" w14:textId="77777777" w:rsidR="003665C0" w:rsidRPr="004A5E37" w:rsidRDefault="003665C0" w:rsidP="002410FD">
      <w:pPr>
        <w:ind w:firstLine="720"/>
        <w:jc w:val="both"/>
        <w:rPr>
          <w:rFonts w:ascii="Arial" w:hAnsi="Arial" w:cs="Arial"/>
          <w:sz w:val="22"/>
          <w:szCs w:val="22"/>
          <w:lang w:val="lt-LT"/>
        </w:rPr>
      </w:pPr>
    </w:p>
    <w:p w14:paraId="3F59FE9A" w14:textId="77777777" w:rsidR="00266C95" w:rsidRPr="004A5E37" w:rsidRDefault="00C64D3D" w:rsidP="002410FD">
      <w:pPr>
        <w:ind w:firstLine="720"/>
        <w:jc w:val="both"/>
        <w:rPr>
          <w:rFonts w:ascii="Arial" w:hAnsi="Arial" w:cs="Arial"/>
          <w:sz w:val="22"/>
          <w:szCs w:val="22"/>
          <w:lang w:val="lt-LT"/>
        </w:rPr>
      </w:pPr>
      <w:r w:rsidRPr="004A5E37">
        <w:rPr>
          <w:rFonts w:ascii="Arial" w:hAnsi="Arial" w:cs="Arial"/>
          <w:sz w:val="22"/>
          <w:szCs w:val="22"/>
          <w:lang w:val="lt-LT"/>
        </w:rPr>
        <w:t>6</w:t>
      </w:r>
      <w:r w:rsidR="00311472" w:rsidRPr="004A5E37">
        <w:rPr>
          <w:rFonts w:ascii="Arial" w:hAnsi="Arial" w:cs="Arial"/>
          <w:sz w:val="22"/>
          <w:szCs w:val="22"/>
          <w:lang w:val="lt-LT"/>
        </w:rPr>
        <w:t xml:space="preserve">.1. </w:t>
      </w:r>
      <w:r w:rsidR="002F12F9" w:rsidRPr="004A5E37">
        <w:rPr>
          <w:rFonts w:ascii="Arial" w:hAnsi="Arial" w:cs="Arial"/>
          <w:sz w:val="22"/>
          <w:szCs w:val="22"/>
          <w:lang w:val="lt-LT"/>
        </w:rPr>
        <w:t>R</w:t>
      </w:r>
      <w:r w:rsidR="005E1340" w:rsidRPr="004A5E37">
        <w:rPr>
          <w:rFonts w:ascii="Arial" w:hAnsi="Arial" w:cs="Arial"/>
          <w:sz w:val="22"/>
          <w:szCs w:val="22"/>
          <w:lang w:val="lt-LT"/>
        </w:rPr>
        <w:t xml:space="preserve">eikalavimai </w:t>
      </w:r>
      <w:r w:rsidR="00990A69" w:rsidRPr="004A5E37">
        <w:rPr>
          <w:rFonts w:ascii="Arial" w:hAnsi="Arial" w:cs="Arial"/>
          <w:sz w:val="22"/>
          <w:szCs w:val="22"/>
          <w:lang w:val="lt-LT"/>
        </w:rPr>
        <w:t xml:space="preserve">Kuro </w:t>
      </w:r>
      <w:r w:rsidR="002F12F9" w:rsidRPr="004A5E37">
        <w:rPr>
          <w:rFonts w:ascii="Arial" w:hAnsi="Arial" w:cs="Arial"/>
          <w:sz w:val="22"/>
          <w:szCs w:val="22"/>
          <w:lang w:val="lt-LT"/>
        </w:rPr>
        <w:t xml:space="preserve">tiekimui </w:t>
      </w:r>
      <w:r w:rsidR="005E1340" w:rsidRPr="004A5E37">
        <w:rPr>
          <w:rFonts w:ascii="Arial" w:hAnsi="Arial" w:cs="Arial"/>
          <w:sz w:val="22"/>
          <w:szCs w:val="22"/>
          <w:lang w:val="lt-LT"/>
        </w:rPr>
        <w:t xml:space="preserve">nustatyti </w:t>
      </w:r>
      <w:r w:rsidR="009300E8" w:rsidRPr="004A5E37">
        <w:rPr>
          <w:rFonts w:ascii="Arial" w:hAnsi="Arial" w:cs="Arial"/>
          <w:sz w:val="22"/>
          <w:szCs w:val="22"/>
          <w:lang w:val="lt-LT"/>
        </w:rPr>
        <w:t>Konkurso</w:t>
      </w:r>
      <w:r w:rsidR="00181958" w:rsidRPr="004A5E37">
        <w:rPr>
          <w:rFonts w:ascii="Arial" w:hAnsi="Arial" w:cs="Arial"/>
          <w:sz w:val="22"/>
          <w:szCs w:val="22"/>
          <w:lang w:val="lt-LT"/>
        </w:rPr>
        <w:t xml:space="preserve"> sąlygų </w:t>
      </w:r>
      <w:r w:rsidR="00144CED" w:rsidRPr="004A5E37">
        <w:rPr>
          <w:rFonts w:ascii="Arial" w:hAnsi="Arial" w:cs="Arial"/>
          <w:sz w:val="22"/>
          <w:szCs w:val="22"/>
          <w:lang w:val="lt-LT"/>
        </w:rPr>
        <w:t>priede</w:t>
      </w:r>
      <w:r w:rsidR="000F3D06" w:rsidRPr="004A5E37">
        <w:rPr>
          <w:rFonts w:ascii="Arial" w:hAnsi="Arial" w:cs="Arial"/>
          <w:sz w:val="22"/>
          <w:szCs w:val="22"/>
          <w:lang w:val="lt-LT"/>
        </w:rPr>
        <w:t xml:space="preserve"> Nr. 1</w:t>
      </w:r>
      <w:r w:rsidR="007E5DFB" w:rsidRPr="004A5E37">
        <w:rPr>
          <w:rFonts w:ascii="Arial" w:hAnsi="Arial" w:cs="Arial"/>
          <w:sz w:val="22"/>
          <w:szCs w:val="22"/>
          <w:lang w:val="lt-LT"/>
        </w:rPr>
        <w:t xml:space="preserve"> „Techninė specifikacija</w:t>
      </w:r>
      <w:r w:rsidR="00144CED" w:rsidRPr="004A5E37">
        <w:rPr>
          <w:rFonts w:ascii="Arial" w:hAnsi="Arial" w:cs="Arial"/>
          <w:sz w:val="22"/>
          <w:szCs w:val="22"/>
          <w:lang w:val="lt-LT"/>
        </w:rPr>
        <w:t>“</w:t>
      </w:r>
      <w:r w:rsidR="00C972D4" w:rsidRPr="004A5E37">
        <w:rPr>
          <w:rFonts w:ascii="Arial" w:hAnsi="Arial" w:cs="Arial"/>
          <w:sz w:val="22"/>
          <w:szCs w:val="22"/>
          <w:lang w:val="lt-LT"/>
        </w:rPr>
        <w:t>.</w:t>
      </w:r>
    </w:p>
    <w:p w14:paraId="7A8937C1" w14:textId="77777777" w:rsidR="00C12BE6" w:rsidRPr="004A5E37" w:rsidRDefault="00C12BE6" w:rsidP="002410FD">
      <w:pPr>
        <w:jc w:val="both"/>
        <w:rPr>
          <w:rFonts w:ascii="Arial" w:hAnsi="Arial" w:cs="Arial"/>
          <w:b/>
          <w:sz w:val="22"/>
          <w:szCs w:val="22"/>
          <w:lang w:val="lt-LT"/>
        </w:rPr>
      </w:pPr>
    </w:p>
    <w:p w14:paraId="7D2CD0D5" w14:textId="77777777" w:rsidR="00311472" w:rsidRPr="004A5E37" w:rsidRDefault="00905D4E" w:rsidP="002410FD">
      <w:pPr>
        <w:ind w:firstLine="720"/>
        <w:jc w:val="both"/>
        <w:rPr>
          <w:rFonts w:ascii="Arial" w:hAnsi="Arial" w:cs="Arial"/>
          <w:b/>
          <w:sz w:val="22"/>
          <w:szCs w:val="22"/>
          <w:lang w:val="lt-LT"/>
        </w:rPr>
      </w:pPr>
      <w:r w:rsidRPr="004A5E37">
        <w:rPr>
          <w:rFonts w:ascii="Arial" w:hAnsi="Arial" w:cs="Arial"/>
          <w:b/>
          <w:sz w:val="22"/>
          <w:szCs w:val="22"/>
          <w:lang w:val="lt-LT"/>
        </w:rPr>
        <w:t>7</w:t>
      </w:r>
      <w:r w:rsidR="007420EE" w:rsidRPr="004A5E37">
        <w:rPr>
          <w:rFonts w:ascii="Arial" w:hAnsi="Arial" w:cs="Arial"/>
          <w:b/>
          <w:sz w:val="22"/>
          <w:szCs w:val="22"/>
          <w:lang w:val="lt-LT"/>
        </w:rPr>
        <w:t xml:space="preserve">. MOKĖJIMO SĄLYGOS IR </w:t>
      </w:r>
      <w:r w:rsidR="00AD4CFD" w:rsidRPr="004A5E37">
        <w:rPr>
          <w:rFonts w:ascii="Arial" w:hAnsi="Arial" w:cs="Arial"/>
          <w:b/>
          <w:sz w:val="22"/>
          <w:szCs w:val="22"/>
          <w:lang w:val="lt-LT"/>
        </w:rPr>
        <w:t>TERMINAI</w:t>
      </w:r>
    </w:p>
    <w:p w14:paraId="3B5486F9" w14:textId="77777777" w:rsidR="005E1340" w:rsidRPr="004A5E37" w:rsidRDefault="005E1340" w:rsidP="002410FD">
      <w:pPr>
        <w:ind w:firstLine="720"/>
        <w:jc w:val="both"/>
        <w:rPr>
          <w:rFonts w:ascii="Arial" w:hAnsi="Arial" w:cs="Arial"/>
          <w:b/>
          <w:sz w:val="22"/>
          <w:szCs w:val="22"/>
          <w:lang w:val="lt-LT"/>
        </w:rPr>
      </w:pPr>
    </w:p>
    <w:p w14:paraId="34CAC138" w14:textId="5BDA06A5" w:rsidR="009967CB" w:rsidRPr="004A5E37" w:rsidRDefault="008F0644" w:rsidP="00C748F1">
      <w:pPr>
        <w:jc w:val="both"/>
        <w:rPr>
          <w:rFonts w:ascii="Arial" w:hAnsi="Arial" w:cs="Arial"/>
          <w:sz w:val="22"/>
          <w:szCs w:val="22"/>
          <w:lang w:val="lt-LT"/>
        </w:rPr>
      </w:pPr>
      <w:r>
        <w:rPr>
          <w:rFonts w:ascii="Arial" w:hAnsi="Arial" w:cs="Arial"/>
          <w:sz w:val="22"/>
          <w:szCs w:val="22"/>
          <w:lang w:val="lt-LT"/>
        </w:rPr>
        <w:t xml:space="preserve"> </w:t>
      </w:r>
      <w:r w:rsidR="00341BC8" w:rsidRPr="004A5E37">
        <w:rPr>
          <w:rFonts w:ascii="Arial" w:hAnsi="Arial" w:cs="Arial"/>
          <w:sz w:val="22"/>
          <w:szCs w:val="22"/>
          <w:lang w:val="lt-LT"/>
        </w:rPr>
        <w:tab/>
        <w:t>7</w:t>
      </w:r>
      <w:r w:rsidR="00851C80" w:rsidRPr="004A5E37">
        <w:rPr>
          <w:rFonts w:ascii="Arial" w:hAnsi="Arial" w:cs="Arial"/>
          <w:sz w:val="22"/>
          <w:szCs w:val="22"/>
          <w:lang w:val="lt-LT"/>
        </w:rPr>
        <w:t>.1</w:t>
      </w:r>
      <w:r w:rsidR="00341BC8" w:rsidRPr="004A5E37">
        <w:rPr>
          <w:rFonts w:ascii="Arial" w:hAnsi="Arial" w:cs="Arial"/>
          <w:sz w:val="22"/>
          <w:szCs w:val="22"/>
          <w:lang w:val="lt-LT"/>
        </w:rPr>
        <w:t xml:space="preserve">. </w:t>
      </w:r>
      <w:r w:rsidR="00552DB8" w:rsidRPr="004A5E37">
        <w:rPr>
          <w:rFonts w:ascii="Arial" w:hAnsi="Arial" w:cs="Arial"/>
          <w:sz w:val="22"/>
          <w:szCs w:val="22"/>
          <w:lang w:val="lt-LT"/>
        </w:rPr>
        <w:t>Už faktiškai, per ataskaitinį laikotarpį,</w:t>
      </w:r>
      <w:r w:rsidR="00AF7778" w:rsidRPr="004A5E37">
        <w:rPr>
          <w:rFonts w:ascii="Arial" w:hAnsi="Arial" w:cs="Arial"/>
          <w:sz w:val="22"/>
          <w:szCs w:val="22"/>
          <w:lang w:val="lt-LT"/>
        </w:rPr>
        <w:t xml:space="preserve"> </w:t>
      </w:r>
      <w:r w:rsidR="00DE1DA1" w:rsidRPr="004A5E37">
        <w:rPr>
          <w:rFonts w:ascii="Arial" w:hAnsi="Arial" w:cs="Arial"/>
          <w:sz w:val="22"/>
          <w:szCs w:val="22"/>
          <w:lang w:val="lt-LT"/>
        </w:rPr>
        <w:t xml:space="preserve">laiku </w:t>
      </w:r>
      <w:r w:rsidR="00552DB8" w:rsidRPr="004A5E37">
        <w:rPr>
          <w:rFonts w:ascii="Arial" w:hAnsi="Arial" w:cs="Arial"/>
          <w:sz w:val="22"/>
          <w:szCs w:val="22"/>
          <w:lang w:val="lt-LT"/>
        </w:rPr>
        <w:t>pristatytą kokybišką kurą</w:t>
      </w:r>
      <w:r w:rsidR="009967CB" w:rsidRPr="004A5E37">
        <w:rPr>
          <w:rFonts w:ascii="Arial" w:hAnsi="Arial" w:cs="Arial"/>
          <w:sz w:val="22"/>
          <w:szCs w:val="22"/>
          <w:lang w:val="lt-LT"/>
        </w:rPr>
        <w:t xml:space="preserve"> </w:t>
      </w:r>
      <w:r w:rsidR="002C0631" w:rsidRPr="004A5E37">
        <w:rPr>
          <w:rFonts w:ascii="Arial" w:hAnsi="Arial" w:cs="Arial"/>
          <w:sz w:val="22"/>
          <w:szCs w:val="22"/>
          <w:lang w:val="lt-LT"/>
        </w:rPr>
        <w:t>bus apmokama iki einamojo mėnesio 30 (trisdešimtos) kalendorinės dienos, nustatytu laiku</w:t>
      </w:r>
      <w:r w:rsidR="006B4F13" w:rsidRPr="004A5E37">
        <w:rPr>
          <w:rFonts w:ascii="Arial" w:hAnsi="Arial" w:cs="Arial"/>
          <w:sz w:val="22"/>
          <w:szCs w:val="22"/>
          <w:lang w:val="lt-LT"/>
        </w:rPr>
        <w:t xml:space="preserve"> (t. y. </w:t>
      </w:r>
      <w:r w:rsidR="00215B9F" w:rsidRPr="004A5E37">
        <w:rPr>
          <w:rFonts w:ascii="Arial" w:hAnsi="Arial" w:cs="Arial"/>
          <w:sz w:val="22"/>
          <w:szCs w:val="22"/>
          <w:lang w:val="lt-LT"/>
        </w:rPr>
        <w:t xml:space="preserve">iki 7-os po ataskaitinio </w:t>
      </w:r>
      <w:r w:rsidR="006B4F13" w:rsidRPr="004A5E37">
        <w:rPr>
          <w:rFonts w:ascii="Arial" w:hAnsi="Arial" w:cs="Arial"/>
          <w:sz w:val="22"/>
          <w:szCs w:val="22"/>
          <w:lang w:val="lt-LT"/>
        </w:rPr>
        <w:t>laikotarpio kalendorinės dienos)</w:t>
      </w:r>
      <w:r w:rsidR="002C0631" w:rsidRPr="004A5E37">
        <w:rPr>
          <w:rFonts w:ascii="Arial" w:hAnsi="Arial" w:cs="Arial"/>
          <w:sz w:val="22"/>
          <w:szCs w:val="22"/>
          <w:lang w:val="lt-LT"/>
        </w:rPr>
        <w:t xml:space="preserve"> pateikus </w:t>
      </w:r>
      <w:r w:rsidR="002C0631" w:rsidRPr="004A5E37">
        <w:rPr>
          <w:rFonts w:ascii="Arial" w:hAnsi="Arial" w:cs="Arial"/>
          <w:iCs/>
          <w:sz w:val="22"/>
          <w:szCs w:val="22"/>
          <w:lang w:val="lt-LT"/>
        </w:rPr>
        <w:t>PVM sąskaitą faktūrą</w:t>
      </w:r>
      <w:r w:rsidR="009967CB" w:rsidRPr="004A5E37">
        <w:rPr>
          <w:rFonts w:ascii="Arial" w:hAnsi="Arial" w:cs="Arial"/>
          <w:iCs/>
          <w:sz w:val="22"/>
          <w:szCs w:val="22"/>
          <w:lang w:val="lt-LT"/>
        </w:rPr>
        <w:t xml:space="preserve"> ar kito tipo priklausančio išrašyti </w:t>
      </w:r>
      <w:r w:rsidR="009967CB" w:rsidRPr="004A5E37">
        <w:rPr>
          <w:rFonts w:ascii="Arial" w:hAnsi="Arial" w:cs="Arial"/>
          <w:sz w:val="22"/>
          <w:szCs w:val="22"/>
          <w:lang w:val="lt-LT"/>
        </w:rPr>
        <w:t xml:space="preserve">ir naudojantis </w:t>
      </w:r>
      <w:r w:rsidR="009967CB" w:rsidRPr="004A5E37">
        <w:rPr>
          <w:rFonts w:ascii="Arial" w:hAnsi="Arial" w:cs="Arial"/>
          <w:iCs/>
          <w:sz w:val="22"/>
          <w:szCs w:val="22"/>
          <w:lang w:val="lt-LT"/>
        </w:rPr>
        <w:t>elektronine paslauga „E. sąskaita“ (elektroninės paslaugos „E. sąskaita“ svetainė pasiekiama adresu </w:t>
      </w:r>
      <w:hyperlink r:id="rId10" w:history="1">
        <w:r w:rsidR="009967CB" w:rsidRPr="004A5E37">
          <w:rPr>
            <w:rStyle w:val="Hipersaitas"/>
            <w:rFonts w:ascii="Arial" w:hAnsi="Arial" w:cs="Arial"/>
            <w:sz w:val="22"/>
            <w:szCs w:val="22"/>
            <w:lang w:val="lt-LT"/>
          </w:rPr>
          <w:t>www.esaskaita.eu</w:t>
        </w:r>
      </w:hyperlink>
      <w:r w:rsidR="009967CB" w:rsidRPr="004A5E37">
        <w:rPr>
          <w:rFonts w:ascii="Arial" w:hAnsi="Arial" w:cs="Arial"/>
          <w:sz w:val="22"/>
          <w:szCs w:val="22"/>
          <w:lang w:val="lt-LT"/>
        </w:rPr>
        <w:t xml:space="preserve">) </w:t>
      </w:r>
      <w:r w:rsidR="00552DB8" w:rsidRPr="004A5E37">
        <w:rPr>
          <w:rFonts w:ascii="Arial" w:hAnsi="Arial" w:cs="Arial"/>
          <w:sz w:val="22"/>
          <w:szCs w:val="22"/>
          <w:lang w:val="lt-LT"/>
        </w:rPr>
        <w:t>Įsigyjančiai</w:t>
      </w:r>
      <w:r w:rsidR="00AF7778" w:rsidRPr="004A5E37">
        <w:rPr>
          <w:rFonts w:ascii="Arial" w:hAnsi="Arial" w:cs="Arial"/>
          <w:sz w:val="22"/>
          <w:szCs w:val="22"/>
          <w:lang w:val="lt-LT"/>
        </w:rPr>
        <w:t xml:space="preserve"> </w:t>
      </w:r>
      <w:r w:rsidR="00552DB8" w:rsidRPr="004A5E37">
        <w:rPr>
          <w:rFonts w:ascii="Arial" w:hAnsi="Arial" w:cs="Arial"/>
          <w:sz w:val="22"/>
          <w:szCs w:val="22"/>
          <w:lang w:val="lt-LT"/>
        </w:rPr>
        <w:t xml:space="preserve">organizacijai </w:t>
      </w:r>
      <w:r w:rsidR="006B4F13" w:rsidRPr="004A5E37">
        <w:rPr>
          <w:rFonts w:ascii="Arial" w:hAnsi="Arial" w:cs="Arial"/>
          <w:sz w:val="22"/>
          <w:szCs w:val="22"/>
          <w:lang w:val="lt-LT"/>
        </w:rPr>
        <w:t>pateikto</w:t>
      </w:r>
      <w:r w:rsidR="009967CB" w:rsidRPr="004A5E37">
        <w:rPr>
          <w:rFonts w:ascii="Arial" w:hAnsi="Arial" w:cs="Arial"/>
          <w:sz w:val="22"/>
          <w:szCs w:val="22"/>
          <w:lang w:val="lt-LT"/>
        </w:rPr>
        <w:t xml:space="preserve"> dokumento, atitinkančio PVM sąskaitos faktūros turinį ir tikslą</w:t>
      </w:r>
      <w:r w:rsidR="009967CB" w:rsidRPr="004A5E37">
        <w:rPr>
          <w:rFonts w:ascii="Arial" w:hAnsi="Arial" w:cs="Arial"/>
          <w:iCs/>
          <w:sz w:val="22"/>
          <w:szCs w:val="22"/>
          <w:lang w:val="lt-LT"/>
        </w:rPr>
        <w:t xml:space="preserve"> (toliau – Sąskaita) gavimo dienos. </w:t>
      </w:r>
    </w:p>
    <w:p w14:paraId="6163551D" w14:textId="77777777" w:rsidR="00CF6B14" w:rsidRPr="004A5E37" w:rsidRDefault="00B41CFC" w:rsidP="00B41CFC">
      <w:pPr>
        <w:ind w:firstLine="284"/>
        <w:jc w:val="both"/>
        <w:rPr>
          <w:rFonts w:ascii="Arial" w:hAnsi="Arial" w:cs="Arial"/>
          <w:sz w:val="22"/>
          <w:szCs w:val="22"/>
          <w:lang w:val="lt-LT"/>
        </w:rPr>
      </w:pPr>
      <w:r w:rsidRPr="004A5E37">
        <w:rPr>
          <w:rFonts w:ascii="Arial" w:hAnsi="Arial" w:cs="Arial"/>
          <w:sz w:val="22"/>
          <w:szCs w:val="22"/>
          <w:lang w:val="lt-LT"/>
        </w:rPr>
        <w:tab/>
        <w:t xml:space="preserve">7.2. PVM sąskaitos teikimo mokesčio išlaidos, naudojantis </w:t>
      </w:r>
      <w:r w:rsidRPr="004A5E37">
        <w:rPr>
          <w:rFonts w:ascii="Arial" w:hAnsi="Arial" w:cs="Arial"/>
          <w:iCs/>
          <w:sz w:val="22"/>
          <w:szCs w:val="22"/>
          <w:lang w:val="lt-LT"/>
        </w:rPr>
        <w:t xml:space="preserve">elektronine paslauga „E. sąskaita“, nebus </w:t>
      </w:r>
      <w:r w:rsidRPr="004A5E37">
        <w:rPr>
          <w:rFonts w:ascii="Arial" w:hAnsi="Arial" w:cs="Arial"/>
          <w:sz w:val="22"/>
          <w:szCs w:val="22"/>
          <w:lang w:val="lt-LT"/>
        </w:rPr>
        <w:t>kompensuojamos.</w:t>
      </w:r>
    </w:p>
    <w:p w14:paraId="3AC51639" w14:textId="77777777" w:rsidR="00311472" w:rsidRPr="004A5E37" w:rsidRDefault="00311472" w:rsidP="002410FD">
      <w:pPr>
        <w:ind w:firstLine="720"/>
        <w:jc w:val="both"/>
        <w:rPr>
          <w:rFonts w:ascii="Arial" w:hAnsi="Arial" w:cs="Arial"/>
          <w:sz w:val="22"/>
          <w:szCs w:val="22"/>
          <w:lang w:val="lt-LT"/>
        </w:rPr>
      </w:pPr>
    </w:p>
    <w:p w14:paraId="35F256A2" w14:textId="77777777" w:rsidR="00311472" w:rsidRPr="004A5E37" w:rsidRDefault="00905D4E" w:rsidP="002410FD">
      <w:pPr>
        <w:ind w:firstLine="720"/>
        <w:jc w:val="both"/>
        <w:rPr>
          <w:rFonts w:ascii="Arial" w:hAnsi="Arial" w:cs="Arial"/>
          <w:b/>
          <w:sz w:val="22"/>
          <w:szCs w:val="22"/>
          <w:lang w:val="lt-LT"/>
        </w:rPr>
      </w:pPr>
      <w:r w:rsidRPr="004A5E37">
        <w:rPr>
          <w:rFonts w:ascii="Arial" w:hAnsi="Arial" w:cs="Arial"/>
          <w:b/>
          <w:sz w:val="22"/>
          <w:szCs w:val="22"/>
          <w:lang w:val="lt-LT"/>
        </w:rPr>
        <w:t>8</w:t>
      </w:r>
      <w:r w:rsidR="00AD4CFD" w:rsidRPr="004A5E37">
        <w:rPr>
          <w:rFonts w:ascii="Arial" w:hAnsi="Arial" w:cs="Arial"/>
          <w:b/>
          <w:sz w:val="22"/>
          <w:szCs w:val="22"/>
          <w:lang w:val="lt-LT"/>
        </w:rPr>
        <w:t>. KONKURSO PASIŪLYMO GALIOJIMO UŽTIKRINIMAS</w:t>
      </w:r>
    </w:p>
    <w:p w14:paraId="2CF25B18" w14:textId="77777777" w:rsidR="00AD4CFD" w:rsidRPr="004A5E37" w:rsidRDefault="00AD4CFD" w:rsidP="002410FD">
      <w:pPr>
        <w:ind w:firstLine="720"/>
        <w:jc w:val="both"/>
        <w:rPr>
          <w:rFonts w:ascii="Arial" w:hAnsi="Arial" w:cs="Arial"/>
          <w:b/>
          <w:sz w:val="22"/>
          <w:szCs w:val="22"/>
          <w:lang w:val="lt-LT"/>
        </w:rPr>
      </w:pPr>
    </w:p>
    <w:p w14:paraId="689D842E" w14:textId="77777777" w:rsidR="00DC156D" w:rsidRPr="004A5E37" w:rsidRDefault="00905D4E" w:rsidP="002410FD">
      <w:pPr>
        <w:ind w:firstLine="720"/>
        <w:jc w:val="both"/>
        <w:rPr>
          <w:rFonts w:ascii="Arial" w:hAnsi="Arial" w:cs="Arial"/>
          <w:sz w:val="22"/>
          <w:szCs w:val="22"/>
          <w:lang w:val="lt-LT"/>
        </w:rPr>
      </w:pPr>
      <w:r w:rsidRPr="004A5E37">
        <w:rPr>
          <w:rFonts w:ascii="Arial" w:hAnsi="Arial" w:cs="Arial"/>
          <w:sz w:val="22"/>
          <w:szCs w:val="22"/>
          <w:lang w:val="lt-LT"/>
        </w:rPr>
        <w:t>8</w:t>
      </w:r>
      <w:r w:rsidR="00311472" w:rsidRPr="004A5E37">
        <w:rPr>
          <w:rFonts w:ascii="Arial" w:hAnsi="Arial" w:cs="Arial"/>
          <w:sz w:val="22"/>
          <w:szCs w:val="22"/>
          <w:lang w:val="lt-LT"/>
        </w:rPr>
        <w:t xml:space="preserve">.1. </w:t>
      </w:r>
      <w:r w:rsidR="00DC156D" w:rsidRPr="004A5E37">
        <w:rPr>
          <w:rFonts w:ascii="Arial" w:hAnsi="Arial" w:cs="Arial"/>
          <w:sz w:val="22"/>
          <w:szCs w:val="22"/>
          <w:lang w:val="lt-LT"/>
        </w:rPr>
        <w:t>Konkurso pasiūlymų galiojimo užtikrinimas nereikalaujamas.</w:t>
      </w:r>
    </w:p>
    <w:p w14:paraId="7DE4B817" w14:textId="77777777" w:rsidR="00D72180" w:rsidRPr="004A5E37" w:rsidRDefault="00D72180" w:rsidP="002410FD">
      <w:pPr>
        <w:ind w:firstLine="720"/>
        <w:jc w:val="both"/>
        <w:rPr>
          <w:rFonts w:ascii="Arial" w:hAnsi="Arial" w:cs="Arial"/>
          <w:sz w:val="22"/>
          <w:szCs w:val="22"/>
          <w:lang w:val="lt-LT"/>
        </w:rPr>
      </w:pPr>
    </w:p>
    <w:p w14:paraId="4A775353" w14:textId="77777777" w:rsidR="00311472" w:rsidRPr="004A5E37" w:rsidRDefault="00905D4E" w:rsidP="002410FD">
      <w:pPr>
        <w:ind w:firstLine="720"/>
        <w:jc w:val="both"/>
        <w:rPr>
          <w:rFonts w:ascii="Arial" w:hAnsi="Arial" w:cs="Arial"/>
          <w:b/>
          <w:sz w:val="22"/>
          <w:szCs w:val="22"/>
          <w:lang w:val="lt-LT"/>
        </w:rPr>
      </w:pPr>
      <w:r w:rsidRPr="004A5E37">
        <w:rPr>
          <w:rFonts w:ascii="Arial" w:hAnsi="Arial" w:cs="Arial"/>
          <w:b/>
          <w:sz w:val="22"/>
          <w:szCs w:val="22"/>
          <w:lang w:val="lt-LT"/>
        </w:rPr>
        <w:t>9</w:t>
      </w:r>
      <w:r w:rsidR="00AD4CFD" w:rsidRPr="004A5E37">
        <w:rPr>
          <w:rFonts w:ascii="Arial" w:hAnsi="Arial" w:cs="Arial"/>
          <w:b/>
          <w:sz w:val="22"/>
          <w:szCs w:val="22"/>
          <w:lang w:val="lt-LT"/>
        </w:rPr>
        <w:t>. KONKURSO PASIŪLYMŲ RENGIMAS, PATEIKIMAS, KEITIMAS</w:t>
      </w:r>
    </w:p>
    <w:p w14:paraId="5EC4727D" w14:textId="77777777" w:rsidR="00E43AEA" w:rsidRPr="004A5E37" w:rsidRDefault="00E43AEA" w:rsidP="002410FD">
      <w:pPr>
        <w:ind w:firstLine="720"/>
        <w:jc w:val="both"/>
        <w:rPr>
          <w:rFonts w:ascii="Arial" w:hAnsi="Arial" w:cs="Arial"/>
          <w:b/>
          <w:sz w:val="22"/>
          <w:szCs w:val="22"/>
          <w:lang w:val="lt-LT"/>
        </w:rPr>
      </w:pPr>
    </w:p>
    <w:p w14:paraId="31690F5C" w14:textId="77777777" w:rsidR="00314905" w:rsidRPr="004A5E37" w:rsidRDefault="00905D4E" w:rsidP="002410FD">
      <w:pPr>
        <w:pStyle w:val="Betarp"/>
        <w:ind w:firstLine="720"/>
        <w:jc w:val="both"/>
        <w:rPr>
          <w:rFonts w:ascii="Arial" w:hAnsi="Arial" w:cs="Arial"/>
          <w:sz w:val="22"/>
        </w:rPr>
      </w:pPr>
      <w:r w:rsidRPr="004A5E37">
        <w:rPr>
          <w:rFonts w:ascii="Arial" w:hAnsi="Arial" w:cs="Arial"/>
          <w:sz w:val="22"/>
        </w:rPr>
        <w:t>9</w:t>
      </w:r>
      <w:r w:rsidR="00311472" w:rsidRPr="004A5E37">
        <w:rPr>
          <w:rFonts w:ascii="Arial" w:hAnsi="Arial" w:cs="Arial"/>
          <w:sz w:val="22"/>
        </w:rPr>
        <w:t xml:space="preserve">.1. </w:t>
      </w:r>
      <w:r w:rsidR="00314905" w:rsidRPr="004A5E37">
        <w:rPr>
          <w:rFonts w:ascii="Arial" w:hAnsi="Arial" w:cs="Arial"/>
          <w:sz w:val="22"/>
        </w:rPr>
        <w:t>T</w:t>
      </w:r>
      <w:r w:rsidR="00314905" w:rsidRPr="004A5E37">
        <w:rPr>
          <w:rFonts w:ascii="Arial" w:hAnsi="Arial" w:cs="Arial"/>
          <w:color w:val="000000"/>
          <w:sz w:val="22"/>
        </w:rPr>
        <w:t>i</w:t>
      </w:r>
      <w:r w:rsidR="00CF6B14" w:rsidRPr="004A5E37">
        <w:rPr>
          <w:rFonts w:ascii="Arial" w:hAnsi="Arial" w:cs="Arial"/>
          <w:color w:val="000000"/>
          <w:sz w:val="22"/>
        </w:rPr>
        <w:t>e</w:t>
      </w:r>
      <w:r w:rsidR="00314905" w:rsidRPr="004A5E37">
        <w:rPr>
          <w:rFonts w:ascii="Arial" w:hAnsi="Arial" w:cs="Arial"/>
          <w:color w:val="000000"/>
          <w:sz w:val="22"/>
        </w:rPr>
        <w:t>kėjas gali pateikti tik vieną pasiūlymą.</w:t>
      </w:r>
      <w:r w:rsidR="00314905" w:rsidRPr="004A5E37">
        <w:rPr>
          <w:rFonts w:ascii="Arial" w:hAnsi="Arial" w:cs="Arial"/>
          <w:sz w:val="22"/>
        </w:rPr>
        <w:t xml:space="preserve"> Šis apribo</w:t>
      </w:r>
      <w:r w:rsidR="00994062" w:rsidRPr="004A5E37">
        <w:rPr>
          <w:rFonts w:ascii="Arial" w:hAnsi="Arial" w:cs="Arial"/>
          <w:sz w:val="22"/>
        </w:rPr>
        <w:t>jimas taikomas ir Taisyklių 9.11</w:t>
      </w:r>
      <w:r w:rsidR="00CF6B14" w:rsidRPr="004A5E37">
        <w:rPr>
          <w:rFonts w:ascii="Arial" w:hAnsi="Arial" w:cs="Arial"/>
          <w:sz w:val="22"/>
        </w:rPr>
        <w:t> </w:t>
      </w:r>
      <w:r w:rsidR="00314905" w:rsidRPr="004A5E37">
        <w:rPr>
          <w:rFonts w:ascii="Arial" w:hAnsi="Arial" w:cs="Arial"/>
          <w:sz w:val="22"/>
        </w:rPr>
        <w:t xml:space="preserve">punkte (susijusios įmonės) nurodytiems </w:t>
      </w:r>
      <w:r w:rsidR="00AF7778" w:rsidRPr="004A5E37">
        <w:rPr>
          <w:rFonts w:ascii="Arial" w:hAnsi="Arial" w:cs="Arial"/>
          <w:sz w:val="22"/>
        </w:rPr>
        <w:t>Tiekėjams</w:t>
      </w:r>
      <w:r w:rsidR="00314905" w:rsidRPr="004A5E37">
        <w:rPr>
          <w:rFonts w:ascii="Arial" w:hAnsi="Arial" w:cs="Arial"/>
          <w:sz w:val="22"/>
        </w:rPr>
        <w:t>, priklausantiems susijusių įmonių grupei, tai yra visi asmenys, susiję Taisyklėse nurodytais būdais, gali pateikti tik</w:t>
      </w:r>
      <w:r w:rsidR="00712C3A" w:rsidRPr="004A5E37">
        <w:rPr>
          <w:rFonts w:ascii="Arial" w:hAnsi="Arial" w:cs="Arial"/>
          <w:sz w:val="22"/>
        </w:rPr>
        <w:t xml:space="preserve"> vieną pasiūlymą dėl to paties P</w:t>
      </w:r>
      <w:r w:rsidR="00314905" w:rsidRPr="004A5E37">
        <w:rPr>
          <w:rFonts w:ascii="Arial" w:hAnsi="Arial" w:cs="Arial"/>
          <w:sz w:val="22"/>
        </w:rPr>
        <w:t>irkimo objekto. Jeigu tokį pasiūlymą pateikia bent vienas i</w:t>
      </w:r>
      <w:r w:rsidR="00A71695" w:rsidRPr="004A5E37">
        <w:rPr>
          <w:rFonts w:ascii="Arial" w:hAnsi="Arial" w:cs="Arial"/>
          <w:sz w:val="22"/>
        </w:rPr>
        <w:t xml:space="preserve">š tokių </w:t>
      </w:r>
      <w:r w:rsidR="00F74704" w:rsidRPr="004A5E37">
        <w:rPr>
          <w:rFonts w:ascii="Arial" w:hAnsi="Arial" w:cs="Arial"/>
          <w:sz w:val="22"/>
        </w:rPr>
        <w:t>Tiekėjų</w:t>
      </w:r>
      <w:r w:rsidR="00712C3A" w:rsidRPr="004A5E37">
        <w:rPr>
          <w:rFonts w:ascii="Arial" w:hAnsi="Arial" w:cs="Arial"/>
          <w:sz w:val="22"/>
        </w:rPr>
        <w:t>, kiti susiję asmenys dėl šio P</w:t>
      </w:r>
      <w:r w:rsidR="00314905" w:rsidRPr="004A5E37">
        <w:rPr>
          <w:rFonts w:ascii="Arial" w:hAnsi="Arial" w:cs="Arial"/>
          <w:sz w:val="22"/>
        </w:rPr>
        <w:t xml:space="preserve">irkimo objekto pateikti pasiūlymų negali. </w:t>
      </w:r>
      <w:r w:rsidR="00AF7778" w:rsidRPr="004A5E37">
        <w:rPr>
          <w:rFonts w:ascii="Arial" w:hAnsi="Arial" w:cs="Arial"/>
          <w:b/>
          <w:sz w:val="22"/>
          <w:u w:val="single"/>
        </w:rPr>
        <w:t>Tiekėjas</w:t>
      </w:r>
      <w:r w:rsidR="00314905" w:rsidRPr="004A5E37">
        <w:rPr>
          <w:rFonts w:ascii="Arial" w:hAnsi="Arial" w:cs="Arial"/>
          <w:b/>
          <w:sz w:val="22"/>
          <w:u w:val="single"/>
        </w:rPr>
        <w:t xml:space="preserve"> kartu su pasiūlymu privalo pateikti rašytinį patvirtinimą, kad laikomasi šios sąlygos.</w:t>
      </w:r>
      <w:r w:rsidR="00314905" w:rsidRPr="004A5E37">
        <w:rPr>
          <w:rFonts w:ascii="Arial" w:hAnsi="Arial" w:cs="Arial"/>
          <w:sz w:val="22"/>
        </w:rPr>
        <w:t xml:space="preserve"> Jeig</w:t>
      </w:r>
      <w:r w:rsidR="00A71695" w:rsidRPr="004A5E37">
        <w:rPr>
          <w:rFonts w:ascii="Arial" w:hAnsi="Arial" w:cs="Arial"/>
          <w:sz w:val="22"/>
        </w:rPr>
        <w:t xml:space="preserve">u atskirus pasiūlymus pateikia </w:t>
      </w:r>
      <w:r w:rsidR="00CF6B14" w:rsidRPr="004A5E37">
        <w:rPr>
          <w:rFonts w:ascii="Arial" w:hAnsi="Arial" w:cs="Arial"/>
          <w:sz w:val="22"/>
        </w:rPr>
        <w:t>T</w:t>
      </w:r>
      <w:r w:rsidR="00314905" w:rsidRPr="004A5E37">
        <w:rPr>
          <w:rFonts w:ascii="Arial" w:hAnsi="Arial" w:cs="Arial"/>
          <w:sz w:val="22"/>
        </w:rPr>
        <w:t>iekėjai, tarpusa</w:t>
      </w:r>
      <w:r w:rsidR="00E53717" w:rsidRPr="004A5E37">
        <w:rPr>
          <w:rFonts w:ascii="Arial" w:hAnsi="Arial" w:cs="Arial"/>
          <w:sz w:val="22"/>
        </w:rPr>
        <w:t>vyje susiję pagal Taisyklių 9.</w:t>
      </w:r>
      <w:r w:rsidR="00760489" w:rsidRPr="004A5E37">
        <w:rPr>
          <w:rFonts w:ascii="Arial" w:hAnsi="Arial" w:cs="Arial"/>
          <w:sz w:val="22"/>
        </w:rPr>
        <w:t>11</w:t>
      </w:r>
      <w:r w:rsidR="00314905" w:rsidRPr="004A5E37">
        <w:rPr>
          <w:rFonts w:ascii="Arial" w:hAnsi="Arial" w:cs="Arial"/>
          <w:sz w:val="22"/>
        </w:rPr>
        <w:t xml:space="preserve"> punkte nurodytus kriteriju</w:t>
      </w:r>
      <w:r w:rsidR="00A71695" w:rsidRPr="004A5E37">
        <w:rPr>
          <w:rFonts w:ascii="Arial" w:hAnsi="Arial" w:cs="Arial"/>
          <w:sz w:val="22"/>
        </w:rPr>
        <w:t xml:space="preserve">s, vėliau pasiūlymą pateikusio </w:t>
      </w:r>
      <w:r w:rsidR="00AF7778" w:rsidRPr="004A5E37">
        <w:rPr>
          <w:rFonts w:ascii="Arial" w:hAnsi="Arial" w:cs="Arial"/>
          <w:sz w:val="22"/>
        </w:rPr>
        <w:t>Tiekėjo</w:t>
      </w:r>
      <w:r w:rsidR="00314905" w:rsidRPr="004A5E37">
        <w:rPr>
          <w:rFonts w:ascii="Arial" w:hAnsi="Arial" w:cs="Arial"/>
          <w:sz w:val="22"/>
        </w:rPr>
        <w:t xml:space="preserve"> dokumentai atmetami kaip neatitinkantys Taisyklėmis nustatytos sąlygos.</w:t>
      </w:r>
    </w:p>
    <w:p w14:paraId="267F101E" w14:textId="77777777" w:rsidR="00712C3A" w:rsidRPr="004A5E37" w:rsidRDefault="00905D4E" w:rsidP="002410FD">
      <w:pPr>
        <w:ind w:firstLine="720"/>
        <w:jc w:val="both"/>
        <w:rPr>
          <w:rFonts w:ascii="Arial" w:hAnsi="Arial" w:cs="Arial"/>
          <w:sz w:val="22"/>
          <w:szCs w:val="22"/>
          <w:lang w:val="lt-LT"/>
        </w:rPr>
      </w:pPr>
      <w:r w:rsidRPr="004A5E37">
        <w:rPr>
          <w:rFonts w:ascii="Arial" w:hAnsi="Arial" w:cs="Arial"/>
          <w:sz w:val="22"/>
          <w:szCs w:val="22"/>
          <w:lang w:val="lt-LT"/>
        </w:rPr>
        <w:t>9</w:t>
      </w:r>
      <w:r w:rsidR="00006860" w:rsidRPr="004A5E37">
        <w:rPr>
          <w:rFonts w:ascii="Arial" w:hAnsi="Arial" w:cs="Arial"/>
          <w:sz w:val="22"/>
          <w:szCs w:val="22"/>
          <w:lang w:val="lt-LT"/>
        </w:rPr>
        <w:t xml:space="preserve">.2. </w:t>
      </w:r>
      <w:r w:rsidR="00A71695" w:rsidRPr="004A5E37">
        <w:rPr>
          <w:rFonts w:ascii="Arial" w:hAnsi="Arial" w:cs="Arial"/>
          <w:sz w:val="22"/>
          <w:szCs w:val="22"/>
          <w:lang w:val="lt-LT"/>
        </w:rPr>
        <w:t xml:space="preserve">Pateikdamas pasiūlymą, </w:t>
      </w:r>
      <w:r w:rsidR="00AF7778" w:rsidRPr="004A5E37">
        <w:rPr>
          <w:rFonts w:ascii="Arial" w:hAnsi="Arial" w:cs="Arial"/>
          <w:sz w:val="22"/>
          <w:szCs w:val="22"/>
          <w:lang w:val="lt-LT"/>
        </w:rPr>
        <w:t>Tiekėjas</w:t>
      </w:r>
      <w:r w:rsidR="00192927" w:rsidRPr="004A5E37">
        <w:rPr>
          <w:rFonts w:ascii="Arial" w:hAnsi="Arial" w:cs="Arial"/>
          <w:sz w:val="22"/>
          <w:szCs w:val="22"/>
          <w:lang w:val="lt-LT"/>
        </w:rPr>
        <w:t xml:space="preserve"> sutinka su šiomis </w:t>
      </w:r>
      <w:r w:rsidR="009300E8" w:rsidRPr="004A5E37">
        <w:rPr>
          <w:rFonts w:ascii="Arial" w:hAnsi="Arial" w:cs="Arial"/>
          <w:sz w:val="22"/>
          <w:szCs w:val="22"/>
          <w:lang w:val="lt-LT"/>
        </w:rPr>
        <w:t>Konkurso</w:t>
      </w:r>
      <w:r w:rsidR="00192927" w:rsidRPr="004A5E37">
        <w:rPr>
          <w:rFonts w:ascii="Arial" w:hAnsi="Arial" w:cs="Arial"/>
          <w:sz w:val="22"/>
          <w:szCs w:val="22"/>
          <w:lang w:val="lt-LT"/>
        </w:rPr>
        <w:t xml:space="preserve"> sąlygomis ir patvirtina, kad jo pasiūlyme pateikta informacija yra teisinga ir a</w:t>
      </w:r>
      <w:r w:rsidR="00712C3A" w:rsidRPr="004A5E37">
        <w:rPr>
          <w:rFonts w:ascii="Arial" w:hAnsi="Arial" w:cs="Arial"/>
          <w:sz w:val="22"/>
          <w:szCs w:val="22"/>
          <w:lang w:val="lt-LT"/>
        </w:rPr>
        <w:t>pima viską, ko reikia tinkamam P</w:t>
      </w:r>
      <w:r w:rsidR="00192927" w:rsidRPr="004A5E37">
        <w:rPr>
          <w:rFonts w:ascii="Arial" w:hAnsi="Arial" w:cs="Arial"/>
          <w:sz w:val="22"/>
          <w:szCs w:val="22"/>
          <w:lang w:val="lt-LT"/>
        </w:rPr>
        <w:t>irkimo sutarties įvykdymui.</w:t>
      </w:r>
    </w:p>
    <w:p w14:paraId="739A249D" w14:textId="77777777" w:rsidR="0047073D" w:rsidRPr="004A5E37" w:rsidRDefault="00905D4E" w:rsidP="002410FD">
      <w:pPr>
        <w:ind w:firstLine="720"/>
        <w:jc w:val="both"/>
        <w:rPr>
          <w:rFonts w:ascii="Arial" w:hAnsi="Arial" w:cs="Arial"/>
          <w:b/>
          <w:sz w:val="22"/>
          <w:szCs w:val="22"/>
          <w:lang w:val="lt-LT"/>
        </w:rPr>
      </w:pPr>
      <w:r w:rsidRPr="004A5E37">
        <w:rPr>
          <w:rFonts w:ascii="Arial" w:hAnsi="Arial" w:cs="Arial"/>
          <w:sz w:val="22"/>
          <w:szCs w:val="22"/>
          <w:lang w:val="lt-LT"/>
        </w:rPr>
        <w:t>9</w:t>
      </w:r>
      <w:r w:rsidR="00192927" w:rsidRPr="004A5E37">
        <w:rPr>
          <w:rFonts w:ascii="Arial" w:hAnsi="Arial" w:cs="Arial"/>
          <w:sz w:val="22"/>
          <w:szCs w:val="22"/>
          <w:lang w:val="lt-LT"/>
        </w:rPr>
        <w:t>.3.</w:t>
      </w:r>
      <w:r w:rsidR="00192927" w:rsidRPr="004A5E37">
        <w:rPr>
          <w:rFonts w:ascii="Arial" w:hAnsi="Arial" w:cs="Arial"/>
          <w:b/>
          <w:sz w:val="22"/>
          <w:szCs w:val="22"/>
          <w:lang w:val="lt-LT"/>
        </w:rPr>
        <w:t xml:space="preserve"> Pasiūlymas</w:t>
      </w:r>
      <w:r w:rsidR="00994062" w:rsidRPr="004A5E37">
        <w:rPr>
          <w:rFonts w:ascii="Arial" w:hAnsi="Arial" w:cs="Arial"/>
          <w:b/>
          <w:sz w:val="22"/>
          <w:szCs w:val="22"/>
          <w:lang w:val="lt-LT"/>
        </w:rPr>
        <w:t xml:space="preserve">, pasirašytas </w:t>
      </w:r>
      <w:r w:rsidR="00AF7778" w:rsidRPr="004A5E37">
        <w:rPr>
          <w:rFonts w:ascii="Arial" w:hAnsi="Arial" w:cs="Arial"/>
          <w:b/>
          <w:sz w:val="22"/>
          <w:szCs w:val="22"/>
          <w:lang w:val="lt-LT"/>
        </w:rPr>
        <w:t>Tiekėjo</w:t>
      </w:r>
      <w:r w:rsidR="00994062" w:rsidRPr="004A5E37">
        <w:rPr>
          <w:rFonts w:ascii="Arial" w:hAnsi="Arial" w:cs="Arial"/>
          <w:b/>
          <w:sz w:val="22"/>
          <w:szCs w:val="22"/>
          <w:lang w:val="lt-LT"/>
        </w:rPr>
        <w:t xml:space="preserve"> arba jo įgalioto asmens, </w:t>
      </w:r>
      <w:r w:rsidR="00192927" w:rsidRPr="004A5E37">
        <w:rPr>
          <w:rFonts w:ascii="Arial" w:hAnsi="Arial" w:cs="Arial"/>
          <w:b/>
          <w:sz w:val="22"/>
          <w:szCs w:val="22"/>
          <w:lang w:val="lt-LT"/>
        </w:rPr>
        <w:t xml:space="preserve">turi būti </w:t>
      </w:r>
      <w:r w:rsidR="00A71695" w:rsidRPr="004A5E37">
        <w:rPr>
          <w:rFonts w:ascii="Arial" w:hAnsi="Arial" w:cs="Arial"/>
          <w:b/>
          <w:sz w:val="22"/>
          <w:szCs w:val="22"/>
          <w:lang w:val="lt-LT"/>
        </w:rPr>
        <w:t xml:space="preserve">pateikiamas </w:t>
      </w:r>
      <w:r w:rsidR="0047073D" w:rsidRPr="004A5E37">
        <w:rPr>
          <w:rFonts w:ascii="Arial" w:hAnsi="Arial" w:cs="Arial"/>
          <w:b/>
          <w:sz w:val="22"/>
          <w:szCs w:val="22"/>
          <w:lang w:val="lt-LT"/>
        </w:rPr>
        <w:t>r</w:t>
      </w:r>
      <w:r w:rsidR="00994062" w:rsidRPr="004A5E37">
        <w:rPr>
          <w:rFonts w:ascii="Arial" w:hAnsi="Arial" w:cs="Arial"/>
          <w:b/>
          <w:sz w:val="22"/>
          <w:szCs w:val="22"/>
          <w:lang w:val="lt-LT"/>
        </w:rPr>
        <w:t>aštu, užklijuotame voke.</w:t>
      </w:r>
      <w:r w:rsidR="00716AC2" w:rsidRPr="004A5E37">
        <w:rPr>
          <w:rFonts w:ascii="Arial" w:hAnsi="Arial" w:cs="Arial"/>
          <w:sz w:val="22"/>
          <w:szCs w:val="22"/>
          <w:lang w:val="lt-LT"/>
        </w:rPr>
        <w:t xml:space="preserve"> </w:t>
      </w:r>
      <w:r w:rsidR="00AF7778" w:rsidRPr="004A5E37">
        <w:rPr>
          <w:rFonts w:ascii="Arial" w:hAnsi="Arial" w:cs="Arial"/>
          <w:sz w:val="22"/>
          <w:szCs w:val="22"/>
          <w:lang w:val="lt-LT"/>
        </w:rPr>
        <w:t>Tiekėjas</w:t>
      </w:r>
      <w:r w:rsidR="00716AC2" w:rsidRPr="004A5E37">
        <w:rPr>
          <w:rFonts w:ascii="Arial" w:hAnsi="Arial" w:cs="Arial"/>
          <w:sz w:val="22"/>
          <w:szCs w:val="22"/>
          <w:lang w:val="lt-LT"/>
        </w:rPr>
        <w:t xml:space="preserve"> kainos pasiūlymą privalo pateikti pagal </w:t>
      </w:r>
      <w:r w:rsidR="00C561E6" w:rsidRPr="004A5E37">
        <w:rPr>
          <w:rFonts w:ascii="Arial" w:hAnsi="Arial" w:cs="Arial"/>
          <w:sz w:val="22"/>
          <w:szCs w:val="22"/>
          <w:lang w:val="lt-LT"/>
        </w:rPr>
        <w:t>šių Konkurso sąlygų priede Nr. 2</w:t>
      </w:r>
      <w:r w:rsidR="00716AC2" w:rsidRPr="004A5E37">
        <w:rPr>
          <w:rFonts w:ascii="Arial" w:hAnsi="Arial" w:cs="Arial"/>
          <w:sz w:val="22"/>
          <w:szCs w:val="22"/>
          <w:lang w:val="lt-LT"/>
        </w:rPr>
        <w:t xml:space="preserve"> pateiktą formą. Pasiūlymas teikiamas užklijuotame voke. Ant voko turi būti užrašytas Įsigyjančiosios organizacijos pavadinimas, adresas, pirkimo pavadinimas, </w:t>
      </w:r>
      <w:r w:rsidR="00AF7778" w:rsidRPr="004A5E37">
        <w:rPr>
          <w:rFonts w:ascii="Arial" w:hAnsi="Arial" w:cs="Arial"/>
          <w:sz w:val="22"/>
          <w:szCs w:val="22"/>
          <w:lang w:val="lt-LT"/>
        </w:rPr>
        <w:t>Tiekėjo</w:t>
      </w:r>
      <w:r w:rsidR="00716AC2" w:rsidRPr="004A5E37">
        <w:rPr>
          <w:rFonts w:ascii="Arial" w:hAnsi="Arial" w:cs="Arial"/>
          <w:sz w:val="22"/>
          <w:szCs w:val="22"/>
          <w:lang w:val="lt-LT"/>
        </w:rPr>
        <w:t xml:space="preserve"> pavadinimas ir adresas. Ant voko taip pat turi būti užrašas </w:t>
      </w:r>
      <w:r w:rsidR="00716AC2" w:rsidRPr="004A5E37">
        <w:rPr>
          <w:rFonts w:ascii="Arial" w:hAnsi="Arial" w:cs="Arial"/>
          <w:b/>
          <w:sz w:val="22"/>
          <w:szCs w:val="22"/>
          <w:lang w:val="lt-LT"/>
        </w:rPr>
        <w:t>„Neatplėšti iki pasiūlymų pateikimo termino pabaigos</w:t>
      </w:r>
      <w:r w:rsidR="00C561E6" w:rsidRPr="004A5E37">
        <w:rPr>
          <w:rFonts w:ascii="Arial" w:hAnsi="Arial" w:cs="Arial"/>
          <w:b/>
          <w:sz w:val="22"/>
          <w:szCs w:val="22"/>
          <w:lang w:val="lt-LT"/>
        </w:rPr>
        <w:t>“</w:t>
      </w:r>
      <w:r w:rsidR="00716AC2" w:rsidRPr="004A5E37">
        <w:rPr>
          <w:rFonts w:ascii="Arial" w:hAnsi="Arial" w:cs="Arial"/>
          <w:sz w:val="22"/>
          <w:szCs w:val="22"/>
          <w:lang w:val="lt-LT"/>
        </w:rPr>
        <w:t>.</w:t>
      </w:r>
      <w:r w:rsidR="00716AC2" w:rsidRPr="004A5E37">
        <w:rPr>
          <w:rFonts w:ascii="Arial" w:hAnsi="Arial" w:cs="Arial"/>
          <w:sz w:val="22"/>
          <w:szCs w:val="22"/>
        </w:rPr>
        <w:t xml:space="preserve"> </w:t>
      </w:r>
      <w:r w:rsidR="00716AC2" w:rsidRPr="004A5E37">
        <w:rPr>
          <w:rFonts w:ascii="Arial" w:hAnsi="Arial" w:cs="Arial"/>
          <w:sz w:val="22"/>
          <w:szCs w:val="22"/>
          <w:lang w:val="lt-LT"/>
        </w:rPr>
        <w:t xml:space="preserve">Vokas su pasiūlymu grąžinamas jį atsiuntusiam </w:t>
      </w:r>
      <w:r w:rsidR="00AF7778" w:rsidRPr="004A5E37">
        <w:rPr>
          <w:rFonts w:ascii="Arial" w:hAnsi="Arial" w:cs="Arial"/>
          <w:sz w:val="22"/>
          <w:szCs w:val="22"/>
          <w:lang w:val="lt-LT"/>
        </w:rPr>
        <w:t>Tiekėjui</w:t>
      </w:r>
      <w:r w:rsidR="00716AC2" w:rsidRPr="004A5E37">
        <w:rPr>
          <w:rFonts w:ascii="Arial" w:hAnsi="Arial" w:cs="Arial"/>
          <w:sz w:val="22"/>
          <w:szCs w:val="22"/>
          <w:lang w:val="lt-LT"/>
        </w:rPr>
        <w:t>, jeigu pasiūlymas pateiktas neužklijuotame voke.</w:t>
      </w:r>
    </w:p>
    <w:p w14:paraId="7B7B9371" w14:textId="77777777" w:rsidR="0047073D" w:rsidRPr="004A5E37" w:rsidRDefault="00905D4E" w:rsidP="00281BF0">
      <w:pPr>
        <w:ind w:firstLine="720"/>
        <w:jc w:val="both"/>
        <w:rPr>
          <w:rFonts w:ascii="Arial" w:hAnsi="Arial" w:cs="Arial"/>
          <w:color w:val="000000"/>
          <w:sz w:val="22"/>
          <w:szCs w:val="22"/>
          <w:lang w:val="lt-LT"/>
        </w:rPr>
      </w:pPr>
      <w:r w:rsidRPr="004A5E37">
        <w:rPr>
          <w:rFonts w:ascii="Arial" w:hAnsi="Arial" w:cs="Arial"/>
          <w:color w:val="000000"/>
          <w:sz w:val="22"/>
          <w:szCs w:val="22"/>
          <w:lang w:val="lt-LT"/>
        </w:rPr>
        <w:t>9</w:t>
      </w:r>
      <w:r w:rsidR="00192927" w:rsidRPr="004A5E37">
        <w:rPr>
          <w:rFonts w:ascii="Arial" w:hAnsi="Arial" w:cs="Arial"/>
          <w:color w:val="000000"/>
          <w:sz w:val="22"/>
          <w:szCs w:val="22"/>
          <w:lang w:val="lt-LT"/>
        </w:rPr>
        <w:t xml:space="preserve">.4. </w:t>
      </w:r>
      <w:r w:rsidR="00E53717" w:rsidRPr="004A5E37">
        <w:rPr>
          <w:rFonts w:ascii="Arial" w:hAnsi="Arial" w:cs="Arial"/>
          <w:color w:val="000000"/>
          <w:sz w:val="22"/>
          <w:szCs w:val="22"/>
          <w:lang w:val="lt-LT"/>
        </w:rPr>
        <w:t xml:space="preserve">Tiekėjai </w:t>
      </w:r>
      <w:r w:rsidR="00192927" w:rsidRPr="004A5E37">
        <w:rPr>
          <w:rFonts w:ascii="Arial" w:hAnsi="Arial" w:cs="Arial"/>
          <w:color w:val="000000"/>
          <w:sz w:val="22"/>
          <w:szCs w:val="22"/>
          <w:lang w:val="lt-LT"/>
        </w:rPr>
        <w:t xml:space="preserve">pasiūlymus rengia ir pateikia lietuvių kalba. </w:t>
      </w:r>
    </w:p>
    <w:p w14:paraId="4ED4525B" w14:textId="18ABCE12" w:rsidR="0047073D" w:rsidRPr="004A5E37" w:rsidRDefault="0047073D" w:rsidP="00D86AE4">
      <w:pPr>
        <w:pStyle w:val="Betarp"/>
        <w:ind w:firstLine="720"/>
        <w:jc w:val="both"/>
        <w:rPr>
          <w:rFonts w:ascii="Arial" w:hAnsi="Arial" w:cs="Arial"/>
          <w:sz w:val="22"/>
        </w:rPr>
      </w:pPr>
      <w:r w:rsidRPr="004A5E37">
        <w:rPr>
          <w:rFonts w:ascii="Arial" w:hAnsi="Arial" w:cs="Arial"/>
          <w:sz w:val="22"/>
        </w:rPr>
        <w:t>9</w:t>
      </w:r>
      <w:r w:rsidR="00281BF0" w:rsidRPr="004A5E37">
        <w:rPr>
          <w:rFonts w:ascii="Arial" w:hAnsi="Arial" w:cs="Arial"/>
          <w:sz w:val="22"/>
        </w:rPr>
        <w:t>.5</w:t>
      </w:r>
      <w:r w:rsidRPr="004A5E37">
        <w:rPr>
          <w:rFonts w:ascii="Arial" w:hAnsi="Arial" w:cs="Arial"/>
          <w:sz w:val="22"/>
        </w:rPr>
        <w:t>.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w:t>
      </w:r>
      <w:r w:rsidR="008F0644">
        <w:rPr>
          <w:rFonts w:ascii="Arial" w:hAnsi="Arial" w:cs="Arial"/>
          <w:sz w:val="22"/>
        </w:rPr>
        <w:t xml:space="preserve"> </w:t>
      </w:r>
      <w:r w:rsidR="00AF7778" w:rsidRPr="004A5E37">
        <w:rPr>
          <w:rFonts w:ascii="Arial" w:hAnsi="Arial" w:cs="Arial"/>
          <w:sz w:val="22"/>
        </w:rPr>
        <w:t>Tiekėjo</w:t>
      </w:r>
      <w:r w:rsidRPr="004A5E37">
        <w:rPr>
          <w:rFonts w:ascii="Arial" w:hAnsi="Arial" w:cs="Arial"/>
          <w:sz w:val="22"/>
        </w:rPr>
        <w:t xml:space="preserve"> ar jo įgalioto asmens parašu. Pasiūlymo (su priedais) paskutinio lapo antrojoje pusėje turi būti nurodytas </w:t>
      </w:r>
      <w:r w:rsidR="00AF7778" w:rsidRPr="004A5E37">
        <w:rPr>
          <w:rFonts w:ascii="Arial" w:hAnsi="Arial" w:cs="Arial"/>
          <w:sz w:val="22"/>
        </w:rPr>
        <w:t>Tiekėjo</w:t>
      </w:r>
      <w:r w:rsidRPr="004A5E37">
        <w:rPr>
          <w:rFonts w:ascii="Arial" w:hAnsi="Arial" w:cs="Arial"/>
          <w:sz w:val="22"/>
        </w:rPr>
        <w:t xml:space="preserve"> ar jo įgalioto asmens vardas ir (ar) padėtas antspaudas (jeigu jie turi antspaudą), nurodyta pavardė, pareigos (jeigu jos yra) ir pasiūlymo lapų skaičius. </w:t>
      </w:r>
    </w:p>
    <w:p w14:paraId="42685416" w14:textId="77777777" w:rsidR="0047073D" w:rsidRPr="004A5E37" w:rsidRDefault="00281BF0" w:rsidP="00D86AE4">
      <w:pPr>
        <w:pStyle w:val="Betarp"/>
        <w:ind w:firstLine="720"/>
        <w:jc w:val="both"/>
        <w:rPr>
          <w:rFonts w:ascii="Arial" w:hAnsi="Arial" w:cs="Arial"/>
          <w:sz w:val="22"/>
        </w:rPr>
      </w:pPr>
      <w:r w:rsidRPr="004A5E37">
        <w:rPr>
          <w:rFonts w:ascii="Arial" w:hAnsi="Arial" w:cs="Arial"/>
          <w:sz w:val="22"/>
        </w:rPr>
        <w:t>9.6</w:t>
      </w:r>
      <w:r w:rsidR="0047073D" w:rsidRPr="004A5E37">
        <w:rPr>
          <w:rFonts w:ascii="Arial" w:hAnsi="Arial" w:cs="Arial"/>
          <w:sz w:val="22"/>
        </w:rPr>
        <w:t xml:space="preserve">. </w:t>
      </w:r>
      <w:r w:rsidR="0047073D" w:rsidRPr="004A5E37">
        <w:rPr>
          <w:rFonts w:ascii="Arial" w:hAnsi="Arial" w:cs="Arial"/>
          <w:sz w:val="22"/>
          <w:lang w:eastAsia="lt-LT"/>
        </w:rPr>
        <w:t>P</w:t>
      </w:r>
      <w:r w:rsidR="0047073D" w:rsidRPr="004A5E37">
        <w:rPr>
          <w:rFonts w:ascii="Arial" w:hAnsi="Arial" w:cs="Arial"/>
          <w:sz w:val="22"/>
        </w:rPr>
        <w:t xml:space="preserve">asiūlymą sudaro </w:t>
      </w:r>
      <w:r w:rsidR="00AF7778" w:rsidRPr="004A5E37">
        <w:rPr>
          <w:rFonts w:ascii="Arial" w:hAnsi="Arial" w:cs="Arial"/>
          <w:sz w:val="22"/>
        </w:rPr>
        <w:t>Tiekėjo</w:t>
      </w:r>
      <w:r w:rsidR="0047073D" w:rsidRPr="004A5E37">
        <w:rPr>
          <w:rFonts w:ascii="Arial" w:hAnsi="Arial" w:cs="Arial"/>
          <w:sz w:val="22"/>
        </w:rPr>
        <w:t xml:space="preserve"> raštu pateiktų dokumentų visuma: </w:t>
      </w:r>
    </w:p>
    <w:p w14:paraId="376EA077" w14:textId="22C99FD9" w:rsidR="0047073D" w:rsidRPr="004A5E37" w:rsidRDefault="00281BF0" w:rsidP="00D86AE4">
      <w:pPr>
        <w:ind w:firstLine="720"/>
        <w:jc w:val="both"/>
        <w:rPr>
          <w:rFonts w:ascii="Arial" w:hAnsi="Arial" w:cs="Arial"/>
          <w:spacing w:val="-4"/>
          <w:sz w:val="22"/>
          <w:szCs w:val="22"/>
          <w:lang w:val="lt-LT"/>
        </w:rPr>
      </w:pPr>
      <w:r w:rsidRPr="004A5E37">
        <w:rPr>
          <w:rFonts w:ascii="Arial" w:hAnsi="Arial" w:cs="Arial"/>
          <w:sz w:val="22"/>
          <w:szCs w:val="22"/>
          <w:lang w:val="lt-LT"/>
        </w:rPr>
        <w:t>9.6</w:t>
      </w:r>
      <w:r w:rsidR="0047073D" w:rsidRPr="004A5E37">
        <w:rPr>
          <w:rFonts w:ascii="Arial" w:hAnsi="Arial" w:cs="Arial"/>
          <w:sz w:val="22"/>
          <w:szCs w:val="22"/>
          <w:lang w:val="lt-LT"/>
        </w:rPr>
        <w:t xml:space="preserve">.1. </w:t>
      </w:r>
      <w:r w:rsidR="0047073D" w:rsidRPr="004A5E37">
        <w:rPr>
          <w:rFonts w:ascii="Arial" w:hAnsi="Arial" w:cs="Arial"/>
          <w:spacing w:val="-4"/>
          <w:sz w:val="22"/>
          <w:szCs w:val="22"/>
          <w:lang w:val="lt-LT"/>
        </w:rPr>
        <w:t>įgaliojimo ar kito dokumento (pvz., pareigybės aprašymo), suteikiančio teisę pasirašyti</w:t>
      </w:r>
      <w:r w:rsidR="008F0644">
        <w:rPr>
          <w:rFonts w:ascii="Arial" w:hAnsi="Arial" w:cs="Arial"/>
          <w:spacing w:val="-4"/>
          <w:sz w:val="22"/>
          <w:szCs w:val="22"/>
          <w:lang w:val="lt-LT"/>
        </w:rPr>
        <w:t xml:space="preserve"> </w:t>
      </w:r>
      <w:r w:rsidR="00AF7778" w:rsidRPr="004A5E37">
        <w:rPr>
          <w:rFonts w:ascii="Arial" w:hAnsi="Arial" w:cs="Arial"/>
          <w:spacing w:val="-4"/>
          <w:sz w:val="22"/>
          <w:szCs w:val="22"/>
          <w:lang w:val="lt-LT"/>
        </w:rPr>
        <w:t>Tiekėjo</w:t>
      </w:r>
      <w:r w:rsidR="0047073D" w:rsidRPr="004A5E37">
        <w:rPr>
          <w:rFonts w:ascii="Arial" w:hAnsi="Arial" w:cs="Arial"/>
          <w:spacing w:val="-4"/>
          <w:sz w:val="22"/>
          <w:szCs w:val="22"/>
          <w:lang w:val="lt-LT"/>
        </w:rPr>
        <w:t xml:space="preserve"> pasiūlymą, kopija </w:t>
      </w:r>
      <w:r w:rsidR="0047073D" w:rsidRPr="004A5E37">
        <w:rPr>
          <w:rFonts w:ascii="Arial" w:hAnsi="Arial" w:cs="Arial"/>
          <w:i/>
          <w:spacing w:val="-4"/>
          <w:sz w:val="22"/>
          <w:szCs w:val="22"/>
          <w:lang w:val="lt-LT"/>
        </w:rPr>
        <w:t>(taikoma kai pasiūlymą patvirtina ne įmonės vadovas, o įgaliotas asmuo)</w:t>
      </w:r>
      <w:r w:rsidR="0047073D" w:rsidRPr="004A5E37">
        <w:rPr>
          <w:rFonts w:ascii="Arial" w:hAnsi="Arial" w:cs="Arial"/>
          <w:spacing w:val="-4"/>
          <w:sz w:val="22"/>
          <w:szCs w:val="22"/>
          <w:lang w:val="lt-LT"/>
        </w:rPr>
        <w:t>;</w:t>
      </w:r>
    </w:p>
    <w:p w14:paraId="2A0ED238" w14:textId="77777777" w:rsidR="0047073D" w:rsidRPr="004A5E37" w:rsidRDefault="00281BF0" w:rsidP="00D86AE4">
      <w:pPr>
        <w:ind w:firstLine="720"/>
        <w:rPr>
          <w:rFonts w:ascii="Arial" w:hAnsi="Arial" w:cs="Arial"/>
          <w:sz w:val="22"/>
          <w:szCs w:val="22"/>
          <w:lang w:val="lt-LT"/>
        </w:rPr>
      </w:pPr>
      <w:r w:rsidRPr="004A5E37">
        <w:rPr>
          <w:rFonts w:ascii="Arial" w:hAnsi="Arial" w:cs="Arial"/>
          <w:sz w:val="22"/>
          <w:szCs w:val="22"/>
          <w:lang w:val="lt-LT"/>
        </w:rPr>
        <w:t>9.6</w:t>
      </w:r>
      <w:r w:rsidR="00D67715" w:rsidRPr="004A5E37">
        <w:rPr>
          <w:rFonts w:ascii="Arial" w:hAnsi="Arial" w:cs="Arial"/>
          <w:sz w:val="22"/>
          <w:szCs w:val="22"/>
          <w:lang w:val="lt-LT"/>
        </w:rPr>
        <w:t xml:space="preserve">.2. užpildyta </w:t>
      </w:r>
      <w:r w:rsidR="005D44E8" w:rsidRPr="004A5E37">
        <w:rPr>
          <w:rFonts w:ascii="Arial" w:hAnsi="Arial" w:cs="Arial"/>
          <w:sz w:val="22"/>
          <w:szCs w:val="22"/>
          <w:lang w:val="lt-LT"/>
        </w:rPr>
        <w:t>K</w:t>
      </w:r>
      <w:r w:rsidR="00D67715" w:rsidRPr="004A5E37">
        <w:rPr>
          <w:rFonts w:ascii="Arial" w:hAnsi="Arial" w:cs="Arial"/>
          <w:sz w:val="22"/>
          <w:szCs w:val="22"/>
          <w:lang w:val="lt-LT"/>
        </w:rPr>
        <w:t>onkurso sąlygų 2</w:t>
      </w:r>
      <w:r w:rsidR="0047073D" w:rsidRPr="004A5E37">
        <w:rPr>
          <w:rFonts w:ascii="Arial" w:hAnsi="Arial" w:cs="Arial"/>
          <w:sz w:val="22"/>
          <w:szCs w:val="22"/>
          <w:lang w:val="lt-LT"/>
        </w:rPr>
        <w:t xml:space="preserve"> priede pateikta pasiūlymo forma; </w:t>
      </w:r>
    </w:p>
    <w:p w14:paraId="15A371C8" w14:textId="77777777" w:rsidR="0047073D" w:rsidRPr="004A5E37" w:rsidRDefault="00281BF0" w:rsidP="00990A69">
      <w:pPr>
        <w:tabs>
          <w:tab w:val="left" w:pos="8222"/>
        </w:tabs>
        <w:ind w:firstLine="720"/>
        <w:jc w:val="both"/>
        <w:rPr>
          <w:rFonts w:ascii="Arial" w:hAnsi="Arial" w:cs="Arial"/>
          <w:sz w:val="22"/>
          <w:szCs w:val="22"/>
          <w:lang w:val="lt-LT"/>
        </w:rPr>
      </w:pPr>
      <w:r w:rsidRPr="004A5E37">
        <w:rPr>
          <w:rFonts w:ascii="Arial" w:hAnsi="Arial" w:cs="Arial"/>
          <w:sz w:val="22"/>
          <w:szCs w:val="22"/>
          <w:lang w:val="lt-LT"/>
        </w:rPr>
        <w:t>9.6</w:t>
      </w:r>
      <w:r w:rsidR="0047073D" w:rsidRPr="004A5E37">
        <w:rPr>
          <w:rFonts w:ascii="Arial" w:hAnsi="Arial" w:cs="Arial"/>
          <w:sz w:val="22"/>
          <w:szCs w:val="22"/>
          <w:lang w:val="lt-LT"/>
        </w:rPr>
        <w:t xml:space="preserve">.3. informacija ir </w:t>
      </w:r>
      <w:r w:rsidR="00AF7778" w:rsidRPr="004A5E37">
        <w:rPr>
          <w:rFonts w:ascii="Arial" w:hAnsi="Arial" w:cs="Arial"/>
          <w:sz w:val="22"/>
          <w:szCs w:val="22"/>
          <w:lang w:val="lt-LT"/>
        </w:rPr>
        <w:t>Tiekėjo</w:t>
      </w:r>
      <w:r w:rsidR="0047073D" w:rsidRPr="004A5E37">
        <w:rPr>
          <w:rFonts w:ascii="Arial" w:hAnsi="Arial" w:cs="Arial"/>
          <w:sz w:val="22"/>
          <w:szCs w:val="22"/>
          <w:lang w:val="lt-LT"/>
        </w:rPr>
        <w:t xml:space="preserve"> kvalifikaciją patvirtinantys dokumentai, nurodyti 3-ioje dalyje.</w:t>
      </w:r>
    </w:p>
    <w:p w14:paraId="3A50CB6A" w14:textId="77777777" w:rsidR="0047073D" w:rsidRPr="004A5E37" w:rsidRDefault="00281BF0" w:rsidP="00D86AE4">
      <w:pPr>
        <w:ind w:firstLine="720"/>
        <w:jc w:val="both"/>
        <w:rPr>
          <w:rFonts w:ascii="Arial" w:hAnsi="Arial" w:cs="Arial"/>
          <w:sz w:val="22"/>
          <w:szCs w:val="22"/>
          <w:lang w:val="lt-LT"/>
        </w:rPr>
      </w:pPr>
      <w:r w:rsidRPr="004A5E37">
        <w:rPr>
          <w:rFonts w:ascii="Arial" w:hAnsi="Arial" w:cs="Arial"/>
          <w:sz w:val="22"/>
          <w:szCs w:val="22"/>
          <w:lang w:val="lt-LT"/>
        </w:rPr>
        <w:lastRenderedPageBreak/>
        <w:t>9.6</w:t>
      </w:r>
      <w:r w:rsidR="00990A69" w:rsidRPr="004A5E37">
        <w:rPr>
          <w:rFonts w:ascii="Arial" w:hAnsi="Arial" w:cs="Arial"/>
          <w:sz w:val="22"/>
          <w:szCs w:val="22"/>
          <w:lang w:val="lt-LT"/>
        </w:rPr>
        <w:t>.4</w:t>
      </w:r>
      <w:r w:rsidR="0047073D" w:rsidRPr="004A5E37">
        <w:rPr>
          <w:rFonts w:ascii="Arial" w:hAnsi="Arial" w:cs="Arial"/>
          <w:sz w:val="22"/>
          <w:szCs w:val="22"/>
          <w:lang w:val="lt-LT"/>
        </w:rPr>
        <w:t>. jungtinės veiklos sutarties kopija (</w:t>
      </w:r>
      <w:r w:rsidR="0047073D" w:rsidRPr="004A5E37">
        <w:rPr>
          <w:rFonts w:ascii="Arial" w:hAnsi="Arial" w:cs="Arial"/>
          <w:i/>
          <w:sz w:val="22"/>
          <w:szCs w:val="22"/>
          <w:lang w:val="lt-LT"/>
        </w:rPr>
        <w:t>jeigu dalyvauja ūkio subjektų grupė</w:t>
      </w:r>
      <w:r w:rsidR="0047073D" w:rsidRPr="004A5E37">
        <w:rPr>
          <w:rFonts w:ascii="Arial" w:hAnsi="Arial" w:cs="Arial"/>
          <w:sz w:val="22"/>
          <w:szCs w:val="22"/>
          <w:lang w:val="lt-LT"/>
        </w:rPr>
        <w:t>);</w:t>
      </w:r>
    </w:p>
    <w:p w14:paraId="48987F78" w14:textId="77F051F8" w:rsidR="0047073D" w:rsidRPr="004A5E37" w:rsidRDefault="00281BF0" w:rsidP="00D86AE4">
      <w:pPr>
        <w:ind w:firstLine="720"/>
        <w:jc w:val="both"/>
        <w:rPr>
          <w:rFonts w:ascii="Arial" w:hAnsi="Arial" w:cs="Arial"/>
          <w:sz w:val="22"/>
          <w:szCs w:val="22"/>
          <w:lang w:val="lt-LT"/>
        </w:rPr>
      </w:pPr>
      <w:r w:rsidRPr="004A5E37">
        <w:rPr>
          <w:rFonts w:ascii="Arial" w:hAnsi="Arial" w:cs="Arial"/>
          <w:sz w:val="22"/>
          <w:szCs w:val="22"/>
          <w:lang w:val="lt-LT"/>
        </w:rPr>
        <w:t>9.6</w:t>
      </w:r>
      <w:r w:rsidR="00990A69" w:rsidRPr="004A5E37">
        <w:rPr>
          <w:rFonts w:ascii="Arial" w:hAnsi="Arial" w:cs="Arial"/>
          <w:sz w:val="22"/>
          <w:szCs w:val="22"/>
          <w:lang w:val="lt-LT"/>
        </w:rPr>
        <w:t>.</w:t>
      </w:r>
      <w:r w:rsidR="005D44E8" w:rsidRPr="004A5E37">
        <w:rPr>
          <w:rFonts w:ascii="Arial" w:hAnsi="Arial" w:cs="Arial"/>
          <w:sz w:val="22"/>
          <w:szCs w:val="22"/>
          <w:lang w:val="lt-LT"/>
        </w:rPr>
        <w:t>5</w:t>
      </w:r>
      <w:r w:rsidR="00C73117" w:rsidRPr="004A5E37">
        <w:rPr>
          <w:rFonts w:ascii="Arial" w:hAnsi="Arial" w:cs="Arial"/>
          <w:sz w:val="22"/>
          <w:szCs w:val="22"/>
          <w:lang w:val="lt-LT"/>
        </w:rPr>
        <w:t>. kiti K</w:t>
      </w:r>
      <w:r w:rsidR="0047073D" w:rsidRPr="004A5E37">
        <w:rPr>
          <w:rFonts w:ascii="Arial" w:hAnsi="Arial" w:cs="Arial"/>
          <w:sz w:val="22"/>
          <w:szCs w:val="22"/>
          <w:lang w:val="lt-LT"/>
        </w:rPr>
        <w:t>onkurso sąlygose reikalaujami dokumentai.</w:t>
      </w:r>
    </w:p>
    <w:p w14:paraId="1D5EEFE5" w14:textId="4FE757C9" w:rsidR="0047073D" w:rsidRPr="004A5E37" w:rsidRDefault="00281BF0" w:rsidP="00D86AE4">
      <w:pPr>
        <w:ind w:firstLine="709"/>
        <w:jc w:val="both"/>
        <w:rPr>
          <w:rFonts w:ascii="Arial" w:hAnsi="Arial" w:cs="Arial"/>
          <w:sz w:val="22"/>
          <w:szCs w:val="22"/>
          <w:lang w:val="lt-LT"/>
        </w:rPr>
      </w:pPr>
      <w:r w:rsidRPr="004A5E37">
        <w:rPr>
          <w:rFonts w:ascii="Arial" w:hAnsi="Arial" w:cs="Arial"/>
          <w:sz w:val="22"/>
          <w:szCs w:val="22"/>
          <w:lang w:val="lt-LT"/>
        </w:rPr>
        <w:t>9.</w:t>
      </w:r>
      <w:r w:rsidRPr="008A25A9">
        <w:rPr>
          <w:rFonts w:ascii="Arial" w:hAnsi="Arial" w:cs="Arial"/>
          <w:sz w:val="22"/>
          <w:szCs w:val="22"/>
          <w:lang w:val="lt-LT"/>
        </w:rPr>
        <w:t>7</w:t>
      </w:r>
      <w:r w:rsidR="0047073D" w:rsidRPr="008A25A9">
        <w:rPr>
          <w:rFonts w:ascii="Arial" w:hAnsi="Arial" w:cs="Arial"/>
          <w:sz w:val="22"/>
          <w:szCs w:val="22"/>
          <w:lang w:val="lt-LT"/>
        </w:rPr>
        <w:t xml:space="preserve">. Pasiūlymas turi būti pateiktas </w:t>
      </w:r>
      <w:r w:rsidR="0047073D" w:rsidRPr="008A25A9">
        <w:rPr>
          <w:rFonts w:ascii="Arial" w:hAnsi="Arial" w:cs="Arial"/>
          <w:b/>
          <w:sz w:val="22"/>
          <w:szCs w:val="22"/>
          <w:lang w:val="lt-LT"/>
        </w:rPr>
        <w:t>iki</w:t>
      </w:r>
      <w:r w:rsidR="0047073D" w:rsidRPr="008A25A9">
        <w:rPr>
          <w:rFonts w:ascii="Arial" w:hAnsi="Arial" w:cs="Arial"/>
          <w:sz w:val="22"/>
          <w:szCs w:val="22"/>
          <w:lang w:val="lt-LT"/>
        </w:rPr>
        <w:t xml:space="preserve"> </w:t>
      </w:r>
      <w:r w:rsidR="005264AB" w:rsidRPr="008A25A9">
        <w:rPr>
          <w:rFonts w:ascii="Arial" w:hAnsi="Arial" w:cs="Arial"/>
          <w:b/>
          <w:sz w:val="22"/>
          <w:szCs w:val="22"/>
          <w:lang w:val="lt-LT"/>
        </w:rPr>
        <w:t>2019</w:t>
      </w:r>
      <w:r w:rsidR="0047073D" w:rsidRPr="008A25A9">
        <w:rPr>
          <w:rFonts w:ascii="Arial" w:hAnsi="Arial" w:cs="Arial"/>
          <w:b/>
          <w:sz w:val="22"/>
          <w:szCs w:val="22"/>
          <w:lang w:val="lt-LT"/>
        </w:rPr>
        <w:t xml:space="preserve"> m. </w:t>
      </w:r>
      <w:r w:rsidR="00AE250C" w:rsidRPr="008A25A9">
        <w:rPr>
          <w:rFonts w:ascii="Arial" w:hAnsi="Arial" w:cs="Arial"/>
          <w:b/>
          <w:sz w:val="22"/>
          <w:szCs w:val="22"/>
          <w:lang w:val="lt-LT"/>
        </w:rPr>
        <w:t xml:space="preserve">vasario </w:t>
      </w:r>
      <w:r w:rsidR="00731974" w:rsidRPr="008A25A9">
        <w:rPr>
          <w:rFonts w:ascii="Arial" w:hAnsi="Arial" w:cs="Arial"/>
          <w:b/>
          <w:sz w:val="22"/>
          <w:szCs w:val="22"/>
          <w:lang w:val="lt-LT"/>
        </w:rPr>
        <w:t>27 d. 10</w:t>
      </w:r>
      <w:r w:rsidR="0047073D" w:rsidRPr="008A25A9">
        <w:rPr>
          <w:rFonts w:ascii="Arial" w:hAnsi="Arial" w:cs="Arial"/>
          <w:b/>
          <w:sz w:val="22"/>
          <w:szCs w:val="22"/>
          <w:lang w:val="lt-LT"/>
        </w:rPr>
        <w:t xml:space="preserve"> val. 00 min.</w:t>
      </w:r>
      <w:r w:rsidR="0047073D" w:rsidRPr="008A25A9">
        <w:rPr>
          <w:rFonts w:ascii="Arial" w:hAnsi="Arial" w:cs="Arial"/>
          <w:sz w:val="22"/>
          <w:szCs w:val="22"/>
          <w:lang w:val="lt-LT"/>
        </w:rPr>
        <w:t xml:space="preserve"> (Lietuvos Respublikos laiku) atsiuntus jį paštu, per pasiuntinį ar tiesiogiai atvykus šiuo adresu:</w:t>
      </w:r>
      <w:r w:rsidR="0047073D" w:rsidRPr="008A25A9">
        <w:rPr>
          <w:rFonts w:ascii="Arial" w:hAnsi="Arial" w:cs="Arial"/>
          <w:i/>
          <w:sz w:val="22"/>
          <w:szCs w:val="22"/>
          <w:lang w:val="lt-LT"/>
        </w:rPr>
        <w:t xml:space="preserve"> </w:t>
      </w:r>
      <w:r w:rsidR="008A25A9" w:rsidRPr="008A25A9">
        <w:rPr>
          <w:rFonts w:ascii="Arial" w:hAnsi="Arial" w:cs="Arial"/>
          <w:sz w:val="22"/>
          <w:szCs w:val="22"/>
          <w:lang w:val="lt-LT"/>
        </w:rPr>
        <w:t>A</w:t>
      </w:r>
      <w:r w:rsidR="005D44E8" w:rsidRPr="008A25A9">
        <w:rPr>
          <w:rFonts w:ascii="Arial" w:hAnsi="Arial" w:cs="Arial"/>
          <w:sz w:val="22"/>
          <w:szCs w:val="22"/>
          <w:lang w:val="lt-LT"/>
        </w:rPr>
        <w:t>kcinė bendrovė</w:t>
      </w:r>
      <w:r w:rsidR="0047073D" w:rsidRPr="008A25A9">
        <w:rPr>
          <w:rFonts w:ascii="Arial" w:hAnsi="Arial" w:cs="Arial"/>
          <w:sz w:val="22"/>
          <w:szCs w:val="22"/>
          <w:lang w:val="lt-LT"/>
        </w:rPr>
        <w:t xml:space="preserve"> „</w:t>
      </w:r>
      <w:r w:rsidR="005D44E8" w:rsidRPr="008A25A9">
        <w:rPr>
          <w:rFonts w:ascii="Arial" w:hAnsi="Arial" w:cs="Arial"/>
          <w:sz w:val="22"/>
          <w:szCs w:val="22"/>
          <w:lang w:val="lt-LT"/>
        </w:rPr>
        <w:t>VILNIAUS ŠILUMOS TINKLAI</w:t>
      </w:r>
      <w:r w:rsidR="00994062" w:rsidRPr="008A25A9">
        <w:rPr>
          <w:rFonts w:ascii="Arial" w:hAnsi="Arial" w:cs="Arial"/>
          <w:sz w:val="22"/>
          <w:szCs w:val="22"/>
          <w:lang w:val="lt-LT"/>
        </w:rPr>
        <w:t>“</w:t>
      </w:r>
      <w:r w:rsidR="0047073D" w:rsidRPr="008A25A9">
        <w:rPr>
          <w:rFonts w:ascii="Arial" w:hAnsi="Arial" w:cs="Arial"/>
          <w:sz w:val="22"/>
          <w:szCs w:val="22"/>
          <w:lang w:val="lt-LT"/>
        </w:rPr>
        <w:t xml:space="preserve">, </w:t>
      </w:r>
      <w:proofErr w:type="spellStart"/>
      <w:r w:rsidR="008A25A9">
        <w:rPr>
          <w:rFonts w:ascii="Arial" w:hAnsi="Arial" w:cs="Arial"/>
          <w:sz w:val="22"/>
        </w:rPr>
        <w:t>Spaudos</w:t>
      </w:r>
      <w:proofErr w:type="spellEnd"/>
      <w:r w:rsidR="008A25A9">
        <w:rPr>
          <w:rFonts w:ascii="Arial" w:hAnsi="Arial" w:cs="Arial"/>
          <w:sz w:val="22"/>
        </w:rPr>
        <w:t xml:space="preserve"> </w:t>
      </w:r>
      <w:r w:rsidR="008A25A9" w:rsidRPr="008A25A9">
        <w:rPr>
          <w:rFonts w:ascii="Arial" w:hAnsi="Arial" w:cs="Arial"/>
          <w:sz w:val="22"/>
        </w:rPr>
        <w:t>g. 6</w:t>
      </w:r>
      <w:r w:rsidR="008A25A9" w:rsidRPr="008A25A9">
        <w:rPr>
          <w:rFonts w:ascii="Arial" w:hAnsi="Arial" w:cs="Arial"/>
          <w:sz w:val="22"/>
          <w:szCs w:val="22"/>
          <w:lang w:val="lt-LT"/>
        </w:rPr>
        <w:t xml:space="preserve">, </w:t>
      </w:r>
      <w:r w:rsidR="008A25A9" w:rsidRPr="008A25A9">
        <w:rPr>
          <w:rFonts w:ascii="Arial" w:hAnsi="Arial" w:cs="Arial"/>
          <w:sz w:val="22"/>
          <w:szCs w:val="22"/>
        </w:rPr>
        <w:t>05132</w:t>
      </w:r>
      <w:r w:rsidR="008A25A9" w:rsidRPr="008A25A9">
        <w:rPr>
          <w:rFonts w:ascii="Arial" w:hAnsi="Arial" w:cs="Arial"/>
          <w:sz w:val="22"/>
          <w:szCs w:val="22"/>
          <w:lang w:val="lt-LT"/>
        </w:rPr>
        <w:t xml:space="preserve"> </w:t>
      </w:r>
      <w:r w:rsidR="0047073D" w:rsidRPr="008A25A9">
        <w:rPr>
          <w:rFonts w:ascii="Arial" w:hAnsi="Arial" w:cs="Arial"/>
          <w:sz w:val="22"/>
          <w:szCs w:val="22"/>
          <w:lang w:val="lt-LT"/>
        </w:rPr>
        <w:t>Vilnius, Lietuva.</w:t>
      </w:r>
    </w:p>
    <w:p w14:paraId="5E25DABD" w14:textId="26F9BD80" w:rsidR="0047073D" w:rsidRPr="004A5E37" w:rsidRDefault="00281BF0" w:rsidP="00D86AE4">
      <w:pPr>
        <w:pStyle w:val="Betarp"/>
        <w:ind w:firstLine="709"/>
        <w:jc w:val="both"/>
        <w:rPr>
          <w:rFonts w:ascii="Arial" w:hAnsi="Arial" w:cs="Arial"/>
          <w:b/>
          <w:sz w:val="22"/>
        </w:rPr>
      </w:pPr>
      <w:r w:rsidRPr="004A5E37">
        <w:rPr>
          <w:rFonts w:ascii="Arial" w:hAnsi="Arial" w:cs="Arial"/>
          <w:sz w:val="22"/>
        </w:rPr>
        <w:t>9.8</w:t>
      </w:r>
      <w:r w:rsidR="0047073D" w:rsidRPr="004A5E37">
        <w:rPr>
          <w:rFonts w:ascii="Arial" w:hAnsi="Arial" w:cs="Arial"/>
          <w:sz w:val="22"/>
        </w:rPr>
        <w:t xml:space="preserve">. </w:t>
      </w:r>
      <w:r w:rsidR="0047073D" w:rsidRPr="004A5E37">
        <w:rPr>
          <w:rFonts w:ascii="Arial" w:hAnsi="Arial" w:cs="Arial"/>
          <w:bCs/>
          <w:sz w:val="22"/>
        </w:rPr>
        <w:t>Pa</w:t>
      </w:r>
      <w:r w:rsidR="0047073D" w:rsidRPr="004A5E37">
        <w:rPr>
          <w:rFonts w:ascii="Arial" w:hAnsi="Arial" w:cs="Arial"/>
          <w:sz w:val="22"/>
        </w:rPr>
        <w:t>siūl</w:t>
      </w:r>
      <w:r w:rsidR="00990A69" w:rsidRPr="004A5E37">
        <w:rPr>
          <w:rFonts w:ascii="Arial" w:hAnsi="Arial" w:cs="Arial"/>
          <w:sz w:val="22"/>
        </w:rPr>
        <w:t>ymuose nurodoma K</w:t>
      </w:r>
      <w:r w:rsidR="0047073D" w:rsidRPr="004A5E37">
        <w:rPr>
          <w:rFonts w:ascii="Arial" w:hAnsi="Arial" w:cs="Arial"/>
          <w:sz w:val="22"/>
        </w:rPr>
        <w:t>uro kaina pateikiama eurais.</w:t>
      </w:r>
      <w:r w:rsidR="0047073D" w:rsidRPr="004A5E37">
        <w:rPr>
          <w:rFonts w:ascii="Arial" w:hAnsi="Arial" w:cs="Arial"/>
          <w:b/>
          <w:sz w:val="22"/>
        </w:rPr>
        <w:t xml:space="preserve"> </w:t>
      </w:r>
      <w:r w:rsidR="0047073D" w:rsidRPr="004A5E37">
        <w:rPr>
          <w:rFonts w:ascii="Arial" w:hAnsi="Arial" w:cs="Arial"/>
          <w:sz w:val="22"/>
        </w:rPr>
        <w:t xml:space="preserve">Apskaičiuojant </w:t>
      </w:r>
      <w:r w:rsidR="0021345C" w:rsidRPr="004A5E37">
        <w:rPr>
          <w:rFonts w:ascii="Arial" w:hAnsi="Arial" w:cs="Arial"/>
          <w:sz w:val="22"/>
        </w:rPr>
        <w:t>kainą, turi būti atsižvelgta į P</w:t>
      </w:r>
      <w:r w:rsidR="0047073D" w:rsidRPr="004A5E37">
        <w:rPr>
          <w:rFonts w:ascii="Arial" w:hAnsi="Arial" w:cs="Arial"/>
          <w:sz w:val="22"/>
        </w:rPr>
        <w:t>irkimo dokumentuose nurodytą apimtį,</w:t>
      </w:r>
      <w:r w:rsidR="00AF7778" w:rsidRPr="004A5E37">
        <w:rPr>
          <w:rFonts w:ascii="Arial" w:hAnsi="Arial" w:cs="Arial"/>
          <w:sz w:val="22"/>
        </w:rPr>
        <w:t xml:space="preserve"> </w:t>
      </w:r>
      <w:r w:rsidR="0047073D" w:rsidRPr="004A5E37">
        <w:rPr>
          <w:rFonts w:ascii="Arial" w:hAnsi="Arial" w:cs="Arial"/>
          <w:sz w:val="22"/>
        </w:rPr>
        <w:t>į sąlygų reikalavimus ir pan.</w:t>
      </w:r>
      <w:r w:rsidR="0047073D" w:rsidRPr="004A5E37">
        <w:rPr>
          <w:rFonts w:ascii="Arial" w:hAnsi="Arial" w:cs="Arial"/>
          <w:b/>
          <w:sz w:val="22"/>
        </w:rPr>
        <w:t xml:space="preserve"> Į kuro kainą turi būti įskaityti visi mokesčiai ir visos </w:t>
      </w:r>
      <w:r w:rsidR="00AF7778" w:rsidRPr="004A5E37">
        <w:rPr>
          <w:rFonts w:ascii="Arial" w:hAnsi="Arial" w:cs="Arial"/>
          <w:b/>
          <w:sz w:val="22"/>
        </w:rPr>
        <w:t>Tiekėjo</w:t>
      </w:r>
      <w:r w:rsidR="0047073D" w:rsidRPr="004A5E37">
        <w:rPr>
          <w:rFonts w:ascii="Arial" w:hAnsi="Arial" w:cs="Arial"/>
          <w:b/>
          <w:sz w:val="22"/>
        </w:rPr>
        <w:t xml:space="preserve"> išlaidos</w:t>
      </w:r>
      <w:r w:rsidR="00990A69" w:rsidRPr="004A5E37">
        <w:rPr>
          <w:rFonts w:ascii="Arial" w:hAnsi="Arial" w:cs="Arial"/>
          <w:b/>
          <w:sz w:val="22"/>
        </w:rPr>
        <w:t xml:space="preserve"> iki Lietuvos virtualaus prekybos taško</w:t>
      </w:r>
      <w:r w:rsidR="0047073D" w:rsidRPr="004A5E37">
        <w:rPr>
          <w:rFonts w:ascii="Arial" w:hAnsi="Arial" w:cs="Arial"/>
          <w:b/>
          <w:sz w:val="22"/>
        </w:rPr>
        <w:t xml:space="preserve">. </w:t>
      </w:r>
      <w:r w:rsidR="00AF7778" w:rsidRPr="004A5E37">
        <w:rPr>
          <w:rFonts w:ascii="Arial" w:hAnsi="Arial" w:cs="Arial"/>
          <w:b/>
          <w:sz w:val="22"/>
        </w:rPr>
        <w:t>Tiekėjas</w:t>
      </w:r>
      <w:r w:rsidR="0047073D" w:rsidRPr="004A5E37">
        <w:rPr>
          <w:rFonts w:ascii="Arial" w:hAnsi="Arial" w:cs="Arial"/>
          <w:b/>
          <w:sz w:val="22"/>
        </w:rPr>
        <w:t xml:space="preserve"> pasiūlyme turi nurodyti kainą</w:t>
      </w:r>
      <w:r w:rsidR="00994062" w:rsidRPr="004A5E37">
        <w:rPr>
          <w:rFonts w:ascii="Arial" w:hAnsi="Arial" w:cs="Arial"/>
          <w:b/>
          <w:sz w:val="22"/>
        </w:rPr>
        <w:t xml:space="preserve"> pagal K</w:t>
      </w:r>
      <w:r w:rsidR="0047073D" w:rsidRPr="004A5E37">
        <w:rPr>
          <w:rFonts w:ascii="Arial" w:hAnsi="Arial" w:cs="Arial"/>
          <w:b/>
          <w:sz w:val="22"/>
        </w:rPr>
        <w:t>o</w:t>
      </w:r>
      <w:r w:rsidR="00994062" w:rsidRPr="004A5E37">
        <w:rPr>
          <w:rFonts w:ascii="Arial" w:hAnsi="Arial" w:cs="Arial"/>
          <w:b/>
          <w:sz w:val="22"/>
        </w:rPr>
        <w:t xml:space="preserve">nkurso sąlygų </w:t>
      </w:r>
      <w:r w:rsidR="0047073D" w:rsidRPr="004A5E37">
        <w:rPr>
          <w:rFonts w:ascii="Arial" w:hAnsi="Arial" w:cs="Arial"/>
          <w:b/>
          <w:sz w:val="22"/>
        </w:rPr>
        <w:t xml:space="preserve">priede </w:t>
      </w:r>
      <w:r w:rsidR="00DA7CBD" w:rsidRPr="004A5E37">
        <w:rPr>
          <w:rFonts w:ascii="Arial" w:hAnsi="Arial" w:cs="Arial"/>
          <w:b/>
          <w:sz w:val="22"/>
        </w:rPr>
        <w:t>Nr. 2</w:t>
      </w:r>
      <w:r w:rsidR="00994062" w:rsidRPr="004A5E37">
        <w:rPr>
          <w:rFonts w:ascii="Arial" w:hAnsi="Arial" w:cs="Arial"/>
          <w:b/>
          <w:sz w:val="22"/>
        </w:rPr>
        <w:t xml:space="preserve"> </w:t>
      </w:r>
      <w:r w:rsidR="0047073D" w:rsidRPr="004A5E37">
        <w:rPr>
          <w:rFonts w:ascii="Arial" w:hAnsi="Arial" w:cs="Arial"/>
          <w:b/>
          <w:sz w:val="22"/>
        </w:rPr>
        <w:t>nustatytą</w:t>
      </w:r>
      <w:r w:rsidR="007F39B4" w:rsidRPr="004A5E37">
        <w:rPr>
          <w:rFonts w:ascii="Arial" w:hAnsi="Arial" w:cs="Arial"/>
          <w:b/>
          <w:sz w:val="22"/>
        </w:rPr>
        <w:t xml:space="preserve"> pasiūlymo</w:t>
      </w:r>
      <w:r w:rsidR="0047073D" w:rsidRPr="004A5E37">
        <w:rPr>
          <w:rFonts w:ascii="Arial" w:hAnsi="Arial" w:cs="Arial"/>
          <w:b/>
          <w:sz w:val="22"/>
        </w:rPr>
        <w:t xml:space="preserve"> formą.</w:t>
      </w:r>
    </w:p>
    <w:p w14:paraId="6D45677D" w14:textId="77777777" w:rsidR="0047073D" w:rsidRPr="004A5E37" w:rsidRDefault="00281BF0" w:rsidP="00D86AE4">
      <w:pPr>
        <w:ind w:firstLine="720"/>
        <w:jc w:val="both"/>
        <w:rPr>
          <w:rFonts w:ascii="Arial" w:hAnsi="Arial" w:cs="Arial"/>
          <w:sz w:val="22"/>
          <w:szCs w:val="22"/>
          <w:lang w:val="lt-LT"/>
        </w:rPr>
      </w:pPr>
      <w:r w:rsidRPr="004A5E37">
        <w:rPr>
          <w:rFonts w:ascii="Arial" w:hAnsi="Arial" w:cs="Arial"/>
          <w:sz w:val="22"/>
          <w:szCs w:val="22"/>
          <w:lang w:val="lt-LT"/>
        </w:rPr>
        <w:t>9.9</w:t>
      </w:r>
      <w:r w:rsidR="0047073D" w:rsidRPr="004A5E37">
        <w:rPr>
          <w:rFonts w:ascii="Arial" w:hAnsi="Arial" w:cs="Arial"/>
          <w:sz w:val="22"/>
          <w:szCs w:val="22"/>
          <w:lang w:val="lt-LT"/>
        </w:rPr>
        <w:t xml:space="preserve">. Visi konkurso pasiūlymai galioja </w:t>
      </w:r>
      <w:r w:rsidR="0047073D" w:rsidRPr="004A5E37">
        <w:rPr>
          <w:rFonts w:ascii="Arial" w:hAnsi="Arial" w:cs="Arial"/>
          <w:b/>
          <w:sz w:val="22"/>
          <w:szCs w:val="22"/>
          <w:lang w:val="lt-LT"/>
        </w:rPr>
        <w:t>90</w:t>
      </w:r>
      <w:r w:rsidR="0047073D" w:rsidRPr="004A5E37">
        <w:rPr>
          <w:rFonts w:ascii="Arial" w:hAnsi="Arial" w:cs="Arial"/>
          <w:sz w:val="22"/>
          <w:szCs w:val="22"/>
          <w:lang w:val="lt-LT"/>
        </w:rPr>
        <w:t xml:space="preserve"> kalendorinių dienų nuo pasiūlymų pateikimo galutinio termino dienos. Kol nesibaigęs pasiūlymų galiojimo terminas, Įsigyjančioji organizacija gali prašyti, kad </w:t>
      </w:r>
      <w:r w:rsidR="005D44E8" w:rsidRPr="004A5E37">
        <w:rPr>
          <w:rFonts w:ascii="Arial" w:hAnsi="Arial" w:cs="Arial"/>
          <w:sz w:val="22"/>
          <w:szCs w:val="22"/>
          <w:lang w:val="lt-LT"/>
        </w:rPr>
        <w:t>T</w:t>
      </w:r>
      <w:r w:rsidR="0047073D" w:rsidRPr="004A5E37">
        <w:rPr>
          <w:rFonts w:ascii="Arial" w:hAnsi="Arial" w:cs="Arial"/>
          <w:sz w:val="22"/>
          <w:szCs w:val="22"/>
          <w:lang w:val="lt-LT"/>
        </w:rPr>
        <w:t xml:space="preserve">iekėjai pratęstų pasiūlymų galiojimą iki konkrečiai nurodyto laiko. </w:t>
      </w:r>
      <w:r w:rsidR="00AF7778" w:rsidRPr="004A5E37">
        <w:rPr>
          <w:rFonts w:ascii="Arial" w:hAnsi="Arial" w:cs="Arial"/>
          <w:sz w:val="22"/>
          <w:szCs w:val="22"/>
          <w:lang w:val="lt-LT"/>
        </w:rPr>
        <w:t>Tiekėjas</w:t>
      </w:r>
      <w:r w:rsidR="0047073D" w:rsidRPr="004A5E37">
        <w:rPr>
          <w:rFonts w:ascii="Arial" w:hAnsi="Arial" w:cs="Arial"/>
          <w:sz w:val="22"/>
          <w:szCs w:val="22"/>
          <w:lang w:val="lt-LT"/>
        </w:rPr>
        <w:t xml:space="preserve"> gali atmesti tokį prašymą, neprarasdamas teisės į savo pasiūlymo galiojimo užtikrinimą</w:t>
      </w:r>
      <w:r w:rsidR="005D44E8" w:rsidRPr="004A5E37">
        <w:rPr>
          <w:rFonts w:ascii="Arial" w:hAnsi="Arial" w:cs="Arial"/>
          <w:sz w:val="22"/>
          <w:szCs w:val="22"/>
          <w:lang w:val="lt-LT"/>
        </w:rPr>
        <w:t xml:space="preserve"> </w:t>
      </w:r>
      <w:r w:rsidR="005D44E8" w:rsidRPr="004A5E37">
        <w:rPr>
          <w:rFonts w:ascii="Arial" w:hAnsi="Arial" w:cs="Arial"/>
          <w:i/>
          <w:sz w:val="22"/>
          <w:szCs w:val="22"/>
          <w:lang w:val="lt-LT"/>
        </w:rPr>
        <w:t>(jei reikalaujama)</w:t>
      </w:r>
      <w:r w:rsidR="0047073D" w:rsidRPr="004A5E37">
        <w:rPr>
          <w:rFonts w:ascii="Arial" w:hAnsi="Arial" w:cs="Arial"/>
          <w:sz w:val="22"/>
          <w:szCs w:val="22"/>
          <w:lang w:val="lt-LT"/>
        </w:rPr>
        <w:t>.</w:t>
      </w:r>
    </w:p>
    <w:p w14:paraId="1AA016A8" w14:textId="77777777" w:rsidR="0047073D" w:rsidRPr="004A5E37" w:rsidRDefault="00281BF0" w:rsidP="00D86AE4">
      <w:pPr>
        <w:ind w:firstLine="720"/>
        <w:jc w:val="both"/>
        <w:rPr>
          <w:rFonts w:ascii="Arial" w:hAnsi="Arial" w:cs="Arial"/>
          <w:sz w:val="22"/>
          <w:szCs w:val="22"/>
          <w:lang w:val="lt-LT"/>
        </w:rPr>
      </w:pPr>
      <w:r w:rsidRPr="004A5E37">
        <w:rPr>
          <w:rFonts w:ascii="Arial" w:hAnsi="Arial" w:cs="Arial"/>
          <w:sz w:val="22"/>
          <w:szCs w:val="22"/>
          <w:lang w:val="lt-LT"/>
        </w:rPr>
        <w:t>9.10</w:t>
      </w:r>
      <w:r w:rsidR="0047073D" w:rsidRPr="004A5E37">
        <w:rPr>
          <w:rFonts w:ascii="Arial" w:hAnsi="Arial" w:cs="Arial"/>
          <w:sz w:val="22"/>
          <w:szCs w:val="22"/>
          <w:lang w:val="lt-LT"/>
        </w:rPr>
        <w:t>. Tiekėjai, kurie sutinka pratęsti pasiūlymų galiojimo laiką ir apie tai raštu praneša Įsigyjančiajai organizacijai, pratęsia pasiūlymų galiojimo užtikrinimo terminą arba pateikia naują pasiūlymų galiojimo užtikrinimą</w:t>
      </w:r>
      <w:r w:rsidR="005D44E8" w:rsidRPr="004A5E37">
        <w:rPr>
          <w:rFonts w:ascii="Arial" w:hAnsi="Arial" w:cs="Arial"/>
          <w:sz w:val="22"/>
          <w:szCs w:val="22"/>
          <w:lang w:val="lt-LT"/>
        </w:rPr>
        <w:t xml:space="preserve"> </w:t>
      </w:r>
      <w:r w:rsidR="005D44E8" w:rsidRPr="004A5E37">
        <w:rPr>
          <w:rFonts w:ascii="Arial" w:hAnsi="Arial" w:cs="Arial"/>
          <w:i/>
          <w:sz w:val="22"/>
          <w:szCs w:val="22"/>
          <w:lang w:val="lt-LT"/>
        </w:rPr>
        <w:t>(jei reikalaujama)</w:t>
      </w:r>
      <w:r w:rsidR="0047073D" w:rsidRPr="004A5E37">
        <w:rPr>
          <w:rFonts w:ascii="Arial" w:hAnsi="Arial" w:cs="Arial"/>
          <w:sz w:val="22"/>
          <w:szCs w:val="22"/>
          <w:lang w:val="lt-LT"/>
        </w:rPr>
        <w:t xml:space="preserve">. Jeigu </w:t>
      </w:r>
      <w:r w:rsidR="00AF7778" w:rsidRPr="004A5E37">
        <w:rPr>
          <w:rFonts w:ascii="Arial" w:hAnsi="Arial" w:cs="Arial"/>
          <w:sz w:val="22"/>
          <w:szCs w:val="22"/>
          <w:lang w:val="lt-LT"/>
        </w:rPr>
        <w:t>Tiekėjas</w:t>
      </w:r>
      <w:r w:rsidR="0047073D" w:rsidRPr="004A5E37">
        <w:rPr>
          <w:rFonts w:ascii="Arial" w:hAnsi="Arial" w:cs="Arial"/>
          <w:sz w:val="22"/>
          <w:szCs w:val="22"/>
          <w:lang w:val="lt-LT"/>
        </w:rPr>
        <w:t xml:space="preserve"> per 5 darbo dienas nuo Įsigyjančiosios organizacijos prašymo išsiuntimo neatsako į Įsigyjančiosios organizacijos rašytinį prašymą pratęsti pasiūlymų galiojimo užtikrinimo terminą, jo nepratęsia arba nepateikia naujo pasiūlymų užtikrinimo, laikoma, kad jis atmetė prašymą pratęsti pasiūlymo galiojimo terminą ir atšaukė savo pasiūlymą.</w:t>
      </w:r>
    </w:p>
    <w:p w14:paraId="0A91E268" w14:textId="77777777" w:rsidR="0047073D" w:rsidRPr="004A5E37" w:rsidRDefault="00281BF0" w:rsidP="00D86AE4">
      <w:pPr>
        <w:pStyle w:val="Betarp"/>
        <w:ind w:firstLine="720"/>
        <w:jc w:val="both"/>
        <w:rPr>
          <w:rFonts w:ascii="Arial" w:hAnsi="Arial" w:cs="Arial"/>
          <w:sz w:val="22"/>
        </w:rPr>
      </w:pPr>
      <w:r w:rsidRPr="004A5E37">
        <w:rPr>
          <w:rFonts w:ascii="Arial" w:hAnsi="Arial" w:cs="Arial"/>
          <w:sz w:val="22"/>
        </w:rPr>
        <w:t>9.11</w:t>
      </w:r>
      <w:r w:rsidR="0047073D" w:rsidRPr="004A5E37">
        <w:rPr>
          <w:rFonts w:ascii="Arial" w:hAnsi="Arial" w:cs="Arial"/>
          <w:sz w:val="22"/>
        </w:rPr>
        <w:t xml:space="preserve">. Kol nesibaigęs pasiūlymų pateikimo terminas, </w:t>
      </w:r>
      <w:r w:rsidR="00AF7778" w:rsidRPr="004A5E37">
        <w:rPr>
          <w:rFonts w:ascii="Arial" w:hAnsi="Arial" w:cs="Arial"/>
          <w:sz w:val="22"/>
        </w:rPr>
        <w:t>Tiekėjas</w:t>
      </w:r>
      <w:r w:rsidR="0047073D" w:rsidRPr="004A5E37">
        <w:rPr>
          <w:rFonts w:ascii="Arial" w:hAnsi="Arial" w:cs="Arial"/>
          <w:sz w:val="22"/>
        </w:rPr>
        <w:t xml:space="preserve"> gali pakeisti arba atšaukti savo pasiūlymą, neprarasdamas teisės į savo pasiūlymo galiojimo užtikrinimą, jeigu </w:t>
      </w:r>
      <w:r w:rsidR="005D44E8" w:rsidRPr="004A5E37">
        <w:rPr>
          <w:rFonts w:ascii="Arial" w:hAnsi="Arial" w:cs="Arial"/>
          <w:sz w:val="22"/>
        </w:rPr>
        <w:t>P</w:t>
      </w:r>
      <w:r w:rsidR="0047073D" w:rsidRPr="004A5E37">
        <w:rPr>
          <w:rFonts w:ascii="Arial" w:hAnsi="Arial" w:cs="Arial"/>
          <w:sz w:val="22"/>
        </w:rPr>
        <w:t>irkimo dokumentuose nenustatyta kitaip. Toks pakeitimas arba pranešimas, kad pasiūlymas atšaukiamas, pripažįstami galiojančiais, jeigu Įsigyjančioji organizacija juos gauna prieš pasiūlymų pateikimo termin</w:t>
      </w:r>
      <w:r w:rsidR="005D44E8" w:rsidRPr="004A5E37">
        <w:rPr>
          <w:rFonts w:ascii="Arial" w:hAnsi="Arial" w:cs="Arial"/>
          <w:sz w:val="22"/>
        </w:rPr>
        <w:t>o pabaigą</w:t>
      </w:r>
      <w:r w:rsidR="0047073D" w:rsidRPr="004A5E37">
        <w:rPr>
          <w:rFonts w:ascii="Arial" w:hAnsi="Arial" w:cs="Arial"/>
          <w:sz w:val="22"/>
        </w:rPr>
        <w:t>.</w:t>
      </w:r>
    </w:p>
    <w:p w14:paraId="19A76C2D" w14:textId="77777777" w:rsidR="00994062" w:rsidRPr="004A5E37" w:rsidRDefault="00281BF0" w:rsidP="002410FD">
      <w:pPr>
        <w:ind w:firstLine="720"/>
        <w:jc w:val="both"/>
        <w:rPr>
          <w:rFonts w:ascii="Arial" w:hAnsi="Arial" w:cs="Arial"/>
          <w:sz w:val="22"/>
          <w:szCs w:val="22"/>
          <w:lang w:val="lt-LT"/>
        </w:rPr>
      </w:pPr>
      <w:r w:rsidRPr="004A5E37">
        <w:rPr>
          <w:rFonts w:ascii="Arial" w:hAnsi="Arial" w:cs="Arial"/>
          <w:sz w:val="22"/>
          <w:szCs w:val="22"/>
          <w:lang w:val="lt-LT"/>
        </w:rPr>
        <w:t>9.12</w:t>
      </w:r>
      <w:r w:rsidR="0047073D" w:rsidRPr="004A5E37">
        <w:rPr>
          <w:rFonts w:ascii="Arial" w:hAnsi="Arial" w:cs="Arial"/>
          <w:sz w:val="22"/>
          <w:szCs w:val="22"/>
          <w:lang w:val="lt-LT"/>
        </w:rPr>
        <w:t xml:space="preserve">. Jeigu pasiūlymas gaunamas pavėluotai, neatplėštas vokas su pasiūlymu grąžinamas jį atsiuntusiam </w:t>
      </w:r>
      <w:r w:rsidR="00AF7778" w:rsidRPr="004A5E37">
        <w:rPr>
          <w:rFonts w:ascii="Arial" w:hAnsi="Arial" w:cs="Arial"/>
          <w:sz w:val="22"/>
          <w:szCs w:val="22"/>
          <w:lang w:val="lt-LT"/>
        </w:rPr>
        <w:t>Tiekėjui</w:t>
      </w:r>
      <w:r w:rsidR="0047073D" w:rsidRPr="004A5E37">
        <w:rPr>
          <w:rFonts w:ascii="Arial" w:hAnsi="Arial" w:cs="Arial"/>
          <w:sz w:val="22"/>
          <w:szCs w:val="22"/>
          <w:lang w:val="lt-LT"/>
        </w:rPr>
        <w:t xml:space="preserve">. </w:t>
      </w:r>
    </w:p>
    <w:p w14:paraId="46EDBD42" w14:textId="77777777" w:rsidR="0047073D" w:rsidRPr="004A5E37" w:rsidRDefault="00281BF0" w:rsidP="002410FD">
      <w:pPr>
        <w:ind w:firstLine="720"/>
        <w:jc w:val="both"/>
        <w:rPr>
          <w:rFonts w:ascii="Arial" w:hAnsi="Arial" w:cs="Arial"/>
          <w:sz w:val="22"/>
          <w:szCs w:val="22"/>
          <w:lang w:val="lt-LT"/>
        </w:rPr>
      </w:pPr>
      <w:r w:rsidRPr="004A5E37">
        <w:rPr>
          <w:rFonts w:ascii="Arial" w:hAnsi="Arial" w:cs="Arial"/>
          <w:sz w:val="22"/>
          <w:szCs w:val="22"/>
          <w:lang w:val="lt-LT"/>
        </w:rPr>
        <w:t>9.13</w:t>
      </w:r>
      <w:r w:rsidR="00994062" w:rsidRPr="004A5E37">
        <w:rPr>
          <w:rFonts w:ascii="Arial" w:hAnsi="Arial" w:cs="Arial"/>
          <w:sz w:val="22"/>
          <w:szCs w:val="22"/>
          <w:lang w:val="lt-LT"/>
        </w:rPr>
        <w:t xml:space="preserve">. </w:t>
      </w:r>
      <w:r w:rsidR="0047073D" w:rsidRPr="004A5E37">
        <w:rPr>
          <w:rFonts w:ascii="Arial" w:hAnsi="Arial" w:cs="Arial"/>
          <w:sz w:val="22"/>
          <w:szCs w:val="22"/>
          <w:lang w:val="lt-LT"/>
        </w:rPr>
        <w:t>Vokas su pasiūlymu grąžinamas ir tuo atveju, jeigu pasiūlymas pateiktas neužklijuotame voke.</w:t>
      </w:r>
    </w:p>
    <w:p w14:paraId="29826EAF" w14:textId="77777777" w:rsidR="0047073D" w:rsidRPr="004A5E37" w:rsidRDefault="0047073D" w:rsidP="002410FD">
      <w:pPr>
        <w:jc w:val="both"/>
        <w:rPr>
          <w:rFonts w:ascii="Arial" w:hAnsi="Arial" w:cs="Arial"/>
          <w:color w:val="000000"/>
          <w:sz w:val="22"/>
          <w:szCs w:val="22"/>
          <w:lang w:val="lt-LT"/>
        </w:rPr>
      </w:pPr>
    </w:p>
    <w:p w14:paraId="0BDD0406" w14:textId="77777777" w:rsidR="00DC4E95" w:rsidRPr="004A5E37" w:rsidRDefault="00AD4CFD" w:rsidP="002410FD">
      <w:pPr>
        <w:ind w:firstLine="709"/>
        <w:jc w:val="both"/>
        <w:rPr>
          <w:rFonts w:ascii="Arial" w:hAnsi="Arial" w:cs="Arial"/>
          <w:b/>
          <w:sz w:val="22"/>
          <w:szCs w:val="22"/>
          <w:lang w:val="lt-LT"/>
        </w:rPr>
      </w:pPr>
      <w:r w:rsidRPr="004A5E37">
        <w:rPr>
          <w:rFonts w:ascii="Arial" w:hAnsi="Arial" w:cs="Arial"/>
          <w:b/>
          <w:sz w:val="22"/>
          <w:szCs w:val="22"/>
          <w:lang w:val="lt-LT"/>
        </w:rPr>
        <w:t>1</w:t>
      </w:r>
      <w:r w:rsidR="00905D4E" w:rsidRPr="004A5E37">
        <w:rPr>
          <w:rFonts w:ascii="Arial" w:hAnsi="Arial" w:cs="Arial"/>
          <w:b/>
          <w:sz w:val="22"/>
          <w:szCs w:val="22"/>
          <w:lang w:val="lt-LT"/>
        </w:rPr>
        <w:t>0</w:t>
      </w:r>
      <w:r w:rsidRPr="004A5E37">
        <w:rPr>
          <w:rFonts w:ascii="Arial" w:hAnsi="Arial" w:cs="Arial"/>
          <w:b/>
          <w:sz w:val="22"/>
          <w:szCs w:val="22"/>
          <w:lang w:val="lt-LT"/>
        </w:rPr>
        <w:t>. KONKURSO SĄLYGŲ PAAIŠKINIMAS IR PATIKSLINIMAS</w:t>
      </w:r>
    </w:p>
    <w:p w14:paraId="38F0027E" w14:textId="77777777" w:rsidR="00452460" w:rsidRPr="004A5E37" w:rsidRDefault="00452460" w:rsidP="002410FD">
      <w:pPr>
        <w:ind w:firstLine="851"/>
        <w:jc w:val="both"/>
        <w:rPr>
          <w:rFonts w:ascii="Arial" w:hAnsi="Arial" w:cs="Arial"/>
          <w:b/>
          <w:sz w:val="22"/>
          <w:szCs w:val="22"/>
          <w:lang w:val="lt-LT"/>
        </w:rPr>
      </w:pPr>
    </w:p>
    <w:p w14:paraId="6A9C6AF8" w14:textId="77777777" w:rsidR="006757B8"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10</w:t>
      </w:r>
      <w:r w:rsidR="00DC4E95" w:rsidRPr="004A5E37">
        <w:rPr>
          <w:rFonts w:ascii="Arial" w:hAnsi="Arial" w:cs="Arial"/>
          <w:sz w:val="22"/>
          <w:szCs w:val="22"/>
          <w:lang w:val="lt-LT"/>
        </w:rPr>
        <w:t xml:space="preserve">.1. </w:t>
      </w:r>
      <w:r w:rsidR="00A71695" w:rsidRPr="004A5E37">
        <w:rPr>
          <w:rFonts w:ascii="Arial" w:hAnsi="Arial" w:cs="Arial"/>
          <w:sz w:val="22"/>
          <w:szCs w:val="22"/>
          <w:lang w:val="lt-LT"/>
        </w:rPr>
        <w:t xml:space="preserve">Tiesioginį ryšį su </w:t>
      </w:r>
      <w:r w:rsidR="005D44E8" w:rsidRPr="004A5E37">
        <w:rPr>
          <w:rFonts w:ascii="Arial" w:hAnsi="Arial" w:cs="Arial"/>
          <w:sz w:val="22"/>
          <w:szCs w:val="22"/>
          <w:lang w:val="lt-LT"/>
        </w:rPr>
        <w:t>T</w:t>
      </w:r>
      <w:r w:rsidR="00E559BC" w:rsidRPr="004A5E37">
        <w:rPr>
          <w:rFonts w:ascii="Arial" w:hAnsi="Arial" w:cs="Arial"/>
          <w:sz w:val="22"/>
          <w:szCs w:val="22"/>
          <w:lang w:val="lt-LT"/>
        </w:rPr>
        <w:t>iekėjais įgaliota</w:t>
      </w:r>
      <w:r w:rsidR="006757B8" w:rsidRPr="004A5E37">
        <w:rPr>
          <w:rFonts w:ascii="Arial" w:hAnsi="Arial" w:cs="Arial"/>
          <w:sz w:val="22"/>
          <w:szCs w:val="22"/>
          <w:lang w:val="lt-LT"/>
        </w:rPr>
        <w:t>s</w:t>
      </w:r>
      <w:r w:rsidR="00E559BC" w:rsidRPr="004A5E37">
        <w:rPr>
          <w:rFonts w:ascii="Arial" w:hAnsi="Arial" w:cs="Arial"/>
          <w:sz w:val="22"/>
          <w:szCs w:val="22"/>
          <w:lang w:val="lt-LT"/>
        </w:rPr>
        <w:t xml:space="preserve"> palaikyti</w:t>
      </w:r>
      <w:r w:rsidR="00DC4E95" w:rsidRPr="004A5E37">
        <w:rPr>
          <w:rFonts w:ascii="Arial" w:hAnsi="Arial" w:cs="Arial"/>
          <w:sz w:val="22"/>
          <w:szCs w:val="22"/>
          <w:lang w:val="lt-LT"/>
        </w:rPr>
        <w:t xml:space="preserve"> </w:t>
      </w:r>
      <w:r w:rsidR="005D44E8" w:rsidRPr="004A5E37">
        <w:rPr>
          <w:rFonts w:ascii="Arial" w:hAnsi="Arial" w:cs="Arial"/>
          <w:sz w:val="22"/>
          <w:szCs w:val="22"/>
          <w:lang w:val="lt-LT"/>
        </w:rPr>
        <w:t xml:space="preserve">vyresnysis </w:t>
      </w:r>
      <w:r w:rsidR="00347062" w:rsidRPr="004A5E37">
        <w:rPr>
          <w:rFonts w:ascii="Arial" w:hAnsi="Arial" w:cs="Arial"/>
          <w:sz w:val="22"/>
          <w:szCs w:val="22"/>
          <w:lang w:val="lt-LT"/>
        </w:rPr>
        <w:t>p</w:t>
      </w:r>
      <w:r w:rsidR="006757B8" w:rsidRPr="004A5E37">
        <w:rPr>
          <w:rFonts w:ascii="Arial" w:hAnsi="Arial" w:cs="Arial"/>
          <w:sz w:val="22"/>
          <w:szCs w:val="22"/>
          <w:lang w:val="lt-LT"/>
        </w:rPr>
        <w:t xml:space="preserve">irkimų vadybininkas Algirdas </w:t>
      </w:r>
      <w:proofErr w:type="spellStart"/>
      <w:r w:rsidR="006757B8" w:rsidRPr="004A5E37">
        <w:rPr>
          <w:rFonts w:ascii="Arial" w:hAnsi="Arial" w:cs="Arial"/>
          <w:sz w:val="22"/>
          <w:szCs w:val="22"/>
          <w:lang w:val="lt-LT"/>
        </w:rPr>
        <w:t>Leleiva</w:t>
      </w:r>
      <w:proofErr w:type="spellEnd"/>
      <w:r w:rsidR="00E559BC" w:rsidRPr="004A5E37">
        <w:rPr>
          <w:rFonts w:ascii="Arial" w:hAnsi="Arial" w:cs="Arial"/>
          <w:sz w:val="22"/>
          <w:szCs w:val="22"/>
          <w:lang w:val="lt-LT"/>
        </w:rPr>
        <w:t>, el. paštas</w:t>
      </w:r>
      <w:r w:rsidR="00C12BE6" w:rsidRPr="004A5E37">
        <w:rPr>
          <w:rFonts w:ascii="Arial" w:hAnsi="Arial" w:cs="Arial"/>
          <w:sz w:val="22"/>
          <w:szCs w:val="22"/>
          <w:lang w:val="lt-LT"/>
        </w:rPr>
        <w:t>:</w:t>
      </w:r>
      <w:r w:rsidR="00E559BC" w:rsidRPr="004A5E37">
        <w:rPr>
          <w:rFonts w:ascii="Arial" w:hAnsi="Arial" w:cs="Arial"/>
          <w:sz w:val="22"/>
          <w:szCs w:val="22"/>
          <w:lang w:val="lt-LT"/>
        </w:rPr>
        <w:t xml:space="preserve"> </w:t>
      </w:r>
      <w:hyperlink r:id="rId11" w:history="1">
        <w:r w:rsidR="00B77636" w:rsidRPr="004A5E37">
          <w:rPr>
            <w:rStyle w:val="Hipersaitas"/>
            <w:rFonts w:ascii="Arial" w:hAnsi="Arial" w:cs="Arial"/>
            <w:sz w:val="22"/>
            <w:szCs w:val="22"/>
            <w:lang w:val="lt-LT"/>
          </w:rPr>
          <w:t>algirdas.leleiva@chc.lt</w:t>
        </w:r>
      </w:hyperlink>
      <w:r w:rsidR="00753C01" w:rsidRPr="004A5E37">
        <w:rPr>
          <w:rStyle w:val="Hipersaitas"/>
          <w:rFonts w:ascii="Arial" w:hAnsi="Arial" w:cs="Arial"/>
          <w:sz w:val="22"/>
          <w:szCs w:val="22"/>
          <w:lang w:val="lt-LT"/>
        </w:rPr>
        <w:t xml:space="preserve"> </w:t>
      </w:r>
      <w:r w:rsidR="00753C01" w:rsidRPr="004A5E37">
        <w:rPr>
          <w:rStyle w:val="Hipersaitas"/>
          <w:rFonts w:ascii="Arial" w:hAnsi="Arial" w:cs="Arial"/>
          <w:color w:val="auto"/>
          <w:sz w:val="22"/>
          <w:szCs w:val="22"/>
          <w:lang w:val="lt-LT"/>
        </w:rPr>
        <w:t>Kitomis priemonėmis ir (ar) būdais pateikti Tiekėjų klausimai nebus nagrinėjami.</w:t>
      </w:r>
    </w:p>
    <w:p w14:paraId="0DC0AC13" w14:textId="7370F88E" w:rsidR="00DC4E95"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10</w:t>
      </w:r>
      <w:r w:rsidR="00DC4E95" w:rsidRPr="004A5E37">
        <w:rPr>
          <w:rFonts w:ascii="Arial" w:hAnsi="Arial" w:cs="Arial"/>
          <w:sz w:val="22"/>
          <w:szCs w:val="22"/>
          <w:lang w:val="lt-LT"/>
        </w:rPr>
        <w:t xml:space="preserve">.2. </w:t>
      </w:r>
      <w:r w:rsidR="0088677C" w:rsidRPr="004A5E37">
        <w:rPr>
          <w:rFonts w:ascii="Arial" w:hAnsi="Arial" w:cs="Arial"/>
          <w:sz w:val="22"/>
          <w:szCs w:val="22"/>
          <w:lang w:val="lt-LT"/>
        </w:rPr>
        <w:t>Įsigyjan</w:t>
      </w:r>
      <w:r w:rsidR="00DC4E95" w:rsidRPr="004A5E37">
        <w:rPr>
          <w:rFonts w:ascii="Arial" w:hAnsi="Arial" w:cs="Arial"/>
          <w:sz w:val="22"/>
          <w:szCs w:val="22"/>
          <w:lang w:val="lt-LT"/>
        </w:rPr>
        <w:t>čioji organizacij</w:t>
      </w:r>
      <w:r w:rsidR="00A71695" w:rsidRPr="004A5E37">
        <w:rPr>
          <w:rFonts w:ascii="Arial" w:hAnsi="Arial" w:cs="Arial"/>
          <w:sz w:val="22"/>
          <w:szCs w:val="22"/>
          <w:lang w:val="lt-LT"/>
        </w:rPr>
        <w:t xml:space="preserve">a privalo atsakyti į kiekvieną </w:t>
      </w:r>
      <w:r w:rsidR="00AF7778" w:rsidRPr="004A5E37">
        <w:rPr>
          <w:rFonts w:ascii="Arial" w:hAnsi="Arial" w:cs="Arial"/>
          <w:sz w:val="22"/>
          <w:szCs w:val="22"/>
          <w:lang w:val="lt-LT"/>
        </w:rPr>
        <w:t>Tiekėjo</w:t>
      </w:r>
      <w:r w:rsidR="0026697F" w:rsidRPr="004A5E37">
        <w:rPr>
          <w:rFonts w:ascii="Arial" w:hAnsi="Arial" w:cs="Arial"/>
          <w:sz w:val="22"/>
          <w:szCs w:val="22"/>
          <w:lang w:val="lt-LT"/>
        </w:rPr>
        <w:t xml:space="preserve"> </w:t>
      </w:r>
      <w:r w:rsidR="00E559BC" w:rsidRPr="004A5E37">
        <w:rPr>
          <w:rFonts w:ascii="Arial" w:hAnsi="Arial" w:cs="Arial"/>
          <w:sz w:val="22"/>
          <w:szCs w:val="22"/>
          <w:lang w:val="lt-LT"/>
        </w:rPr>
        <w:t xml:space="preserve">rašytinį </w:t>
      </w:r>
      <w:r w:rsidR="00DC4E95" w:rsidRPr="004A5E37">
        <w:rPr>
          <w:rFonts w:ascii="Arial" w:hAnsi="Arial" w:cs="Arial"/>
          <w:sz w:val="22"/>
          <w:szCs w:val="22"/>
          <w:lang w:val="lt-LT"/>
        </w:rPr>
        <w:t>pr</w:t>
      </w:r>
      <w:r w:rsidR="0026697F" w:rsidRPr="004A5E37">
        <w:rPr>
          <w:rFonts w:ascii="Arial" w:hAnsi="Arial" w:cs="Arial"/>
          <w:sz w:val="22"/>
          <w:szCs w:val="22"/>
          <w:lang w:val="lt-LT"/>
        </w:rPr>
        <w:t xml:space="preserve">ašymą paaiškinti (patikslinti) </w:t>
      </w:r>
      <w:r w:rsidR="00E559BC" w:rsidRPr="004A5E37">
        <w:rPr>
          <w:rFonts w:ascii="Arial" w:hAnsi="Arial" w:cs="Arial"/>
          <w:sz w:val="22"/>
          <w:szCs w:val="22"/>
          <w:lang w:val="lt-LT"/>
        </w:rPr>
        <w:t>Konkurso sąlygas</w:t>
      </w:r>
      <w:r w:rsidR="00DC4E95" w:rsidRPr="004A5E37">
        <w:rPr>
          <w:rFonts w:ascii="Arial" w:hAnsi="Arial" w:cs="Arial"/>
          <w:sz w:val="22"/>
          <w:szCs w:val="22"/>
          <w:lang w:val="lt-LT"/>
        </w:rPr>
        <w:t xml:space="preserve"> per 3 darbo dienas nuo prašymo gavimo, tačiau ne vėliau kaip prieš 3 darbo dienas iki pasiūlymų pateikimo termino pabaigos, jeigu prašymas gautas likus pakankamai laiko, ne mažiau kaip prieš 6 darbo dienas iki pasiūlymų pateikim</w:t>
      </w:r>
      <w:r w:rsidR="00701DD2" w:rsidRPr="004A5E37">
        <w:rPr>
          <w:rFonts w:ascii="Arial" w:hAnsi="Arial" w:cs="Arial"/>
          <w:sz w:val="22"/>
          <w:szCs w:val="22"/>
          <w:lang w:val="lt-LT"/>
        </w:rPr>
        <w:t>o termino pabaigos.</w:t>
      </w:r>
      <w:r w:rsidR="008F268A" w:rsidRPr="004A5E37">
        <w:rPr>
          <w:rFonts w:ascii="Arial" w:hAnsi="Arial" w:cs="Arial"/>
          <w:sz w:val="22"/>
          <w:szCs w:val="22"/>
          <w:lang w:val="lt-LT"/>
        </w:rPr>
        <w:t xml:space="preserve"> </w:t>
      </w:r>
      <w:r w:rsidR="00701DD2" w:rsidRPr="004A5E37">
        <w:rPr>
          <w:rFonts w:ascii="Arial" w:hAnsi="Arial" w:cs="Arial"/>
          <w:sz w:val="22"/>
          <w:szCs w:val="22"/>
          <w:lang w:val="lt-LT"/>
        </w:rPr>
        <w:t>Atsakymai į</w:t>
      </w:r>
      <w:r w:rsidR="004841E1" w:rsidRPr="004A5E37">
        <w:rPr>
          <w:rFonts w:ascii="Arial" w:hAnsi="Arial" w:cs="Arial"/>
          <w:sz w:val="22"/>
          <w:szCs w:val="22"/>
          <w:lang w:val="lt-LT"/>
        </w:rPr>
        <w:t xml:space="preserve"> </w:t>
      </w:r>
      <w:r w:rsidR="00F74704" w:rsidRPr="004A5E37">
        <w:rPr>
          <w:rFonts w:ascii="Arial" w:hAnsi="Arial" w:cs="Arial"/>
          <w:sz w:val="22"/>
          <w:szCs w:val="22"/>
          <w:lang w:val="lt-LT"/>
        </w:rPr>
        <w:t>Tiekėjų</w:t>
      </w:r>
      <w:r w:rsidR="00DC4E95" w:rsidRPr="004A5E37">
        <w:rPr>
          <w:rFonts w:ascii="Arial" w:hAnsi="Arial" w:cs="Arial"/>
          <w:sz w:val="22"/>
          <w:szCs w:val="22"/>
          <w:lang w:val="lt-LT"/>
        </w:rPr>
        <w:t xml:space="preserve"> klausimus papildomai skelbiami pirkimo skelbime nurodytu interneto adresu.</w:t>
      </w:r>
    </w:p>
    <w:p w14:paraId="339611AC" w14:textId="77777777" w:rsidR="00DC4E95"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10</w:t>
      </w:r>
      <w:r w:rsidR="00DC4E95" w:rsidRPr="004A5E37">
        <w:rPr>
          <w:rFonts w:ascii="Arial" w:hAnsi="Arial" w:cs="Arial"/>
          <w:sz w:val="22"/>
          <w:szCs w:val="22"/>
          <w:lang w:val="lt-LT"/>
        </w:rPr>
        <w:t xml:space="preserve">.3. </w:t>
      </w:r>
      <w:r w:rsidR="0088677C" w:rsidRPr="004A5E37">
        <w:rPr>
          <w:rFonts w:ascii="Arial" w:hAnsi="Arial" w:cs="Arial"/>
          <w:sz w:val="22"/>
          <w:szCs w:val="22"/>
          <w:lang w:val="lt-LT"/>
        </w:rPr>
        <w:t>Įsigyjan</w:t>
      </w:r>
      <w:r w:rsidR="00DC4E95" w:rsidRPr="004A5E37">
        <w:rPr>
          <w:rFonts w:ascii="Arial" w:hAnsi="Arial" w:cs="Arial"/>
          <w:sz w:val="22"/>
          <w:szCs w:val="22"/>
          <w:lang w:val="lt-LT"/>
        </w:rPr>
        <w:t>či</w:t>
      </w:r>
      <w:r w:rsidR="00FA1B23" w:rsidRPr="004A5E37">
        <w:rPr>
          <w:rFonts w:ascii="Arial" w:hAnsi="Arial" w:cs="Arial"/>
          <w:sz w:val="22"/>
          <w:szCs w:val="22"/>
          <w:lang w:val="lt-LT"/>
        </w:rPr>
        <w:t xml:space="preserve">oji organizacija, atsakydama į </w:t>
      </w:r>
      <w:r w:rsidR="00AF7778" w:rsidRPr="004A5E37">
        <w:rPr>
          <w:rFonts w:ascii="Arial" w:hAnsi="Arial" w:cs="Arial"/>
          <w:sz w:val="22"/>
          <w:szCs w:val="22"/>
          <w:lang w:val="lt-LT"/>
        </w:rPr>
        <w:t>Tiekėjo</w:t>
      </w:r>
      <w:r w:rsidR="00DC4E95" w:rsidRPr="004A5E37">
        <w:rPr>
          <w:rFonts w:ascii="Arial" w:hAnsi="Arial" w:cs="Arial"/>
          <w:sz w:val="22"/>
          <w:szCs w:val="22"/>
          <w:lang w:val="lt-LT"/>
        </w:rPr>
        <w:t xml:space="preserve"> prašymą, skelbia tokius paaiškinimus interneto adresu, nurodytu </w:t>
      </w:r>
      <w:r w:rsidR="005D44E8" w:rsidRPr="004A5E37">
        <w:rPr>
          <w:rFonts w:ascii="Arial" w:hAnsi="Arial" w:cs="Arial"/>
          <w:sz w:val="22"/>
          <w:szCs w:val="22"/>
          <w:lang w:val="lt-LT"/>
        </w:rPr>
        <w:t>P</w:t>
      </w:r>
      <w:r w:rsidR="00DC4E95" w:rsidRPr="004A5E37">
        <w:rPr>
          <w:rFonts w:ascii="Arial" w:hAnsi="Arial" w:cs="Arial"/>
          <w:sz w:val="22"/>
          <w:szCs w:val="22"/>
          <w:lang w:val="lt-LT"/>
        </w:rPr>
        <w:t xml:space="preserve">irkimo skelbime. </w:t>
      </w:r>
    </w:p>
    <w:p w14:paraId="1F30B2E0" w14:textId="77777777" w:rsidR="00DC4E95"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10</w:t>
      </w:r>
      <w:r w:rsidR="00DC4E95" w:rsidRPr="004A5E37">
        <w:rPr>
          <w:rFonts w:ascii="Arial" w:hAnsi="Arial" w:cs="Arial"/>
          <w:sz w:val="22"/>
          <w:szCs w:val="22"/>
          <w:lang w:val="lt-LT"/>
        </w:rPr>
        <w:t xml:space="preserve">.4. Nesibaigus pasiūlymų pateikimo terminui, </w:t>
      </w:r>
      <w:r w:rsidR="0088677C" w:rsidRPr="004A5E37">
        <w:rPr>
          <w:rFonts w:ascii="Arial" w:hAnsi="Arial" w:cs="Arial"/>
          <w:sz w:val="22"/>
          <w:szCs w:val="22"/>
          <w:lang w:val="lt-LT"/>
        </w:rPr>
        <w:t>Įsigyjan</w:t>
      </w:r>
      <w:r w:rsidR="00DC4E95" w:rsidRPr="004A5E37">
        <w:rPr>
          <w:rFonts w:ascii="Arial" w:hAnsi="Arial" w:cs="Arial"/>
          <w:sz w:val="22"/>
          <w:szCs w:val="22"/>
          <w:lang w:val="lt-LT"/>
        </w:rPr>
        <w:t>čioji organizacija savo iniciatyva</w:t>
      </w:r>
      <w:r w:rsidR="0026697F" w:rsidRPr="004A5E37">
        <w:rPr>
          <w:rFonts w:ascii="Arial" w:hAnsi="Arial" w:cs="Arial"/>
          <w:sz w:val="22"/>
          <w:szCs w:val="22"/>
          <w:lang w:val="lt-LT"/>
        </w:rPr>
        <w:t xml:space="preserve"> gali paaiškinti (patikslinti) P</w:t>
      </w:r>
      <w:r w:rsidR="00DC4E95" w:rsidRPr="004A5E37">
        <w:rPr>
          <w:rFonts w:ascii="Arial" w:hAnsi="Arial" w:cs="Arial"/>
          <w:sz w:val="22"/>
          <w:szCs w:val="22"/>
          <w:lang w:val="lt-LT"/>
        </w:rPr>
        <w:t>irkimo dokumentus. Tokiu</w:t>
      </w:r>
      <w:r w:rsidR="00A71695" w:rsidRPr="004A5E37">
        <w:rPr>
          <w:rFonts w:ascii="Arial" w:hAnsi="Arial" w:cs="Arial"/>
          <w:sz w:val="22"/>
          <w:szCs w:val="22"/>
          <w:lang w:val="lt-LT"/>
        </w:rPr>
        <w:t xml:space="preserve">s paaiškinimus (patikslinimus) </w:t>
      </w:r>
      <w:r w:rsidR="0088677C" w:rsidRPr="004A5E37">
        <w:rPr>
          <w:rFonts w:ascii="Arial" w:hAnsi="Arial" w:cs="Arial"/>
          <w:sz w:val="22"/>
          <w:szCs w:val="22"/>
          <w:lang w:val="lt-LT"/>
        </w:rPr>
        <w:t>Įsigyjan</w:t>
      </w:r>
      <w:r w:rsidR="00DC4E95" w:rsidRPr="004A5E37">
        <w:rPr>
          <w:rFonts w:ascii="Arial" w:hAnsi="Arial" w:cs="Arial"/>
          <w:sz w:val="22"/>
          <w:szCs w:val="22"/>
          <w:lang w:val="lt-LT"/>
        </w:rPr>
        <w:t>čioji organizacija skelbia interneto adresu, nurodytu pirkimo skelbime, ne vėliau kaip likus 3 darbo dienoms iki pasiūlymų pateikimo termino pabaigos. Jeigu pa</w:t>
      </w:r>
      <w:r w:rsidR="00926486" w:rsidRPr="004A5E37">
        <w:rPr>
          <w:rFonts w:ascii="Arial" w:hAnsi="Arial" w:cs="Arial"/>
          <w:sz w:val="22"/>
          <w:szCs w:val="22"/>
          <w:lang w:val="lt-LT"/>
        </w:rPr>
        <w:t xml:space="preserve">aiškinimai paskelbiami vėliau, </w:t>
      </w:r>
      <w:r w:rsidR="0088677C" w:rsidRPr="004A5E37">
        <w:rPr>
          <w:rFonts w:ascii="Arial" w:hAnsi="Arial" w:cs="Arial"/>
          <w:sz w:val="22"/>
          <w:szCs w:val="22"/>
          <w:lang w:val="lt-LT"/>
        </w:rPr>
        <w:t>Įsigyjan</w:t>
      </w:r>
      <w:r w:rsidR="00DC4E95" w:rsidRPr="004A5E37">
        <w:rPr>
          <w:rFonts w:ascii="Arial" w:hAnsi="Arial" w:cs="Arial"/>
          <w:sz w:val="22"/>
          <w:szCs w:val="22"/>
          <w:lang w:val="lt-LT"/>
        </w:rPr>
        <w:t xml:space="preserve">čioji organizacija privalo atitinkamai pratęsti pasiūlymų pateikimo terminą. </w:t>
      </w:r>
    </w:p>
    <w:p w14:paraId="2A4B087A" w14:textId="77777777" w:rsidR="00DC4E95"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10</w:t>
      </w:r>
      <w:r w:rsidR="008F10CD" w:rsidRPr="004A5E37">
        <w:rPr>
          <w:rFonts w:ascii="Arial" w:hAnsi="Arial" w:cs="Arial"/>
          <w:sz w:val="22"/>
          <w:szCs w:val="22"/>
          <w:lang w:val="lt-LT"/>
        </w:rPr>
        <w:t>.5.</w:t>
      </w:r>
      <w:r w:rsidR="00DC4E95" w:rsidRPr="004A5E37">
        <w:rPr>
          <w:rFonts w:ascii="Arial" w:hAnsi="Arial" w:cs="Arial"/>
          <w:sz w:val="22"/>
          <w:szCs w:val="22"/>
          <w:lang w:val="lt-LT"/>
        </w:rPr>
        <w:t> </w:t>
      </w:r>
      <w:r w:rsidR="0088677C" w:rsidRPr="004A5E37">
        <w:rPr>
          <w:rFonts w:ascii="Arial" w:hAnsi="Arial" w:cs="Arial"/>
          <w:sz w:val="22"/>
          <w:szCs w:val="22"/>
          <w:lang w:val="lt-LT"/>
        </w:rPr>
        <w:t>Įsigyjan</w:t>
      </w:r>
      <w:r w:rsidR="008F10CD" w:rsidRPr="004A5E37">
        <w:rPr>
          <w:rFonts w:ascii="Arial" w:hAnsi="Arial" w:cs="Arial"/>
          <w:sz w:val="22"/>
          <w:szCs w:val="22"/>
          <w:lang w:val="lt-LT"/>
        </w:rPr>
        <w:t>čioji</w:t>
      </w:r>
      <w:r w:rsidR="00DC4E95" w:rsidRPr="004A5E37">
        <w:rPr>
          <w:rFonts w:ascii="Arial" w:hAnsi="Arial" w:cs="Arial"/>
          <w:sz w:val="22"/>
          <w:szCs w:val="22"/>
          <w:lang w:val="lt-LT"/>
        </w:rPr>
        <w:t xml:space="preserve"> organizacija nerengs susitikimų su </w:t>
      </w:r>
      <w:r w:rsidR="000E4D19" w:rsidRPr="004A5E37">
        <w:rPr>
          <w:rFonts w:ascii="Arial" w:hAnsi="Arial" w:cs="Arial"/>
          <w:sz w:val="22"/>
          <w:szCs w:val="22"/>
          <w:lang w:val="lt-LT"/>
        </w:rPr>
        <w:t>T</w:t>
      </w:r>
      <w:r w:rsidR="00DC4E95" w:rsidRPr="004A5E37">
        <w:rPr>
          <w:rFonts w:ascii="Arial" w:hAnsi="Arial" w:cs="Arial"/>
          <w:sz w:val="22"/>
          <w:szCs w:val="22"/>
          <w:lang w:val="lt-LT"/>
        </w:rPr>
        <w:t>iekėjais dėl pirkimo dokumentų paaiškinimų.</w:t>
      </w:r>
    </w:p>
    <w:p w14:paraId="1B9106A4" w14:textId="77777777" w:rsidR="000B434E" w:rsidRPr="004A5E37" w:rsidRDefault="000B434E" w:rsidP="002410FD">
      <w:pPr>
        <w:ind w:firstLine="840"/>
        <w:jc w:val="both"/>
        <w:rPr>
          <w:rFonts w:ascii="Arial" w:hAnsi="Arial" w:cs="Arial"/>
          <w:sz w:val="22"/>
          <w:szCs w:val="22"/>
          <w:lang w:val="lt-LT"/>
        </w:rPr>
      </w:pPr>
    </w:p>
    <w:p w14:paraId="25B87EA6" w14:textId="77777777" w:rsidR="00DE1A95" w:rsidRPr="004A5E37" w:rsidRDefault="00905D4E" w:rsidP="002410FD">
      <w:pPr>
        <w:ind w:right="-1" w:firstLine="720"/>
        <w:jc w:val="both"/>
        <w:rPr>
          <w:rFonts w:ascii="Arial" w:hAnsi="Arial" w:cs="Arial"/>
          <w:b/>
          <w:color w:val="000000"/>
          <w:sz w:val="22"/>
          <w:szCs w:val="22"/>
          <w:lang w:val="lt-LT"/>
        </w:rPr>
      </w:pPr>
      <w:r w:rsidRPr="004A5E37">
        <w:rPr>
          <w:rFonts w:ascii="Arial" w:hAnsi="Arial" w:cs="Arial"/>
          <w:b/>
          <w:color w:val="000000"/>
          <w:sz w:val="22"/>
          <w:szCs w:val="22"/>
          <w:lang w:val="lt-LT"/>
        </w:rPr>
        <w:t>11</w:t>
      </w:r>
      <w:r w:rsidR="00AD4CFD" w:rsidRPr="004A5E37">
        <w:rPr>
          <w:rFonts w:ascii="Arial" w:hAnsi="Arial" w:cs="Arial"/>
          <w:b/>
          <w:color w:val="000000"/>
          <w:sz w:val="22"/>
          <w:szCs w:val="22"/>
          <w:lang w:val="lt-LT"/>
        </w:rPr>
        <w:t>. VOKŲ SU KONKURSO PASIŪLYMAIS ATPLĖŠIMAS</w:t>
      </w:r>
    </w:p>
    <w:p w14:paraId="31DF5B35" w14:textId="77777777" w:rsidR="00A83CA8" w:rsidRPr="004A5E37" w:rsidRDefault="00A83CA8" w:rsidP="002410FD">
      <w:pPr>
        <w:ind w:right="-1" w:firstLine="720"/>
        <w:jc w:val="both"/>
        <w:rPr>
          <w:rFonts w:ascii="Arial" w:hAnsi="Arial" w:cs="Arial"/>
          <w:b/>
          <w:color w:val="000000"/>
          <w:sz w:val="22"/>
          <w:szCs w:val="22"/>
          <w:lang w:val="lt-LT"/>
        </w:rPr>
      </w:pPr>
    </w:p>
    <w:p w14:paraId="60BABCDF" w14:textId="34D6EDE6" w:rsidR="00092A90" w:rsidRPr="004A5E37" w:rsidRDefault="00905D4E" w:rsidP="002410FD">
      <w:pPr>
        <w:ind w:firstLine="720"/>
        <w:jc w:val="both"/>
        <w:rPr>
          <w:rFonts w:ascii="Arial" w:hAnsi="Arial" w:cs="Arial"/>
          <w:i/>
          <w:sz w:val="22"/>
          <w:szCs w:val="22"/>
          <w:lang w:val="lt-LT"/>
        </w:rPr>
      </w:pPr>
      <w:r w:rsidRPr="004A5E37">
        <w:rPr>
          <w:rFonts w:ascii="Arial" w:hAnsi="Arial" w:cs="Arial"/>
          <w:color w:val="000000"/>
          <w:sz w:val="22"/>
          <w:szCs w:val="22"/>
          <w:lang w:val="lt-LT"/>
        </w:rPr>
        <w:lastRenderedPageBreak/>
        <w:t>11</w:t>
      </w:r>
      <w:r w:rsidR="00DE1A95" w:rsidRPr="004A5E37">
        <w:rPr>
          <w:rFonts w:ascii="Arial" w:hAnsi="Arial" w:cs="Arial"/>
          <w:color w:val="000000"/>
          <w:sz w:val="22"/>
          <w:szCs w:val="22"/>
          <w:lang w:val="lt-LT"/>
        </w:rPr>
        <w:t xml:space="preserve">.1. </w:t>
      </w:r>
      <w:r w:rsidR="00092A90" w:rsidRPr="004A5E37">
        <w:rPr>
          <w:rFonts w:ascii="Arial" w:hAnsi="Arial" w:cs="Arial"/>
          <w:sz w:val="22"/>
          <w:szCs w:val="22"/>
          <w:lang w:val="lt-LT"/>
        </w:rPr>
        <w:t>V</w:t>
      </w:r>
      <w:r w:rsidR="00017B36" w:rsidRPr="004A5E37">
        <w:rPr>
          <w:rFonts w:ascii="Arial" w:hAnsi="Arial" w:cs="Arial"/>
          <w:sz w:val="22"/>
          <w:szCs w:val="22"/>
          <w:lang w:val="lt-LT"/>
        </w:rPr>
        <w:t>okai su pasiūlymais atplėšiami k</w:t>
      </w:r>
      <w:r w:rsidR="00092A90" w:rsidRPr="004A5E37">
        <w:rPr>
          <w:rFonts w:ascii="Arial" w:hAnsi="Arial" w:cs="Arial"/>
          <w:sz w:val="22"/>
          <w:szCs w:val="22"/>
          <w:lang w:val="lt-LT"/>
        </w:rPr>
        <w:t>omisijos posėdyje.</w:t>
      </w:r>
      <w:r w:rsidR="00092A90" w:rsidRPr="004A5E37">
        <w:rPr>
          <w:rFonts w:ascii="Arial" w:hAnsi="Arial" w:cs="Arial"/>
          <w:i/>
          <w:sz w:val="22"/>
          <w:szCs w:val="22"/>
          <w:lang w:val="lt-LT"/>
        </w:rPr>
        <w:t xml:space="preserve"> </w:t>
      </w:r>
      <w:r w:rsidR="00092A90" w:rsidRPr="004A5E37">
        <w:rPr>
          <w:rFonts w:ascii="Arial" w:hAnsi="Arial" w:cs="Arial"/>
          <w:sz w:val="22"/>
          <w:szCs w:val="22"/>
          <w:lang w:val="lt-LT"/>
        </w:rPr>
        <w:t xml:space="preserve">Komisijos posėdis, kuriame atplėšiami vokai su pasiūlymais vyks adresu: </w:t>
      </w:r>
      <w:proofErr w:type="spellStart"/>
      <w:r w:rsidR="00084FF1" w:rsidRPr="004A5E37">
        <w:rPr>
          <w:rFonts w:ascii="Arial" w:hAnsi="Arial" w:cs="Arial"/>
          <w:iCs/>
          <w:sz w:val="22"/>
          <w:szCs w:val="22"/>
          <w:lang w:val="lt-LT"/>
        </w:rPr>
        <w:t>Jočionių</w:t>
      </w:r>
      <w:proofErr w:type="spellEnd"/>
      <w:r w:rsidR="00084FF1" w:rsidRPr="004A5E37">
        <w:rPr>
          <w:rFonts w:ascii="Arial" w:hAnsi="Arial" w:cs="Arial"/>
          <w:iCs/>
          <w:sz w:val="22"/>
          <w:szCs w:val="22"/>
          <w:lang w:val="lt-LT"/>
        </w:rPr>
        <w:t xml:space="preserve"> g. 13</w:t>
      </w:r>
      <w:r w:rsidR="00092A90" w:rsidRPr="004A5E37">
        <w:rPr>
          <w:rFonts w:ascii="Arial" w:hAnsi="Arial" w:cs="Arial"/>
          <w:iCs/>
          <w:sz w:val="22"/>
          <w:szCs w:val="22"/>
          <w:lang w:val="lt-LT"/>
        </w:rPr>
        <w:t>,</w:t>
      </w:r>
      <w:r w:rsidR="00084FF1" w:rsidRPr="004A5E37">
        <w:rPr>
          <w:rFonts w:ascii="Arial" w:hAnsi="Arial" w:cs="Arial"/>
          <w:iCs/>
          <w:sz w:val="22"/>
          <w:szCs w:val="22"/>
          <w:lang w:val="lt-LT"/>
        </w:rPr>
        <w:t xml:space="preserve"> </w:t>
      </w:r>
      <w:r w:rsidR="00DA5326" w:rsidRPr="004A5E37">
        <w:rPr>
          <w:rFonts w:ascii="Arial" w:hAnsi="Arial" w:cs="Arial"/>
          <w:iCs/>
          <w:sz w:val="22"/>
          <w:szCs w:val="22"/>
          <w:lang w:val="lt-LT"/>
        </w:rPr>
        <w:t xml:space="preserve">02300 </w:t>
      </w:r>
      <w:r w:rsidR="00084FF1" w:rsidRPr="004A5E37">
        <w:rPr>
          <w:rFonts w:ascii="Arial" w:hAnsi="Arial" w:cs="Arial"/>
          <w:iCs/>
          <w:sz w:val="22"/>
          <w:szCs w:val="22"/>
          <w:lang w:val="lt-LT"/>
        </w:rPr>
        <w:t>Vilnius</w:t>
      </w:r>
      <w:r w:rsidR="00E559BC" w:rsidRPr="004A5E37">
        <w:rPr>
          <w:rFonts w:ascii="Arial" w:hAnsi="Arial" w:cs="Arial"/>
          <w:iCs/>
          <w:sz w:val="22"/>
          <w:szCs w:val="22"/>
          <w:lang w:val="lt-LT"/>
        </w:rPr>
        <w:t xml:space="preserve">. </w:t>
      </w:r>
      <w:r w:rsidR="00092A90" w:rsidRPr="004A5E37">
        <w:rPr>
          <w:rFonts w:ascii="Arial" w:hAnsi="Arial" w:cs="Arial"/>
          <w:sz w:val="22"/>
          <w:szCs w:val="22"/>
          <w:lang w:val="lt-LT"/>
        </w:rPr>
        <w:t xml:space="preserve">Vokų atplėšimo pradžia </w:t>
      </w:r>
      <w:r w:rsidR="00092A90" w:rsidRPr="004A5E37">
        <w:rPr>
          <w:rFonts w:ascii="Arial" w:hAnsi="Arial" w:cs="Arial"/>
          <w:b/>
          <w:sz w:val="22"/>
          <w:szCs w:val="22"/>
          <w:lang w:val="lt-LT"/>
        </w:rPr>
        <w:t>201</w:t>
      </w:r>
      <w:r w:rsidR="009B1BEF" w:rsidRPr="004A5E37">
        <w:rPr>
          <w:rFonts w:ascii="Arial" w:hAnsi="Arial" w:cs="Arial"/>
          <w:b/>
          <w:sz w:val="22"/>
          <w:szCs w:val="22"/>
          <w:lang w:val="lt-LT"/>
        </w:rPr>
        <w:t>9</w:t>
      </w:r>
      <w:r w:rsidR="00092A90" w:rsidRPr="004A5E37">
        <w:rPr>
          <w:rFonts w:ascii="Arial" w:hAnsi="Arial" w:cs="Arial"/>
          <w:b/>
          <w:sz w:val="22"/>
          <w:szCs w:val="22"/>
          <w:lang w:val="lt-LT"/>
        </w:rPr>
        <w:t xml:space="preserve"> m. </w:t>
      </w:r>
      <w:r w:rsidR="00835CAC" w:rsidRPr="004A5E37">
        <w:rPr>
          <w:rFonts w:ascii="Arial" w:hAnsi="Arial" w:cs="Arial"/>
          <w:b/>
          <w:sz w:val="22"/>
          <w:szCs w:val="22"/>
          <w:lang w:val="lt-LT"/>
        </w:rPr>
        <w:t>vasario</w:t>
      </w:r>
      <w:r w:rsidR="00D55A49">
        <w:rPr>
          <w:rFonts w:ascii="Arial" w:hAnsi="Arial" w:cs="Arial"/>
          <w:b/>
          <w:sz w:val="22"/>
          <w:szCs w:val="22"/>
          <w:lang w:val="lt-LT"/>
        </w:rPr>
        <w:t xml:space="preserve"> 27</w:t>
      </w:r>
      <w:r w:rsidR="009B1BEF" w:rsidRPr="004A5E37">
        <w:rPr>
          <w:rFonts w:ascii="Arial" w:hAnsi="Arial" w:cs="Arial"/>
          <w:b/>
          <w:sz w:val="22"/>
          <w:szCs w:val="22"/>
          <w:lang w:val="lt-LT"/>
        </w:rPr>
        <w:t xml:space="preserve"> </w:t>
      </w:r>
      <w:r w:rsidR="00D55A49">
        <w:rPr>
          <w:rFonts w:ascii="Arial" w:hAnsi="Arial" w:cs="Arial"/>
          <w:b/>
          <w:sz w:val="22"/>
          <w:szCs w:val="22"/>
          <w:lang w:val="lt-LT"/>
        </w:rPr>
        <w:t>d. 10</w:t>
      </w:r>
      <w:r w:rsidR="00216C96" w:rsidRPr="004A5E37">
        <w:rPr>
          <w:rFonts w:ascii="Arial" w:hAnsi="Arial" w:cs="Arial"/>
          <w:b/>
          <w:sz w:val="22"/>
          <w:szCs w:val="22"/>
          <w:lang w:val="lt-LT"/>
        </w:rPr>
        <w:t xml:space="preserve"> val. 1</w:t>
      </w:r>
      <w:r w:rsidR="00092A90" w:rsidRPr="004A5E37">
        <w:rPr>
          <w:rFonts w:ascii="Arial" w:hAnsi="Arial" w:cs="Arial"/>
          <w:b/>
          <w:sz w:val="22"/>
          <w:szCs w:val="22"/>
          <w:lang w:val="lt-LT"/>
        </w:rPr>
        <w:t xml:space="preserve">0 min. (Lietuvos laiku). </w:t>
      </w:r>
    </w:p>
    <w:p w14:paraId="76EC8ED3" w14:textId="77777777" w:rsidR="00E26053" w:rsidRPr="004A5E37" w:rsidRDefault="00905D4E" w:rsidP="002410FD">
      <w:pPr>
        <w:pStyle w:val="Betarp"/>
        <w:ind w:firstLine="720"/>
        <w:jc w:val="both"/>
        <w:rPr>
          <w:rFonts w:ascii="Arial" w:hAnsi="Arial" w:cs="Arial"/>
          <w:sz w:val="22"/>
        </w:rPr>
      </w:pPr>
      <w:r w:rsidRPr="004A5E37">
        <w:rPr>
          <w:rFonts w:ascii="Arial" w:hAnsi="Arial" w:cs="Arial"/>
          <w:sz w:val="22"/>
        </w:rPr>
        <w:t>11</w:t>
      </w:r>
      <w:r w:rsidR="00092A90" w:rsidRPr="004A5E37">
        <w:rPr>
          <w:rFonts w:ascii="Arial" w:hAnsi="Arial" w:cs="Arial"/>
          <w:sz w:val="22"/>
        </w:rPr>
        <w:t>.2. Vokų su pasiūlymais atplėšimo procedūroje turi teisę dal</w:t>
      </w:r>
      <w:r w:rsidR="00A71695" w:rsidRPr="004A5E37">
        <w:rPr>
          <w:rFonts w:ascii="Arial" w:hAnsi="Arial" w:cs="Arial"/>
          <w:sz w:val="22"/>
        </w:rPr>
        <w:t xml:space="preserve">yvauti visi pasiūlymus pateikę </w:t>
      </w:r>
      <w:r w:rsidR="000E4D19" w:rsidRPr="004A5E37">
        <w:rPr>
          <w:rFonts w:ascii="Arial" w:hAnsi="Arial" w:cs="Arial"/>
          <w:sz w:val="22"/>
        </w:rPr>
        <w:t>T</w:t>
      </w:r>
      <w:r w:rsidR="00092A90" w:rsidRPr="004A5E37">
        <w:rPr>
          <w:rFonts w:ascii="Arial" w:hAnsi="Arial" w:cs="Arial"/>
          <w:sz w:val="22"/>
        </w:rPr>
        <w:t>iekėjai arba jų įgalioti atstovai</w:t>
      </w:r>
      <w:r w:rsidR="00E559BC" w:rsidRPr="004A5E37">
        <w:rPr>
          <w:rFonts w:ascii="Arial" w:hAnsi="Arial" w:cs="Arial"/>
          <w:sz w:val="22"/>
        </w:rPr>
        <w:t>.</w:t>
      </w:r>
    </w:p>
    <w:p w14:paraId="0FBC0F11" w14:textId="0B780B8D" w:rsidR="00B70F02" w:rsidRPr="004A5E37" w:rsidRDefault="00905D4E" w:rsidP="00035E03">
      <w:pPr>
        <w:pStyle w:val="Betarp"/>
        <w:ind w:firstLine="720"/>
        <w:jc w:val="both"/>
        <w:rPr>
          <w:rFonts w:ascii="Arial" w:hAnsi="Arial" w:cs="Arial"/>
          <w:sz w:val="22"/>
        </w:rPr>
      </w:pPr>
      <w:r w:rsidRPr="004A5E37">
        <w:rPr>
          <w:rFonts w:ascii="Arial" w:hAnsi="Arial" w:cs="Arial"/>
          <w:sz w:val="22"/>
        </w:rPr>
        <w:t>11</w:t>
      </w:r>
      <w:r w:rsidR="00DE1A95" w:rsidRPr="004A5E37">
        <w:rPr>
          <w:rFonts w:ascii="Arial" w:hAnsi="Arial" w:cs="Arial"/>
          <w:sz w:val="22"/>
        </w:rPr>
        <w:t>.</w:t>
      </w:r>
      <w:r w:rsidR="00092A90" w:rsidRPr="004A5E37">
        <w:rPr>
          <w:rFonts w:ascii="Arial" w:hAnsi="Arial" w:cs="Arial"/>
          <w:sz w:val="22"/>
        </w:rPr>
        <w:t>3</w:t>
      </w:r>
      <w:r w:rsidR="00DE1A95" w:rsidRPr="004A5E37">
        <w:rPr>
          <w:rFonts w:ascii="Arial" w:hAnsi="Arial" w:cs="Arial"/>
          <w:sz w:val="22"/>
        </w:rPr>
        <w:t xml:space="preserve">. </w:t>
      </w:r>
      <w:r w:rsidR="00092A90" w:rsidRPr="004A5E37">
        <w:rPr>
          <w:rFonts w:ascii="Arial" w:hAnsi="Arial" w:cs="Arial"/>
          <w:sz w:val="22"/>
        </w:rPr>
        <w:t>Vokų su pasiūlymais atplėši</w:t>
      </w:r>
      <w:r w:rsidR="00A71695" w:rsidRPr="004A5E37">
        <w:rPr>
          <w:rFonts w:ascii="Arial" w:hAnsi="Arial" w:cs="Arial"/>
          <w:sz w:val="22"/>
        </w:rPr>
        <w:t xml:space="preserve">mo procedūroje dalyvaujantiems </w:t>
      </w:r>
      <w:r w:rsidR="00AF7778" w:rsidRPr="004A5E37">
        <w:rPr>
          <w:rFonts w:ascii="Arial" w:hAnsi="Arial" w:cs="Arial"/>
          <w:sz w:val="22"/>
        </w:rPr>
        <w:t>Tiekėjams</w:t>
      </w:r>
      <w:r w:rsidR="00092A90" w:rsidRPr="004A5E37">
        <w:rPr>
          <w:rFonts w:ascii="Arial" w:hAnsi="Arial" w:cs="Arial"/>
          <w:sz w:val="22"/>
        </w:rPr>
        <w:t xml:space="preserve"> ar jų atstovams s</w:t>
      </w:r>
      <w:r w:rsidR="00A71695" w:rsidRPr="004A5E37">
        <w:rPr>
          <w:rFonts w:ascii="Arial" w:hAnsi="Arial" w:cs="Arial"/>
          <w:sz w:val="22"/>
        </w:rPr>
        <w:t xml:space="preserve">kelbiamas pasiūlymą pateikusio </w:t>
      </w:r>
      <w:r w:rsidR="00AF7778" w:rsidRPr="004A5E37">
        <w:rPr>
          <w:rFonts w:ascii="Arial" w:hAnsi="Arial" w:cs="Arial"/>
          <w:sz w:val="22"/>
        </w:rPr>
        <w:t>Tiekėjo</w:t>
      </w:r>
      <w:r w:rsidR="00092A90" w:rsidRPr="004A5E37">
        <w:rPr>
          <w:rFonts w:ascii="Arial" w:hAnsi="Arial" w:cs="Arial"/>
          <w:sz w:val="22"/>
        </w:rPr>
        <w:t xml:space="preserve"> pavadinimas,</w:t>
      </w:r>
      <w:r w:rsidR="008D3496" w:rsidRPr="004A5E37">
        <w:rPr>
          <w:rFonts w:ascii="Arial" w:hAnsi="Arial" w:cs="Arial"/>
          <w:sz w:val="22"/>
        </w:rPr>
        <w:t xml:space="preserve"> siūlomas </w:t>
      </w:r>
      <w:r w:rsidR="002A4CD2" w:rsidRPr="004A5E37">
        <w:rPr>
          <w:rFonts w:ascii="Arial" w:hAnsi="Arial" w:cs="Arial"/>
          <w:sz w:val="22"/>
        </w:rPr>
        <w:t>Kuro kiekis ir</w:t>
      </w:r>
      <w:r w:rsidR="00AF7778" w:rsidRPr="004A5E37">
        <w:rPr>
          <w:rFonts w:ascii="Arial" w:hAnsi="Arial" w:cs="Arial"/>
          <w:sz w:val="22"/>
        </w:rPr>
        <w:t xml:space="preserve"> </w:t>
      </w:r>
      <w:r w:rsidR="00092A90" w:rsidRPr="004A5E37">
        <w:rPr>
          <w:rFonts w:ascii="Arial" w:hAnsi="Arial" w:cs="Arial"/>
          <w:sz w:val="22"/>
        </w:rPr>
        <w:t xml:space="preserve">pasiūlyme nurodyta </w:t>
      </w:r>
      <w:r w:rsidR="00191E7B" w:rsidRPr="004A5E37">
        <w:rPr>
          <w:rFonts w:ascii="Arial" w:hAnsi="Arial" w:cs="Arial"/>
          <w:sz w:val="22"/>
        </w:rPr>
        <w:t xml:space="preserve">bendra </w:t>
      </w:r>
      <w:r w:rsidR="00092A90" w:rsidRPr="004A5E37">
        <w:rPr>
          <w:rFonts w:ascii="Arial" w:hAnsi="Arial" w:cs="Arial"/>
          <w:sz w:val="22"/>
        </w:rPr>
        <w:t>kaina</w:t>
      </w:r>
      <w:r w:rsidR="00D955E2" w:rsidRPr="004A5E37">
        <w:rPr>
          <w:rFonts w:ascii="Arial" w:hAnsi="Arial" w:cs="Arial"/>
          <w:sz w:val="22"/>
        </w:rPr>
        <w:t xml:space="preserve"> (be PVM)</w:t>
      </w:r>
      <w:r w:rsidR="00092A90" w:rsidRPr="004A5E37">
        <w:rPr>
          <w:rFonts w:ascii="Arial" w:hAnsi="Arial" w:cs="Arial"/>
          <w:sz w:val="22"/>
        </w:rPr>
        <w:t xml:space="preserve"> ir pranešama, ar pateiktas pasiūlymo galiojimo užtikrinimas </w:t>
      </w:r>
      <w:r w:rsidR="00092A90" w:rsidRPr="004A5E37">
        <w:rPr>
          <w:rFonts w:ascii="Arial" w:hAnsi="Arial" w:cs="Arial"/>
          <w:i/>
          <w:sz w:val="22"/>
        </w:rPr>
        <w:t>(jeigu jo reikalaujama)</w:t>
      </w:r>
      <w:r w:rsidR="00092A90" w:rsidRPr="004A5E37">
        <w:rPr>
          <w:rFonts w:ascii="Arial" w:hAnsi="Arial" w:cs="Arial"/>
          <w:sz w:val="22"/>
        </w:rPr>
        <w:t>, ar pateikto pasiūlymo lapai reikiamai sutvirtinti tarpusavyje, sunumeruoti ir pasiūlymas paskutinio lapo</w:t>
      </w:r>
      <w:r w:rsidR="00A71695" w:rsidRPr="004A5E37">
        <w:rPr>
          <w:rFonts w:ascii="Arial" w:hAnsi="Arial" w:cs="Arial"/>
          <w:sz w:val="22"/>
        </w:rPr>
        <w:t xml:space="preserve"> antrojoje pusėje patvirtintas </w:t>
      </w:r>
      <w:r w:rsidR="00AF7778" w:rsidRPr="004A5E37">
        <w:rPr>
          <w:rFonts w:ascii="Arial" w:hAnsi="Arial" w:cs="Arial"/>
          <w:sz w:val="22"/>
        </w:rPr>
        <w:t>Tiekėjo</w:t>
      </w:r>
      <w:r w:rsidR="00092A90" w:rsidRPr="004A5E37">
        <w:rPr>
          <w:rFonts w:ascii="Arial" w:hAnsi="Arial" w:cs="Arial"/>
          <w:sz w:val="22"/>
        </w:rPr>
        <w:t xml:space="preserve"> ar jo įgalioto asmens parašu, ar nurodytas įgalioto asmens vardas, pavardė, pareigos ir pasiūlymo lapų skaičius. </w:t>
      </w:r>
    </w:p>
    <w:p w14:paraId="3C9ACA54" w14:textId="4FFC567F" w:rsidR="00B70F02" w:rsidRPr="004A5E37" w:rsidRDefault="00B70F02" w:rsidP="002410FD">
      <w:pPr>
        <w:pStyle w:val="Betarp"/>
        <w:ind w:firstLine="720"/>
        <w:jc w:val="both"/>
        <w:rPr>
          <w:rFonts w:ascii="Arial" w:hAnsi="Arial" w:cs="Arial"/>
          <w:sz w:val="22"/>
        </w:rPr>
      </w:pPr>
      <w:r w:rsidRPr="004A5E37">
        <w:rPr>
          <w:rFonts w:ascii="Arial" w:hAnsi="Arial" w:cs="Arial"/>
          <w:sz w:val="22"/>
        </w:rPr>
        <w:t>11.5. At</w:t>
      </w:r>
      <w:r w:rsidR="00017B36" w:rsidRPr="004A5E37">
        <w:rPr>
          <w:rFonts w:ascii="Arial" w:hAnsi="Arial" w:cs="Arial"/>
          <w:sz w:val="22"/>
        </w:rPr>
        <w:t>plėšiant vokus su pasiūlymais, k</w:t>
      </w:r>
      <w:r w:rsidRPr="004A5E37">
        <w:rPr>
          <w:rFonts w:ascii="Arial" w:hAnsi="Arial" w:cs="Arial"/>
          <w:sz w:val="22"/>
        </w:rPr>
        <w:t xml:space="preserve">omisija turi leisti posėdyje dalyvaujantiems </w:t>
      </w:r>
      <w:r w:rsidR="00AF7778" w:rsidRPr="004A5E37">
        <w:rPr>
          <w:rFonts w:ascii="Arial" w:hAnsi="Arial" w:cs="Arial"/>
          <w:sz w:val="22"/>
        </w:rPr>
        <w:t>Tiekėjams</w:t>
      </w:r>
      <w:r w:rsidRPr="004A5E37">
        <w:rPr>
          <w:rFonts w:ascii="Arial" w:hAnsi="Arial" w:cs="Arial"/>
          <w:sz w:val="22"/>
        </w:rPr>
        <w:t xml:space="preserve"> ar jų įgalioti</w:t>
      </w:r>
      <w:r w:rsidR="00017B36" w:rsidRPr="004A5E37">
        <w:rPr>
          <w:rFonts w:ascii="Arial" w:hAnsi="Arial" w:cs="Arial"/>
          <w:sz w:val="22"/>
        </w:rPr>
        <w:t>ems atstovams viešai ištaisyti k</w:t>
      </w:r>
      <w:r w:rsidRPr="004A5E37">
        <w:rPr>
          <w:rFonts w:ascii="Arial" w:hAnsi="Arial" w:cs="Arial"/>
          <w:sz w:val="22"/>
        </w:rPr>
        <w:t xml:space="preserve">omisijos pastebėtus jų pasiūlymo lapų sutvirtinimo tarpusavyje ar įforminimo trūkumus, kuriuos įmanoma ištaisyti per posėdį: nesunumeruoti pasiūlymo puslapiai, paskutinio lapo antrojoje pusėje nėra </w:t>
      </w:r>
      <w:r w:rsidR="00AF7778" w:rsidRPr="004A5E37">
        <w:rPr>
          <w:rFonts w:ascii="Arial" w:hAnsi="Arial" w:cs="Arial"/>
          <w:sz w:val="22"/>
        </w:rPr>
        <w:t>Tiekėjo</w:t>
      </w:r>
      <w:r w:rsidRPr="004A5E37">
        <w:rPr>
          <w:rFonts w:ascii="Arial" w:hAnsi="Arial" w:cs="Arial"/>
          <w:sz w:val="22"/>
        </w:rPr>
        <w:t xml:space="preserve"> ar jo įgalioto asmens parašo ir (ar) antspaudo (jeigu jie turi antspaudą), nenurodytas </w:t>
      </w:r>
      <w:r w:rsidR="00AF7778" w:rsidRPr="004A5E37">
        <w:rPr>
          <w:rFonts w:ascii="Arial" w:hAnsi="Arial" w:cs="Arial"/>
          <w:sz w:val="22"/>
        </w:rPr>
        <w:t>Tiekėjo</w:t>
      </w:r>
      <w:r w:rsidRPr="004A5E37">
        <w:rPr>
          <w:rFonts w:ascii="Arial" w:hAnsi="Arial" w:cs="Arial"/>
          <w:sz w:val="22"/>
        </w:rPr>
        <w:t xml:space="preserve"> ar jo įgalioto asmens vardas, pavardė pareigos, pasiūlymo lapų skaičius.</w:t>
      </w:r>
    </w:p>
    <w:p w14:paraId="1950D97A" w14:textId="77777777" w:rsidR="00B70F02" w:rsidRPr="004A5E37" w:rsidRDefault="00B70F02" w:rsidP="002410FD">
      <w:pPr>
        <w:ind w:firstLine="720"/>
        <w:jc w:val="both"/>
        <w:rPr>
          <w:rFonts w:ascii="Arial" w:hAnsi="Arial" w:cs="Arial"/>
          <w:sz w:val="22"/>
          <w:szCs w:val="22"/>
          <w:lang w:val="lt-LT"/>
        </w:rPr>
      </w:pPr>
      <w:r w:rsidRPr="004A5E37">
        <w:rPr>
          <w:rFonts w:ascii="Arial" w:hAnsi="Arial" w:cs="Arial"/>
          <w:sz w:val="22"/>
          <w:szCs w:val="22"/>
          <w:lang w:val="lt-LT"/>
        </w:rPr>
        <w:t xml:space="preserve">11.6. Apie vokų su pasiūlymais atplėšimo procedūrų metu paskelbtą informaciją raštu pranešama ir vokų atplėšimo procedūroje nedalyvaujantiems pasiūlymus pateikusiems </w:t>
      </w:r>
      <w:r w:rsidR="00AF7778" w:rsidRPr="004A5E37">
        <w:rPr>
          <w:rFonts w:ascii="Arial" w:hAnsi="Arial" w:cs="Arial"/>
          <w:sz w:val="22"/>
          <w:szCs w:val="22"/>
          <w:lang w:val="lt-LT"/>
        </w:rPr>
        <w:t>Tiekėjams</w:t>
      </w:r>
      <w:r w:rsidRPr="004A5E37">
        <w:rPr>
          <w:rFonts w:ascii="Arial" w:hAnsi="Arial" w:cs="Arial"/>
          <w:sz w:val="22"/>
          <w:szCs w:val="22"/>
          <w:lang w:val="lt-LT"/>
        </w:rPr>
        <w:t xml:space="preserve">, jeigu jie to pageidauja raštu. Kiekvienas vokų atplėšimo procedūroje dalyvaujantis </w:t>
      </w:r>
      <w:r w:rsidR="00AF7778" w:rsidRPr="004A5E37">
        <w:rPr>
          <w:rFonts w:ascii="Arial" w:hAnsi="Arial" w:cs="Arial"/>
          <w:sz w:val="22"/>
          <w:szCs w:val="22"/>
          <w:lang w:val="lt-LT"/>
        </w:rPr>
        <w:t>Tiekėjas</w:t>
      </w:r>
      <w:r w:rsidRPr="004A5E37">
        <w:rPr>
          <w:rFonts w:ascii="Arial" w:hAnsi="Arial" w:cs="Arial"/>
          <w:sz w:val="22"/>
          <w:szCs w:val="22"/>
          <w:lang w:val="lt-LT"/>
        </w:rPr>
        <w:t xml:space="preserve"> ar jo atstovas turi teisę asmeniškai susipažinti su viešai perskaityta informacija, tačiau supažindindama su šia informacija </w:t>
      </w:r>
      <w:r w:rsidR="0088677C" w:rsidRPr="004A5E37">
        <w:rPr>
          <w:rFonts w:ascii="Arial" w:hAnsi="Arial" w:cs="Arial"/>
          <w:sz w:val="22"/>
          <w:szCs w:val="22"/>
          <w:lang w:val="lt-LT"/>
        </w:rPr>
        <w:t>Įsigyjan</w:t>
      </w:r>
      <w:r w:rsidRPr="004A5E37">
        <w:rPr>
          <w:rFonts w:ascii="Arial" w:hAnsi="Arial" w:cs="Arial"/>
          <w:sz w:val="22"/>
          <w:szCs w:val="22"/>
          <w:lang w:val="lt-LT"/>
        </w:rPr>
        <w:t xml:space="preserve">čioji organizacija negali atskleisti </w:t>
      </w:r>
      <w:r w:rsidR="00AF7778" w:rsidRPr="004A5E37">
        <w:rPr>
          <w:rFonts w:ascii="Arial" w:hAnsi="Arial" w:cs="Arial"/>
          <w:sz w:val="22"/>
          <w:szCs w:val="22"/>
          <w:lang w:val="lt-LT"/>
        </w:rPr>
        <w:t>Tiekėjo</w:t>
      </w:r>
      <w:r w:rsidRPr="004A5E37">
        <w:rPr>
          <w:rFonts w:ascii="Arial" w:hAnsi="Arial" w:cs="Arial"/>
          <w:sz w:val="22"/>
          <w:szCs w:val="22"/>
          <w:lang w:val="lt-LT"/>
        </w:rPr>
        <w:t xml:space="preserve"> pasiūlyme esančios konfidencialios informacijos.</w:t>
      </w:r>
    </w:p>
    <w:p w14:paraId="4DB3D272" w14:textId="77777777" w:rsidR="00092A90" w:rsidRPr="004A5E37" w:rsidRDefault="00905D4E" w:rsidP="002410FD">
      <w:pPr>
        <w:pStyle w:val="Betarp"/>
        <w:ind w:firstLine="720"/>
        <w:jc w:val="both"/>
        <w:rPr>
          <w:rFonts w:ascii="Arial" w:hAnsi="Arial" w:cs="Arial"/>
          <w:sz w:val="22"/>
        </w:rPr>
      </w:pPr>
      <w:r w:rsidRPr="004A5E37">
        <w:rPr>
          <w:rFonts w:ascii="Arial" w:hAnsi="Arial" w:cs="Arial"/>
          <w:sz w:val="22"/>
        </w:rPr>
        <w:t>11</w:t>
      </w:r>
      <w:r w:rsidR="00092A90" w:rsidRPr="004A5E37">
        <w:rPr>
          <w:rFonts w:ascii="Arial" w:hAnsi="Arial" w:cs="Arial"/>
          <w:sz w:val="22"/>
        </w:rPr>
        <w:t>.</w:t>
      </w:r>
      <w:r w:rsidR="00B70F02" w:rsidRPr="004A5E37">
        <w:rPr>
          <w:rFonts w:ascii="Arial" w:hAnsi="Arial" w:cs="Arial"/>
          <w:sz w:val="22"/>
        </w:rPr>
        <w:t>7</w:t>
      </w:r>
      <w:r w:rsidR="00092A90" w:rsidRPr="004A5E37">
        <w:rPr>
          <w:rFonts w:ascii="Arial" w:hAnsi="Arial" w:cs="Arial"/>
          <w:sz w:val="22"/>
        </w:rPr>
        <w:t>. Tolesnes pateiktų pasiūlymų nagrinėjimo, vert</w:t>
      </w:r>
      <w:r w:rsidR="00A71695" w:rsidRPr="004A5E37">
        <w:rPr>
          <w:rFonts w:ascii="Arial" w:hAnsi="Arial" w:cs="Arial"/>
          <w:sz w:val="22"/>
        </w:rPr>
        <w:t>inimo ir palyginimo procedūras k</w:t>
      </w:r>
      <w:r w:rsidR="00092A90" w:rsidRPr="004A5E37">
        <w:rPr>
          <w:rFonts w:ascii="Arial" w:hAnsi="Arial" w:cs="Arial"/>
          <w:sz w:val="22"/>
        </w:rPr>
        <w:t>omisija a</w:t>
      </w:r>
      <w:r w:rsidR="00FA1B23" w:rsidRPr="004A5E37">
        <w:rPr>
          <w:rFonts w:ascii="Arial" w:hAnsi="Arial" w:cs="Arial"/>
          <w:sz w:val="22"/>
        </w:rPr>
        <w:t xml:space="preserve">tlieka pasiūlymus pateikusiems </w:t>
      </w:r>
      <w:r w:rsidR="00AF7778" w:rsidRPr="004A5E37">
        <w:rPr>
          <w:rFonts w:ascii="Arial" w:hAnsi="Arial" w:cs="Arial"/>
          <w:sz w:val="22"/>
        </w:rPr>
        <w:t>Tiekėjams</w:t>
      </w:r>
      <w:r w:rsidR="00092A90" w:rsidRPr="004A5E37">
        <w:rPr>
          <w:rFonts w:ascii="Arial" w:hAnsi="Arial" w:cs="Arial"/>
          <w:sz w:val="22"/>
        </w:rPr>
        <w:t xml:space="preserve"> nedalyvaujant.</w:t>
      </w:r>
    </w:p>
    <w:p w14:paraId="069D30F1" w14:textId="77777777" w:rsidR="00231A3E" w:rsidRPr="004A5E37" w:rsidRDefault="00231A3E" w:rsidP="002410FD">
      <w:pPr>
        <w:pStyle w:val="Betarp"/>
        <w:jc w:val="both"/>
        <w:rPr>
          <w:rFonts w:ascii="Arial" w:hAnsi="Arial" w:cs="Arial"/>
          <w:color w:val="000000"/>
          <w:sz w:val="22"/>
        </w:rPr>
      </w:pPr>
    </w:p>
    <w:p w14:paraId="576B32A4" w14:textId="77777777" w:rsidR="00311472" w:rsidRPr="004A5E37" w:rsidRDefault="00AD4CFD" w:rsidP="002410FD">
      <w:pPr>
        <w:ind w:firstLine="720"/>
        <w:jc w:val="both"/>
        <w:rPr>
          <w:rFonts w:ascii="Arial" w:hAnsi="Arial" w:cs="Arial"/>
          <w:b/>
          <w:sz w:val="22"/>
          <w:szCs w:val="22"/>
          <w:lang w:val="lt-LT"/>
        </w:rPr>
      </w:pPr>
      <w:r w:rsidRPr="004A5E37">
        <w:rPr>
          <w:rFonts w:ascii="Arial" w:hAnsi="Arial" w:cs="Arial"/>
          <w:b/>
          <w:sz w:val="22"/>
          <w:szCs w:val="22"/>
          <w:lang w:val="lt-LT"/>
        </w:rPr>
        <w:t>1</w:t>
      </w:r>
      <w:r w:rsidR="00905D4E" w:rsidRPr="004A5E37">
        <w:rPr>
          <w:rFonts w:ascii="Arial" w:hAnsi="Arial" w:cs="Arial"/>
          <w:b/>
          <w:sz w:val="22"/>
          <w:szCs w:val="22"/>
          <w:lang w:val="lt-LT"/>
        </w:rPr>
        <w:t>2</w:t>
      </w:r>
      <w:r w:rsidRPr="004A5E37">
        <w:rPr>
          <w:rFonts w:ascii="Arial" w:hAnsi="Arial" w:cs="Arial"/>
          <w:b/>
          <w:sz w:val="22"/>
          <w:szCs w:val="22"/>
          <w:lang w:val="lt-LT"/>
        </w:rPr>
        <w:t>. KONKURSO PASIŪLYMŲ NAGRINĖJIMAS, VERTINIMAS IR PALYGINIMAS</w:t>
      </w:r>
    </w:p>
    <w:p w14:paraId="4682940C" w14:textId="77777777" w:rsidR="00A83CA8" w:rsidRPr="004A5E37" w:rsidRDefault="00A83CA8" w:rsidP="002410FD">
      <w:pPr>
        <w:ind w:firstLine="720"/>
        <w:jc w:val="both"/>
        <w:rPr>
          <w:rFonts w:ascii="Arial" w:hAnsi="Arial" w:cs="Arial"/>
          <w:b/>
          <w:sz w:val="22"/>
          <w:szCs w:val="22"/>
          <w:lang w:val="lt-LT"/>
        </w:rPr>
      </w:pPr>
    </w:p>
    <w:p w14:paraId="1A765B5D" w14:textId="26C90E87" w:rsidR="001F217D"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311472" w:rsidRPr="004A5E37">
        <w:rPr>
          <w:rFonts w:ascii="Arial" w:hAnsi="Arial" w:cs="Arial"/>
          <w:sz w:val="22"/>
        </w:rPr>
        <w:t xml:space="preserve">.1. </w:t>
      </w:r>
      <w:r w:rsidR="0088677C" w:rsidRPr="004A5E37">
        <w:rPr>
          <w:rFonts w:ascii="Arial" w:hAnsi="Arial" w:cs="Arial"/>
          <w:sz w:val="22"/>
        </w:rPr>
        <w:t>Įsigyjan</w:t>
      </w:r>
      <w:r w:rsidR="001F217D" w:rsidRPr="004A5E37">
        <w:rPr>
          <w:rFonts w:ascii="Arial" w:hAnsi="Arial" w:cs="Arial"/>
          <w:sz w:val="22"/>
        </w:rPr>
        <w:t>čioji organizacija pasiūlymus vertina remdamas</w:t>
      </w:r>
      <w:r w:rsidR="00990A69" w:rsidRPr="004A5E37">
        <w:rPr>
          <w:rFonts w:ascii="Arial" w:hAnsi="Arial" w:cs="Arial"/>
          <w:sz w:val="22"/>
        </w:rPr>
        <w:t>i mažiausios kainos kriterijumi už vieną MWh</w:t>
      </w:r>
      <w:r w:rsidR="00771747" w:rsidRPr="004A5E37">
        <w:rPr>
          <w:rFonts w:ascii="Arial" w:hAnsi="Arial" w:cs="Arial"/>
          <w:sz w:val="22"/>
        </w:rPr>
        <w:t xml:space="preserve"> be PVM</w:t>
      </w:r>
      <w:r w:rsidR="00990A69" w:rsidRPr="004A5E37">
        <w:rPr>
          <w:rFonts w:ascii="Arial" w:hAnsi="Arial" w:cs="Arial"/>
          <w:sz w:val="22"/>
        </w:rPr>
        <w:t>.</w:t>
      </w:r>
    </w:p>
    <w:p w14:paraId="6569A1C9" w14:textId="370A5937" w:rsidR="004055EF" w:rsidRPr="004A5E37" w:rsidRDefault="001F217D" w:rsidP="004055EF">
      <w:pPr>
        <w:pStyle w:val="Betarp"/>
        <w:ind w:firstLine="720"/>
        <w:jc w:val="both"/>
        <w:rPr>
          <w:rFonts w:ascii="Arial" w:hAnsi="Arial" w:cs="Arial"/>
          <w:iCs/>
          <w:sz w:val="22"/>
        </w:rPr>
      </w:pPr>
      <w:r w:rsidRPr="004A5E37">
        <w:rPr>
          <w:rFonts w:ascii="Arial" w:hAnsi="Arial" w:cs="Arial"/>
          <w:sz w:val="22"/>
        </w:rPr>
        <w:t>1</w:t>
      </w:r>
      <w:r w:rsidR="00905D4E" w:rsidRPr="004A5E37">
        <w:rPr>
          <w:rFonts w:ascii="Arial" w:hAnsi="Arial" w:cs="Arial"/>
          <w:sz w:val="22"/>
        </w:rPr>
        <w:t>2</w:t>
      </w:r>
      <w:r w:rsidRPr="004A5E37">
        <w:rPr>
          <w:rFonts w:ascii="Arial" w:hAnsi="Arial" w:cs="Arial"/>
          <w:sz w:val="22"/>
        </w:rPr>
        <w:t>.2.</w:t>
      </w:r>
      <w:r w:rsidR="004055EF" w:rsidRPr="004A5E37">
        <w:rPr>
          <w:rFonts w:ascii="Arial" w:hAnsi="Arial" w:cs="Arial"/>
          <w:sz w:val="22"/>
        </w:rPr>
        <w:t xml:space="preserve"> </w:t>
      </w:r>
      <w:r w:rsidR="0020266B" w:rsidRPr="004A5E37">
        <w:rPr>
          <w:rFonts w:ascii="Arial" w:hAnsi="Arial" w:cs="Arial"/>
          <w:iCs/>
          <w:sz w:val="22"/>
        </w:rPr>
        <w:t xml:space="preserve">Komisija tikrina Tiekėjų pateiktų kvalifikacijos duomenų atitiktį </w:t>
      </w:r>
      <w:r w:rsidR="0020266B" w:rsidRPr="004A5E37">
        <w:rPr>
          <w:rFonts w:ascii="Arial" w:hAnsi="Arial" w:cs="Arial"/>
          <w:sz w:val="22"/>
        </w:rPr>
        <w:t>Pirkimo</w:t>
      </w:r>
      <w:r w:rsidR="0020266B" w:rsidRPr="004A5E37">
        <w:rPr>
          <w:rFonts w:ascii="Arial" w:hAnsi="Arial" w:cs="Arial"/>
          <w:iCs/>
          <w:sz w:val="22"/>
        </w:rPr>
        <w:t xml:space="preserve"> sąlygose nustatytiems minimaliems kvalifikacijos reikalavimams. Jeigu Komisija nustato, kad Tiekėjo pateikti kvalifikacijos duomenys yra neišsamūs arba netikslūs, ji privalo </w:t>
      </w:r>
      <w:r w:rsidR="009570E6" w:rsidRPr="004A5E37">
        <w:rPr>
          <w:rFonts w:ascii="Arial" w:hAnsi="Arial" w:cs="Arial"/>
          <w:iCs/>
          <w:sz w:val="22"/>
        </w:rPr>
        <w:t xml:space="preserve">raštu </w:t>
      </w:r>
      <w:r w:rsidR="0020266B" w:rsidRPr="004A5E37">
        <w:rPr>
          <w:rFonts w:ascii="Arial" w:hAnsi="Arial" w:cs="Arial"/>
          <w:iCs/>
          <w:sz w:val="22"/>
        </w:rPr>
        <w:t xml:space="preserve">prašyti Tiekėjo juos papildyti arba paaiškinti per </w:t>
      </w:r>
      <w:r w:rsidR="00771747" w:rsidRPr="004A5E37">
        <w:rPr>
          <w:rFonts w:ascii="Arial" w:hAnsi="Arial" w:cs="Arial"/>
          <w:iCs/>
          <w:sz w:val="22"/>
        </w:rPr>
        <w:t xml:space="preserve">Įsigyjančiosios </w:t>
      </w:r>
      <w:r w:rsidR="004055EF" w:rsidRPr="004A5E37">
        <w:rPr>
          <w:rFonts w:ascii="Arial" w:hAnsi="Arial" w:cs="Arial"/>
          <w:iCs/>
          <w:sz w:val="22"/>
        </w:rPr>
        <w:t xml:space="preserve">organizacijos nurodytą terminą. </w:t>
      </w:r>
    </w:p>
    <w:p w14:paraId="36DB31AF" w14:textId="4103DEC4" w:rsidR="004055EF" w:rsidRPr="004A5E37" w:rsidRDefault="004055EF" w:rsidP="004055EF">
      <w:pPr>
        <w:pStyle w:val="Betarp"/>
        <w:ind w:firstLine="720"/>
        <w:jc w:val="both"/>
        <w:rPr>
          <w:rFonts w:ascii="Arial" w:hAnsi="Arial" w:cs="Arial"/>
          <w:color w:val="FF0000"/>
          <w:sz w:val="22"/>
        </w:rPr>
      </w:pPr>
      <w:r w:rsidRPr="004A5E37">
        <w:rPr>
          <w:rFonts w:ascii="Arial" w:hAnsi="Arial" w:cs="Arial"/>
          <w:iCs/>
          <w:sz w:val="22"/>
        </w:rPr>
        <w:t xml:space="preserve">12.3. </w:t>
      </w:r>
      <w:r w:rsidR="0020266B" w:rsidRPr="004A5E37">
        <w:rPr>
          <w:rFonts w:ascii="Arial" w:hAnsi="Arial" w:cs="Arial"/>
          <w:iCs/>
          <w:sz w:val="22"/>
        </w:rPr>
        <w:t xml:space="preserve">Komisija priima sprendimą dėl kiekvieno Pasiūlymą pateikusio Tiekėjo atitikties </w:t>
      </w:r>
      <w:r w:rsidR="0020266B" w:rsidRPr="004A5E37">
        <w:rPr>
          <w:rFonts w:ascii="Arial" w:hAnsi="Arial" w:cs="Arial"/>
          <w:sz w:val="22"/>
        </w:rPr>
        <w:t xml:space="preserve">Pirkimo </w:t>
      </w:r>
      <w:r w:rsidR="0020266B" w:rsidRPr="004A5E37">
        <w:rPr>
          <w:rFonts w:ascii="Arial" w:hAnsi="Arial" w:cs="Arial"/>
          <w:iCs/>
          <w:sz w:val="22"/>
        </w:rPr>
        <w:t xml:space="preserve">sąlygose nustatytiems minimaliems kvalifikaciniams reikalavimams ir kiekvienam iš jų </w:t>
      </w:r>
      <w:r w:rsidR="009570E6" w:rsidRPr="004A5E37">
        <w:rPr>
          <w:rFonts w:ascii="Arial" w:hAnsi="Arial" w:cs="Arial"/>
          <w:iCs/>
          <w:sz w:val="22"/>
        </w:rPr>
        <w:t xml:space="preserve">raštu </w:t>
      </w:r>
      <w:r w:rsidR="0020266B" w:rsidRPr="004A5E37">
        <w:rPr>
          <w:rFonts w:ascii="Arial" w:hAnsi="Arial" w:cs="Arial"/>
          <w:iCs/>
          <w:sz w:val="22"/>
        </w:rPr>
        <w:t xml:space="preserve">praneša apie šio patikrinimo rezultatus. Teisę dalyvauti tolesnėse Pirkimo procedūrose turi tik tie Tiekėjai, kurių kvalifikacijos duomenys atitinka Pirkimo dokumentuose nustatytus minimalius kvalifikacinius reikalavimus. </w:t>
      </w:r>
    </w:p>
    <w:p w14:paraId="499BD1CE" w14:textId="5331F6AE" w:rsidR="001F217D" w:rsidRPr="004A5E37" w:rsidRDefault="004055EF" w:rsidP="004055EF">
      <w:pPr>
        <w:pStyle w:val="Betarp"/>
        <w:ind w:firstLine="720"/>
        <w:jc w:val="both"/>
        <w:rPr>
          <w:rFonts w:ascii="Arial" w:hAnsi="Arial" w:cs="Arial"/>
          <w:color w:val="FF0000"/>
          <w:sz w:val="22"/>
        </w:rPr>
      </w:pPr>
      <w:r w:rsidRPr="004A5E37">
        <w:rPr>
          <w:rFonts w:ascii="Arial" w:hAnsi="Arial" w:cs="Arial"/>
          <w:sz w:val="22"/>
        </w:rPr>
        <w:t xml:space="preserve">12.4. </w:t>
      </w:r>
      <w:r w:rsidR="0088677C" w:rsidRPr="004A5E37">
        <w:rPr>
          <w:rFonts w:ascii="Arial" w:hAnsi="Arial" w:cs="Arial"/>
          <w:sz w:val="22"/>
        </w:rPr>
        <w:t>Įsigyjan</w:t>
      </w:r>
      <w:r w:rsidR="001F217D" w:rsidRPr="004A5E37">
        <w:rPr>
          <w:rFonts w:ascii="Arial" w:hAnsi="Arial" w:cs="Arial"/>
          <w:sz w:val="22"/>
        </w:rPr>
        <w:t xml:space="preserve">čioji </w:t>
      </w:r>
      <w:r w:rsidR="00A71695" w:rsidRPr="004A5E37">
        <w:rPr>
          <w:rFonts w:ascii="Arial" w:hAnsi="Arial" w:cs="Arial"/>
          <w:sz w:val="22"/>
        </w:rPr>
        <w:t xml:space="preserve">organizacija gali prašyti, kad </w:t>
      </w:r>
      <w:r w:rsidR="00585B55" w:rsidRPr="004A5E37">
        <w:rPr>
          <w:rFonts w:ascii="Arial" w:hAnsi="Arial" w:cs="Arial"/>
          <w:sz w:val="22"/>
        </w:rPr>
        <w:t>T</w:t>
      </w:r>
      <w:r w:rsidR="001F217D" w:rsidRPr="004A5E37">
        <w:rPr>
          <w:rFonts w:ascii="Arial" w:hAnsi="Arial" w:cs="Arial"/>
          <w:sz w:val="22"/>
        </w:rPr>
        <w:t xml:space="preserve">iekėjai paaiškintų savo pasiūlymus, tačiau negali prašyti, siūlyti arba leisti pakeisti pasiūlymo turinio esmės – pakeisti kainą arba padaryti kitų pakeitimų, dėl kurių </w:t>
      </w:r>
      <w:r w:rsidR="00585B55" w:rsidRPr="004A5E37">
        <w:rPr>
          <w:rFonts w:ascii="Arial" w:hAnsi="Arial" w:cs="Arial"/>
          <w:sz w:val="22"/>
        </w:rPr>
        <w:t>P</w:t>
      </w:r>
      <w:r w:rsidR="001F217D" w:rsidRPr="004A5E37">
        <w:rPr>
          <w:rFonts w:ascii="Arial" w:hAnsi="Arial" w:cs="Arial"/>
          <w:sz w:val="22"/>
        </w:rPr>
        <w:t>irkimo dokumentų reikalavimų neatitinkantis pasiūlymas taptų atitinkantis</w:t>
      </w:r>
      <w:r w:rsidR="00FA1B23" w:rsidRPr="004A5E37">
        <w:rPr>
          <w:rFonts w:ascii="Arial" w:hAnsi="Arial" w:cs="Arial"/>
          <w:sz w:val="22"/>
        </w:rPr>
        <w:t xml:space="preserve"> pirkimo dokumentų reikalavimus</w:t>
      </w:r>
      <w:r w:rsidR="00A71695" w:rsidRPr="004A5E37">
        <w:rPr>
          <w:rFonts w:ascii="Arial" w:hAnsi="Arial" w:cs="Arial"/>
          <w:sz w:val="22"/>
        </w:rPr>
        <w:t xml:space="preserve">. Jeigu </w:t>
      </w:r>
      <w:r w:rsidR="00AF7778" w:rsidRPr="004A5E37">
        <w:rPr>
          <w:rFonts w:ascii="Arial" w:hAnsi="Arial" w:cs="Arial"/>
          <w:sz w:val="22"/>
        </w:rPr>
        <w:t>Tiekėjas</w:t>
      </w:r>
      <w:r w:rsidR="001F217D" w:rsidRPr="004A5E37">
        <w:rPr>
          <w:rFonts w:ascii="Arial" w:hAnsi="Arial" w:cs="Arial"/>
          <w:sz w:val="22"/>
        </w:rPr>
        <w:t xml:space="preserve"> pateikia netikslius, neišsamius pirkimo dokumentuose nurodytus kartu su p</w:t>
      </w:r>
      <w:r w:rsidR="007B22F5" w:rsidRPr="004A5E37">
        <w:rPr>
          <w:rFonts w:ascii="Arial" w:hAnsi="Arial" w:cs="Arial"/>
          <w:sz w:val="22"/>
        </w:rPr>
        <w:t>asiūly</w:t>
      </w:r>
      <w:r w:rsidR="00A71695" w:rsidRPr="004A5E37">
        <w:rPr>
          <w:rFonts w:ascii="Arial" w:hAnsi="Arial" w:cs="Arial"/>
          <w:sz w:val="22"/>
        </w:rPr>
        <w:t xml:space="preserve">mu teikiamus dokumentus: </w:t>
      </w:r>
      <w:r w:rsidR="00AF7778" w:rsidRPr="004A5E37">
        <w:rPr>
          <w:rFonts w:ascii="Arial" w:hAnsi="Arial" w:cs="Arial"/>
          <w:sz w:val="22"/>
        </w:rPr>
        <w:t>Tiekėjo</w:t>
      </w:r>
      <w:r w:rsidR="001F217D" w:rsidRPr="004A5E37">
        <w:rPr>
          <w:rFonts w:ascii="Arial" w:hAnsi="Arial" w:cs="Arial"/>
          <w:sz w:val="22"/>
        </w:rPr>
        <w:t xml:space="preserve"> įgaliojimą asmeniui pasirašyti pasiūlymą, jungtinės veiklos sutartį, ar jų nepateikia, </w:t>
      </w:r>
      <w:r w:rsidR="0088677C" w:rsidRPr="004A5E37">
        <w:rPr>
          <w:rFonts w:ascii="Arial" w:hAnsi="Arial" w:cs="Arial"/>
          <w:sz w:val="22"/>
        </w:rPr>
        <w:t>Įsigyjan</w:t>
      </w:r>
      <w:r w:rsidR="001F217D" w:rsidRPr="004A5E37">
        <w:rPr>
          <w:rFonts w:ascii="Arial" w:hAnsi="Arial" w:cs="Arial"/>
          <w:sz w:val="22"/>
        </w:rPr>
        <w:t>čioji organizacija privalo pra</w:t>
      </w:r>
      <w:r w:rsidR="00A71695" w:rsidRPr="004A5E37">
        <w:rPr>
          <w:rFonts w:ascii="Arial" w:hAnsi="Arial" w:cs="Arial"/>
          <w:sz w:val="22"/>
        </w:rPr>
        <w:t xml:space="preserve">šyti </w:t>
      </w:r>
      <w:r w:rsidR="00AF7778" w:rsidRPr="004A5E37">
        <w:rPr>
          <w:rFonts w:ascii="Arial" w:hAnsi="Arial" w:cs="Arial"/>
          <w:sz w:val="22"/>
        </w:rPr>
        <w:t>Tiekėjo</w:t>
      </w:r>
      <w:r w:rsidR="001F217D" w:rsidRPr="004A5E37">
        <w:rPr>
          <w:rFonts w:ascii="Arial" w:hAnsi="Arial" w:cs="Arial"/>
          <w:sz w:val="22"/>
        </w:rPr>
        <w:t xml:space="preserve"> patikslinti, papildyti arba pateikti šiuos dokumentus per jos nustatytą protingą terminą, kuris negali būti trumpesnis kaip 3 darbo dienos nuo </w:t>
      </w:r>
      <w:r w:rsidR="0088677C" w:rsidRPr="004A5E37">
        <w:rPr>
          <w:rFonts w:ascii="Arial" w:hAnsi="Arial" w:cs="Arial"/>
          <w:sz w:val="22"/>
        </w:rPr>
        <w:t>Įsigyjan</w:t>
      </w:r>
      <w:r w:rsidR="001F217D" w:rsidRPr="004A5E37">
        <w:rPr>
          <w:rFonts w:ascii="Arial" w:hAnsi="Arial" w:cs="Arial"/>
          <w:sz w:val="22"/>
        </w:rPr>
        <w:t>čiosios organizacijos prašymo išsiuntimo.</w:t>
      </w:r>
    </w:p>
    <w:p w14:paraId="79CCAF90" w14:textId="10696FDD" w:rsidR="001F217D" w:rsidRPr="004A5E37" w:rsidRDefault="001F217D" w:rsidP="002410FD">
      <w:pPr>
        <w:pStyle w:val="Betarp"/>
        <w:ind w:firstLine="720"/>
        <w:jc w:val="both"/>
        <w:rPr>
          <w:rFonts w:ascii="Arial" w:hAnsi="Arial" w:cs="Arial"/>
          <w:sz w:val="22"/>
        </w:rPr>
      </w:pPr>
      <w:r w:rsidRPr="004A5E37">
        <w:rPr>
          <w:rFonts w:ascii="Arial" w:hAnsi="Arial" w:cs="Arial"/>
          <w:sz w:val="22"/>
        </w:rPr>
        <w:t>1</w:t>
      </w:r>
      <w:r w:rsidR="00905D4E" w:rsidRPr="004A5E37">
        <w:rPr>
          <w:rFonts w:ascii="Arial" w:hAnsi="Arial" w:cs="Arial"/>
          <w:sz w:val="22"/>
        </w:rPr>
        <w:t>2</w:t>
      </w:r>
      <w:r w:rsidR="004055EF" w:rsidRPr="004A5E37">
        <w:rPr>
          <w:rFonts w:ascii="Arial" w:hAnsi="Arial" w:cs="Arial"/>
          <w:sz w:val="22"/>
        </w:rPr>
        <w:t>.5</w:t>
      </w:r>
      <w:r w:rsidRPr="004A5E37">
        <w:rPr>
          <w:rFonts w:ascii="Arial" w:hAnsi="Arial" w:cs="Arial"/>
          <w:sz w:val="22"/>
        </w:rPr>
        <w:t xml:space="preserve">. </w:t>
      </w:r>
      <w:r w:rsidR="0088677C" w:rsidRPr="004A5E37">
        <w:rPr>
          <w:rFonts w:ascii="Arial" w:hAnsi="Arial" w:cs="Arial"/>
          <w:sz w:val="22"/>
        </w:rPr>
        <w:t>Įsigyjan</w:t>
      </w:r>
      <w:r w:rsidRPr="004A5E37">
        <w:rPr>
          <w:rFonts w:ascii="Arial" w:hAnsi="Arial" w:cs="Arial"/>
          <w:sz w:val="22"/>
        </w:rPr>
        <w:t>čioji organizacija, pasiūlymų vertinimo metu radusi pasiūlyme nurodytos kainos apskaičia</w:t>
      </w:r>
      <w:r w:rsidR="00A71695" w:rsidRPr="004A5E37">
        <w:rPr>
          <w:rFonts w:ascii="Arial" w:hAnsi="Arial" w:cs="Arial"/>
          <w:sz w:val="22"/>
        </w:rPr>
        <w:t xml:space="preserve">vimo klaidų, privalo paprašyti </w:t>
      </w:r>
      <w:r w:rsidR="00F74704" w:rsidRPr="004A5E37">
        <w:rPr>
          <w:rFonts w:ascii="Arial" w:hAnsi="Arial" w:cs="Arial"/>
          <w:sz w:val="22"/>
        </w:rPr>
        <w:t>Tiekėjų</w:t>
      </w:r>
      <w:r w:rsidRPr="004A5E37">
        <w:rPr>
          <w:rFonts w:ascii="Arial" w:hAnsi="Arial" w:cs="Arial"/>
          <w:sz w:val="22"/>
        </w:rPr>
        <w:t xml:space="preserve"> per jos nurodytą terminą ištaisyti pasiūlyme pastebėtas aritmetines klaidas, nekeičiant per vokų su pasiūlymais atplėšimo posėdyje paskelbtos kainos. Taisydamas pasiūlyme </w:t>
      </w:r>
      <w:r w:rsidR="00A71695" w:rsidRPr="004A5E37">
        <w:rPr>
          <w:rFonts w:ascii="Arial" w:hAnsi="Arial" w:cs="Arial"/>
          <w:sz w:val="22"/>
        </w:rPr>
        <w:t xml:space="preserve">nurodytas aritmetines klaidas, </w:t>
      </w:r>
      <w:r w:rsidR="00AF7778" w:rsidRPr="004A5E37">
        <w:rPr>
          <w:rFonts w:ascii="Arial" w:hAnsi="Arial" w:cs="Arial"/>
          <w:sz w:val="22"/>
        </w:rPr>
        <w:t>Tiekėjas</w:t>
      </w:r>
      <w:r w:rsidRPr="004A5E37">
        <w:rPr>
          <w:rFonts w:ascii="Arial" w:hAnsi="Arial" w:cs="Arial"/>
          <w:sz w:val="22"/>
        </w:rPr>
        <w:t xml:space="preserve"> neturi teisės atsisakyti kainos sudedamųjų dalių arba papildyti kainą naujomis dalimis. </w:t>
      </w:r>
    </w:p>
    <w:p w14:paraId="3C781E73" w14:textId="6FFC5788" w:rsidR="001F217D"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4055EF" w:rsidRPr="004A5E37">
        <w:rPr>
          <w:rFonts w:ascii="Arial" w:hAnsi="Arial" w:cs="Arial"/>
          <w:sz w:val="22"/>
        </w:rPr>
        <w:t>.6</w:t>
      </w:r>
      <w:r w:rsidR="00A71695" w:rsidRPr="004A5E37">
        <w:rPr>
          <w:rFonts w:ascii="Arial" w:hAnsi="Arial" w:cs="Arial"/>
          <w:sz w:val="22"/>
        </w:rPr>
        <w:t xml:space="preserve">. Jeigu </w:t>
      </w:r>
      <w:r w:rsidR="00AF7778" w:rsidRPr="004A5E37">
        <w:rPr>
          <w:rFonts w:ascii="Arial" w:hAnsi="Arial" w:cs="Arial"/>
          <w:sz w:val="22"/>
        </w:rPr>
        <w:t>Tiekėjas</w:t>
      </w:r>
      <w:r w:rsidR="001F217D" w:rsidRPr="004A5E37">
        <w:rPr>
          <w:rFonts w:ascii="Arial" w:hAnsi="Arial" w:cs="Arial"/>
          <w:sz w:val="22"/>
        </w:rPr>
        <w:t xml:space="preserve"> per </w:t>
      </w:r>
      <w:r w:rsidR="0088677C" w:rsidRPr="004A5E37">
        <w:rPr>
          <w:rFonts w:ascii="Arial" w:hAnsi="Arial" w:cs="Arial"/>
          <w:sz w:val="22"/>
        </w:rPr>
        <w:t>Įsigyjan</w:t>
      </w:r>
      <w:r w:rsidR="001F217D" w:rsidRPr="004A5E37">
        <w:rPr>
          <w:rFonts w:ascii="Arial" w:hAnsi="Arial" w:cs="Arial"/>
          <w:sz w:val="22"/>
        </w:rPr>
        <w:t xml:space="preserve">čiosios organizacijos nurodytą terminą aritmetinių klaidų neištaiso, nepapildo ar nepateikia </w:t>
      </w:r>
      <w:r w:rsidR="00585B55" w:rsidRPr="004A5E37">
        <w:rPr>
          <w:rFonts w:ascii="Arial" w:hAnsi="Arial" w:cs="Arial"/>
          <w:sz w:val="22"/>
        </w:rPr>
        <w:t>P</w:t>
      </w:r>
      <w:r w:rsidR="001F217D" w:rsidRPr="004A5E37">
        <w:rPr>
          <w:rFonts w:ascii="Arial" w:hAnsi="Arial" w:cs="Arial"/>
          <w:sz w:val="22"/>
        </w:rPr>
        <w:t xml:space="preserve">irkimo dokumentuose nurodytų kartu su pasiūlymu teikiamų </w:t>
      </w:r>
      <w:r w:rsidR="001F217D" w:rsidRPr="004A5E37">
        <w:rPr>
          <w:rFonts w:ascii="Arial" w:hAnsi="Arial" w:cs="Arial"/>
          <w:sz w:val="22"/>
        </w:rPr>
        <w:lastRenderedPageBreak/>
        <w:t xml:space="preserve">dokumentų ir (ar) nepaaiškina pasiūlymo, jo pasiūlymas atmetamas kaip neatitinkantis </w:t>
      </w:r>
      <w:r w:rsidR="00585B55" w:rsidRPr="004A5E37">
        <w:rPr>
          <w:rFonts w:ascii="Arial" w:hAnsi="Arial" w:cs="Arial"/>
          <w:sz w:val="22"/>
        </w:rPr>
        <w:t>P</w:t>
      </w:r>
      <w:r w:rsidR="001F217D" w:rsidRPr="004A5E37">
        <w:rPr>
          <w:rFonts w:ascii="Arial" w:hAnsi="Arial" w:cs="Arial"/>
          <w:sz w:val="22"/>
        </w:rPr>
        <w:t>irkimo dokumentuose nustatytų reikalavimų.</w:t>
      </w:r>
    </w:p>
    <w:p w14:paraId="6734F46C" w14:textId="16FC6E23" w:rsidR="001F217D" w:rsidRPr="004A5E37" w:rsidRDefault="001F217D" w:rsidP="002410FD">
      <w:pPr>
        <w:pStyle w:val="Betarp"/>
        <w:ind w:firstLine="720"/>
        <w:jc w:val="both"/>
        <w:rPr>
          <w:rFonts w:ascii="Arial" w:hAnsi="Arial" w:cs="Arial"/>
          <w:sz w:val="22"/>
        </w:rPr>
      </w:pPr>
      <w:r w:rsidRPr="004A5E37">
        <w:rPr>
          <w:rFonts w:ascii="Arial" w:hAnsi="Arial" w:cs="Arial"/>
          <w:sz w:val="22"/>
        </w:rPr>
        <w:t>1</w:t>
      </w:r>
      <w:r w:rsidR="00905D4E" w:rsidRPr="004A5E37">
        <w:rPr>
          <w:rFonts w:ascii="Arial" w:hAnsi="Arial" w:cs="Arial"/>
          <w:sz w:val="22"/>
        </w:rPr>
        <w:t>2</w:t>
      </w:r>
      <w:r w:rsidR="004055EF" w:rsidRPr="004A5E37">
        <w:rPr>
          <w:rFonts w:ascii="Arial" w:hAnsi="Arial" w:cs="Arial"/>
          <w:sz w:val="22"/>
        </w:rPr>
        <w:t>.7</w:t>
      </w:r>
      <w:r w:rsidRPr="004A5E37">
        <w:rPr>
          <w:rFonts w:ascii="Arial" w:hAnsi="Arial" w:cs="Arial"/>
          <w:sz w:val="22"/>
        </w:rPr>
        <w:t>. Komisija gali atmesti visus pateiktus pasiūlymus, jeigu vi</w:t>
      </w:r>
      <w:r w:rsidR="00A71695" w:rsidRPr="004A5E37">
        <w:rPr>
          <w:rFonts w:ascii="Arial" w:hAnsi="Arial" w:cs="Arial"/>
          <w:sz w:val="22"/>
        </w:rPr>
        <w:t xml:space="preserve">sų </w:t>
      </w:r>
      <w:r w:rsidR="00F74704" w:rsidRPr="004A5E37">
        <w:rPr>
          <w:rFonts w:ascii="Arial" w:hAnsi="Arial" w:cs="Arial"/>
          <w:sz w:val="22"/>
        </w:rPr>
        <w:t>Tiekėjų</w:t>
      </w:r>
      <w:r w:rsidRPr="004A5E37">
        <w:rPr>
          <w:rFonts w:ascii="Arial" w:hAnsi="Arial" w:cs="Arial"/>
          <w:sz w:val="22"/>
        </w:rPr>
        <w:t xml:space="preserve"> pasiūlytos kainos </w:t>
      </w:r>
      <w:r w:rsidR="0088677C" w:rsidRPr="004A5E37">
        <w:rPr>
          <w:rFonts w:ascii="Arial" w:hAnsi="Arial" w:cs="Arial"/>
          <w:sz w:val="22"/>
        </w:rPr>
        <w:t>Įsigyjan</w:t>
      </w:r>
      <w:r w:rsidRPr="004A5E37">
        <w:rPr>
          <w:rFonts w:ascii="Arial" w:hAnsi="Arial" w:cs="Arial"/>
          <w:sz w:val="22"/>
        </w:rPr>
        <w:t>čiajai organizacijai per didelės ir nepriimtinos.</w:t>
      </w:r>
    </w:p>
    <w:p w14:paraId="7591BA7C" w14:textId="16033670" w:rsidR="001F217D"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4055EF" w:rsidRPr="004A5E37">
        <w:rPr>
          <w:rFonts w:ascii="Arial" w:hAnsi="Arial" w:cs="Arial"/>
          <w:sz w:val="22"/>
        </w:rPr>
        <w:t>.8</w:t>
      </w:r>
      <w:r w:rsidR="001F217D" w:rsidRPr="004A5E37">
        <w:rPr>
          <w:rFonts w:ascii="Arial" w:hAnsi="Arial" w:cs="Arial"/>
          <w:sz w:val="22"/>
        </w:rPr>
        <w:t>.</w:t>
      </w:r>
      <w:r w:rsidR="007B22F5" w:rsidRPr="004A5E37">
        <w:rPr>
          <w:rFonts w:ascii="Arial" w:hAnsi="Arial" w:cs="Arial"/>
          <w:sz w:val="22"/>
        </w:rPr>
        <w:t xml:space="preserve"> Komis</w:t>
      </w:r>
      <w:r w:rsidR="00A71695" w:rsidRPr="004A5E37">
        <w:rPr>
          <w:rFonts w:ascii="Arial" w:hAnsi="Arial" w:cs="Arial"/>
          <w:sz w:val="22"/>
        </w:rPr>
        <w:t xml:space="preserve">ija turi atmesti </w:t>
      </w:r>
      <w:r w:rsidR="00AF7778" w:rsidRPr="004A5E37">
        <w:rPr>
          <w:rFonts w:ascii="Arial" w:hAnsi="Arial" w:cs="Arial"/>
          <w:sz w:val="22"/>
        </w:rPr>
        <w:t>Tiekėjo</w:t>
      </w:r>
      <w:r w:rsidR="001F217D" w:rsidRPr="004A5E37">
        <w:rPr>
          <w:rFonts w:ascii="Arial" w:hAnsi="Arial" w:cs="Arial"/>
          <w:sz w:val="22"/>
        </w:rPr>
        <w:t xml:space="preserve"> pateiktą pasiūlymą, jeigu:</w:t>
      </w:r>
    </w:p>
    <w:p w14:paraId="72AC0C6C" w14:textId="47E7F613" w:rsidR="00F647A4"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4055EF" w:rsidRPr="004A5E37">
        <w:rPr>
          <w:rFonts w:ascii="Arial" w:hAnsi="Arial" w:cs="Arial"/>
          <w:sz w:val="22"/>
        </w:rPr>
        <w:t>.8</w:t>
      </w:r>
      <w:r w:rsidR="007B22F5" w:rsidRPr="004A5E37">
        <w:rPr>
          <w:rFonts w:ascii="Arial" w:hAnsi="Arial" w:cs="Arial"/>
          <w:sz w:val="22"/>
        </w:rPr>
        <w:t xml:space="preserve">.1. </w:t>
      </w:r>
      <w:r w:rsidR="00F647A4" w:rsidRPr="004A5E37">
        <w:rPr>
          <w:rFonts w:ascii="Arial" w:hAnsi="Arial" w:cs="Arial"/>
          <w:sz w:val="22"/>
        </w:rPr>
        <w:t xml:space="preserve">pasiūlymą pateikęs </w:t>
      </w:r>
      <w:r w:rsidR="00AF7778" w:rsidRPr="004A5E37">
        <w:rPr>
          <w:rFonts w:ascii="Arial" w:hAnsi="Arial" w:cs="Arial"/>
          <w:sz w:val="22"/>
        </w:rPr>
        <w:t>Tiekėjas</w:t>
      </w:r>
      <w:r w:rsidR="00F647A4" w:rsidRPr="004A5E37">
        <w:rPr>
          <w:rFonts w:ascii="Arial" w:hAnsi="Arial" w:cs="Arial"/>
          <w:sz w:val="22"/>
        </w:rPr>
        <w:t xml:space="preserve"> neatitinka </w:t>
      </w:r>
      <w:r w:rsidR="00585B55" w:rsidRPr="004A5E37">
        <w:rPr>
          <w:rFonts w:ascii="Arial" w:hAnsi="Arial" w:cs="Arial"/>
          <w:sz w:val="22"/>
        </w:rPr>
        <w:t>P</w:t>
      </w:r>
      <w:r w:rsidR="00F647A4" w:rsidRPr="004A5E37">
        <w:rPr>
          <w:rFonts w:ascii="Arial" w:hAnsi="Arial" w:cs="Arial"/>
          <w:sz w:val="22"/>
        </w:rPr>
        <w:t xml:space="preserve">irkimo dokumentuose nustatytų kvalifikacijos reikalavimų arba </w:t>
      </w:r>
      <w:r w:rsidR="0026697F" w:rsidRPr="004A5E37">
        <w:rPr>
          <w:rFonts w:ascii="Arial" w:hAnsi="Arial" w:cs="Arial"/>
          <w:sz w:val="22"/>
        </w:rPr>
        <w:t>Į</w:t>
      </w:r>
      <w:r w:rsidR="00F647A4" w:rsidRPr="004A5E37">
        <w:rPr>
          <w:rFonts w:ascii="Arial" w:hAnsi="Arial" w:cs="Arial"/>
          <w:sz w:val="22"/>
        </w:rPr>
        <w:t>sigyjančiosios organizacijos prašymu nepatikslina pateiktų netikslių ar neišsamių duomenų apie savo kvalifikaciją;</w:t>
      </w:r>
    </w:p>
    <w:p w14:paraId="4D65824C" w14:textId="4FFC44DC" w:rsidR="001F217D" w:rsidRPr="004A5E37" w:rsidRDefault="004055EF" w:rsidP="002410FD">
      <w:pPr>
        <w:pStyle w:val="Betarp"/>
        <w:ind w:firstLine="720"/>
        <w:jc w:val="both"/>
        <w:rPr>
          <w:rFonts w:ascii="Arial" w:hAnsi="Arial" w:cs="Arial"/>
          <w:sz w:val="22"/>
        </w:rPr>
      </w:pPr>
      <w:r w:rsidRPr="004A5E37">
        <w:rPr>
          <w:rFonts w:ascii="Arial" w:hAnsi="Arial" w:cs="Arial"/>
          <w:sz w:val="22"/>
        </w:rPr>
        <w:t>12.8</w:t>
      </w:r>
      <w:r w:rsidR="00F647A4" w:rsidRPr="004A5E37">
        <w:rPr>
          <w:rFonts w:ascii="Arial" w:hAnsi="Arial" w:cs="Arial"/>
          <w:sz w:val="22"/>
        </w:rPr>
        <w:t xml:space="preserve">.2. </w:t>
      </w:r>
      <w:r w:rsidR="001F217D" w:rsidRPr="004A5E37">
        <w:rPr>
          <w:rFonts w:ascii="Arial" w:hAnsi="Arial" w:cs="Arial"/>
          <w:sz w:val="22"/>
        </w:rPr>
        <w:t>pateiktas pasiūlymas neati</w:t>
      </w:r>
      <w:r w:rsidR="0026697F" w:rsidRPr="004A5E37">
        <w:rPr>
          <w:rFonts w:ascii="Arial" w:hAnsi="Arial" w:cs="Arial"/>
          <w:sz w:val="22"/>
        </w:rPr>
        <w:t>tinka P</w:t>
      </w:r>
      <w:r w:rsidR="001F217D" w:rsidRPr="004A5E37">
        <w:rPr>
          <w:rFonts w:ascii="Arial" w:hAnsi="Arial" w:cs="Arial"/>
          <w:sz w:val="22"/>
        </w:rPr>
        <w:t xml:space="preserve">irkimo dokumentuose nurodytų reikalavimų. </w:t>
      </w:r>
    </w:p>
    <w:p w14:paraId="4A446936" w14:textId="19AFD4AA" w:rsidR="001F217D"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4055EF" w:rsidRPr="004A5E37">
        <w:rPr>
          <w:rFonts w:ascii="Arial" w:hAnsi="Arial" w:cs="Arial"/>
          <w:sz w:val="22"/>
        </w:rPr>
        <w:t>.9</w:t>
      </w:r>
      <w:r w:rsidR="001F217D" w:rsidRPr="004A5E37">
        <w:rPr>
          <w:rFonts w:ascii="Arial" w:hAnsi="Arial" w:cs="Arial"/>
          <w:sz w:val="22"/>
        </w:rPr>
        <w:t>. Pasiūlymų eilė nustatoma kainų didėjimo tvarka. Jeigu keli pasiūlymai pateikiami vienodomis kainomis, sudarant pasiūlymų eilę</w:t>
      </w:r>
      <w:r w:rsidR="007B22F5" w:rsidRPr="004A5E37">
        <w:rPr>
          <w:rFonts w:ascii="Arial" w:hAnsi="Arial" w:cs="Arial"/>
          <w:sz w:val="22"/>
        </w:rPr>
        <w:t xml:space="preserve"> pirmesnis į šią ei</w:t>
      </w:r>
      <w:r w:rsidR="00A71695" w:rsidRPr="004A5E37">
        <w:rPr>
          <w:rFonts w:ascii="Arial" w:hAnsi="Arial" w:cs="Arial"/>
          <w:sz w:val="22"/>
        </w:rPr>
        <w:t xml:space="preserve">lę įrašomas </w:t>
      </w:r>
      <w:r w:rsidR="00AF7778" w:rsidRPr="004A5E37">
        <w:rPr>
          <w:rFonts w:ascii="Arial" w:hAnsi="Arial" w:cs="Arial"/>
          <w:sz w:val="22"/>
        </w:rPr>
        <w:t>Tiekėjas</w:t>
      </w:r>
      <w:r w:rsidR="001F217D" w:rsidRPr="004A5E37">
        <w:rPr>
          <w:rFonts w:ascii="Arial" w:hAnsi="Arial" w:cs="Arial"/>
          <w:sz w:val="22"/>
        </w:rPr>
        <w:t>, kurio vokas su pasiūlymais įregistruotas anksčiausiai.</w:t>
      </w:r>
      <w:r w:rsidR="00407D8F" w:rsidRPr="004A5E37">
        <w:rPr>
          <w:rFonts w:ascii="Arial" w:hAnsi="Arial" w:cs="Arial"/>
          <w:sz w:val="22"/>
        </w:rPr>
        <w:t xml:space="preserve"> Pasiūlymų eilė nenustatoma</w:t>
      </w:r>
      <w:r w:rsidR="00723C60" w:rsidRPr="004A5E37">
        <w:rPr>
          <w:rFonts w:ascii="Arial" w:hAnsi="Arial" w:cs="Arial"/>
          <w:sz w:val="22"/>
        </w:rPr>
        <w:t>,</w:t>
      </w:r>
      <w:r w:rsidR="00407D8F" w:rsidRPr="004A5E37">
        <w:rPr>
          <w:rFonts w:ascii="Arial" w:hAnsi="Arial" w:cs="Arial"/>
          <w:sz w:val="22"/>
        </w:rPr>
        <w:t xml:space="preserve"> kai</w:t>
      </w:r>
      <w:r w:rsidR="00A71695" w:rsidRPr="004A5E37">
        <w:rPr>
          <w:rFonts w:ascii="Arial" w:hAnsi="Arial" w:cs="Arial"/>
          <w:sz w:val="22"/>
        </w:rPr>
        <w:t xml:space="preserve"> pasiūlymą pateikia tik vienas </w:t>
      </w:r>
      <w:r w:rsidR="00AF7778" w:rsidRPr="004A5E37">
        <w:rPr>
          <w:rFonts w:ascii="Arial" w:hAnsi="Arial" w:cs="Arial"/>
          <w:sz w:val="22"/>
        </w:rPr>
        <w:t>Tiekėjas</w:t>
      </w:r>
      <w:r w:rsidR="00407D8F" w:rsidRPr="004A5E37">
        <w:rPr>
          <w:rFonts w:ascii="Arial" w:hAnsi="Arial" w:cs="Arial"/>
          <w:sz w:val="22"/>
        </w:rPr>
        <w:t xml:space="preserve">. </w:t>
      </w:r>
    </w:p>
    <w:p w14:paraId="3D852106" w14:textId="7A1CA308" w:rsidR="000248B9" w:rsidRPr="004A5E37" w:rsidRDefault="00905D4E" w:rsidP="002410FD">
      <w:pPr>
        <w:pStyle w:val="Betarp"/>
        <w:ind w:firstLine="720"/>
        <w:jc w:val="both"/>
        <w:rPr>
          <w:rFonts w:ascii="Arial" w:hAnsi="Arial" w:cs="Arial"/>
          <w:sz w:val="22"/>
        </w:rPr>
      </w:pPr>
      <w:r w:rsidRPr="004A5E37">
        <w:rPr>
          <w:rFonts w:ascii="Arial" w:hAnsi="Arial" w:cs="Arial"/>
          <w:sz w:val="22"/>
        </w:rPr>
        <w:t>12</w:t>
      </w:r>
      <w:r w:rsidR="004055EF" w:rsidRPr="004A5E37">
        <w:rPr>
          <w:rFonts w:ascii="Arial" w:hAnsi="Arial" w:cs="Arial"/>
          <w:sz w:val="22"/>
        </w:rPr>
        <w:t>.10</w:t>
      </w:r>
      <w:r w:rsidR="000248B9" w:rsidRPr="004A5E37">
        <w:rPr>
          <w:rFonts w:ascii="Arial" w:hAnsi="Arial" w:cs="Arial"/>
          <w:sz w:val="22"/>
        </w:rPr>
        <w:t>. Pranešimas apie laimėjusį pasiūlymą išsiunčiamas v</w:t>
      </w:r>
      <w:r w:rsidR="00A71695" w:rsidRPr="004A5E37">
        <w:rPr>
          <w:rFonts w:ascii="Arial" w:hAnsi="Arial" w:cs="Arial"/>
          <w:sz w:val="22"/>
        </w:rPr>
        <w:t>isiems pasiūlymus pateikusiems</w:t>
      </w:r>
      <w:r w:rsidR="008F0644">
        <w:rPr>
          <w:rFonts w:ascii="Arial" w:hAnsi="Arial" w:cs="Arial"/>
          <w:sz w:val="22"/>
        </w:rPr>
        <w:t xml:space="preserve"> </w:t>
      </w:r>
      <w:r w:rsidR="00AF7778" w:rsidRPr="004A5E37">
        <w:rPr>
          <w:rFonts w:ascii="Arial" w:hAnsi="Arial" w:cs="Arial"/>
          <w:sz w:val="22"/>
        </w:rPr>
        <w:t>Tiekėjams</w:t>
      </w:r>
      <w:r w:rsidR="000248B9" w:rsidRPr="004A5E37">
        <w:rPr>
          <w:rFonts w:ascii="Arial" w:hAnsi="Arial" w:cs="Arial"/>
          <w:sz w:val="22"/>
        </w:rPr>
        <w:t xml:space="preserve"> ne vėliau </w:t>
      </w:r>
      <w:r w:rsidR="005B0981" w:rsidRPr="004A5E37">
        <w:rPr>
          <w:rFonts w:ascii="Arial" w:hAnsi="Arial" w:cs="Arial"/>
          <w:sz w:val="22"/>
        </w:rPr>
        <w:t>kaip per 5</w:t>
      </w:r>
      <w:r w:rsidR="00A71695" w:rsidRPr="004A5E37">
        <w:rPr>
          <w:rFonts w:ascii="Arial" w:hAnsi="Arial" w:cs="Arial"/>
          <w:sz w:val="22"/>
        </w:rPr>
        <w:t xml:space="preserve"> darbo dienas nuo k</w:t>
      </w:r>
      <w:r w:rsidR="000248B9" w:rsidRPr="004A5E37">
        <w:rPr>
          <w:rFonts w:ascii="Arial" w:hAnsi="Arial" w:cs="Arial"/>
          <w:sz w:val="22"/>
        </w:rPr>
        <w:t>omisijos sprendimo priėmimo.</w:t>
      </w:r>
    </w:p>
    <w:p w14:paraId="3750A5F1" w14:textId="7AC2FBBF" w:rsidR="00311472" w:rsidRPr="004A5E37" w:rsidRDefault="00905D4E" w:rsidP="002410FD">
      <w:pPr>
        <w:pStyle w:val="Pagrindinistekstas"/>
        <w:ind w:firstLine="720"/>
        <w:jc w:val="both"/>
        <w:rPr>
          <w:rFonts w:ascii="Arial" w:hAnsi="Arial" w:cs="Arial"/>
          <w:color w:val="FF0000"/>
          <w:sz w:val="22"/>
          <w:szCs w:val="22"/>
        </w:rPr>
      </w:pPr>
      <w:r w:rsidRPr="004A5E37">
        <w:rPr>
          <w:rFonts w:ascii="Arial" w:hAnsi="Arial" w:cs="Arial"/>
          <w:sz w:val="22"/>
          <w:szCs w:val="22"/>
        </w:rPr>
        <w:t>12</w:t>
      </w:r>
      <w:r w:rsidR="008179DF" w:rsidRPr="004A5E37">
        <w:rPr>
          <w:rFonts w:ascii="Arial" w:hAnsi="Arial" w:cs="Arial"/>
          <w:sz w:val="22"/>
          <w:szCs w:val="22"/>
        </w:rPr>
        <w:t>.</w:t>
      </w:r>
      <w:r w:rsidR="004055EF" w:rsidRPr="004A5E37">
        <w:rPr>
          <w:rFonts w:ascii="Arial" w:hAnsi="Arial" w:cs="Arial"/>
          <w:sz w:val="22"/>
          <w:szCs w:val="22"/>
        </w:rPr>
        <w:t>11</w:t>
      </w:r>
      <w:r w:rsidR="00311472" w:rsidRPr="004A5E37">
        <w:rPr>
          <w:rFonts w:ascii="Arial" w:hAnsi="Arial" w:cs="Arial"/>
          <w:sz w:val="22"/>
          <w:szCs w:val="22"/>
        </w:rPr>
        <w:t xml:space="preserve">. </w:t>
      </w:r>
      <w:r w:rsidR="00415EB6" w:rsidRPr="004A5E37">
        <w:rPr>
          <w:rFonts w:ascii="Arial" w:hAnsi="Arial" w:cs="Arial"/>
          <w:b/>
          <w:sz w:val="22"/>
          <w:szCs w:val="22"/>
        </w:rPr>
        <w:t>Vertinant</w:t>
      </w:r>
      <w:r w:rsidR="00311472" w:rsidRPr="004A5E37">
        <w:rPr>
          <w:rFonts w:ascii="Arial" w:hAnsi="Arial" w:cs="Arial"/>
          <w:b/>
          <w:sz w:val="22"/>
          <w:szCs w:val="22"/>
        </w:rPr>
        <w:t xml:space="preserve"> pasiūlym</w:t>
      </w:r>
      <w:r w:rsidR="00415EB6" w:rsidRPr="004A5E37">
        <w:rPr>
          <w:rFonts w:ascii="Arial" w:hAnsi="Arial" w:cs="Arial"/>
          <w:b/>
          <w:sz w:val="22"/>
          <w:szCs w:val="22"/>
        </w:rPr>
        <w:t>us</w:t>
      </w:r>
      <w:r w:rsidR="008403F8" w:rsidRPr="004A5E37">
        <w:rPr>
          <w:rFonts w:ascii="Arial" w:hAnsi="Arial" w:cs="Arial"/>
          <w:b/>
          <w:sz w:val="22"/>
          <w:szCs w:val="22"/>
        </w:rPr>
        <w:t xml:space="preserve"> bus vertinama </w:t>
      </w:r>
      <w:r w:rsidR="00CE1C0F" w:rsidRPr="004A5E37">
        <w:rPr>
          <w:rFonts w:ascii="Arial" w:hAnsi="Arial" w:cs="Arial"/>
          <w:b/>
          <w:sz w:val="22"/>
          <w:szCs w:val="22"/>
        </w:rPr>
        <w:t xml:space="preserve">vienos MWh </w:t>
      </w:r>
      <w:r w:rsidR="008403F8" w:rsidRPr="004A5E37">
        <w:rPr>
          <w:rFonts w:ascii="Arial" w:hAnsi="Arial" w:cs="Arial"/>
          <w:b/>
          <w:sz w:val="22"/>
          <w:szCs w:val="22"/>
        </w:rPr>
        <w:t>kaina</w:t>
      </w:r>
      <w:r w:rsidR="00CF6425" w:rsidRPr="004A5E37">
        <w:rPr>
          <w:rFonts w:ascii="Arial" w:hAnsi="Arial" w:cs="Arial"/>
          <w:b/>
          <w:sz w:val="22"/>
          <w:szCs w:val="22"/>
        </w:rPr>
        <w:t xml:space="preserve"> EUR</w:t>
      </w:r>
      <w:r w:rsidR="00FA1AB9" w:rsidRPr="004A5E37">
        <w:rPr>
          <w:rFonts w:ascii="Arial" w:hAnsi="Arial" w:cs="Arial"/>
          <w:b/>
          <w:sz w:val="22"/>
          <w:szCs w:val="22"/>
        </w:rPr>
        <w:t xml:space="preserve"> be PVM</w:t>
      </w:r>
      <w:r w:rsidR="008403F8" w:rsidRPr="004A5E37">
        <w:rPr>
          <w:rFonts w:ascii="Arial" w:hAnsi="Arial" w:cs="Arial"/>
          <w:sz w:val="22"/>
          <w:szCs w:val="22"/>
        </w:rPr>
        <w:t>.</w:t>
      </w:r>
      <w:r w:rsidR="00AF262F" w:rsidRPr="004A5E37">
        <w:rPr>
          <w:rFonts w:ascii="Arial" w:hAnsi="Arial" w:cs="Arial"/>
          <w:sz w:val="22"/>
          <w:szCs w:val="22"/>
        </w:rPr>
        <w:t xml:space="preserve"> </w:t>
      </w:r>
    </w:p>
    <w:p w14:paraId="2BFAE252" w14:textId="36210D9B" w:rsidR="005F0F05" w:rsidRPr="004A5E37" w:rsidRDefault="00905D4E" w:rsidP="002410FD">
      <w:pPr>
        <w:ind w:firstLine="720"/>
        <w:jc w:val="both"/>
        <w:rPr>
          <w:rFonts w:ascii="Arial" w:hAnsi="Arial" w:cs="Arial"/>
          <w:sz w:val="22"/>
          <w:szCs w:val="22"/>
          <w:lang w:val="lt-LT"/>
        </w:rPr>
      </w:pPr>
      <w:r w:rsidRPr="004A5E37">
        <w:rPr>
          <w:rFonts w:ascii="Arial" w:hAnsi="Arial" w:cs="Arial"/>
          <w:sz w:val="22"/>
          <w:szCs w:val="22"/>
          <w:lang w:val="lt-LT"/>
        </w:rPr>
        <w:t>12</w:t>
      </w:r>
      <w:r w:rsidR="008179DF" w:rsidRPr="004A5E37">
        <w:rPr>
          <w:rFonts w:ascii="Arial" w:hAnsi="Arial" w:cs="Arial"/>
          <w:sz w:val="22"/>
          <w:szCs w:val="22"/>
          <w:lang w:val="lt-LT"/>
        </w:rPr>
        <w:t>.</w:t>
      </w:r>
      <w:r w:rsidR="004055EF" w:rsidRPr="004A5E37">
        <w:rPr>
          <w:rFonts w:ascii="Arial" w:hAnsi="Arial" w:cs="Arial"/>
          <w:sz w:val="22"/>
          <w:szCs w:val="22"/>
          <w:lang w:val="lt-LT"/>
        </w:rPr>
        <w:t>12</w:t>
      </w:r>
      <w:r w:rsidR="00311472" w:rsidRPr="004A5E37">
        <w:rPr>
          <w:rFonts w:ascii="Arial" w:hAnsi="Arial" w:cs="Arial"/>
          <w:sz w:val="22"/>
          <w:szCs w:val="22"/>
          <w:lang w:val="lt-LT"/>
        </w:rPr>
        <w:t xml:space="preserve">. </w:t>
      </w:r>
      <w:r w:rsidR="00381AA1" w:rsidRPr="004A5E37">
        <w:rPr>
          <w:rFonts w:ascii="Arial" w:hAnsi="Arial" w:cs="Arial"/>
          <w:sz w:val="22"/>
          <w:szCs w:val="22"/>
          <w:lang w:val="lt-LT"/>
        </w:rPr>
        <w:t>Jeigu</w:t>
      </w:r>
      <w:r w:rsidR="0026697F" w:rsidRPr="004A5E37">
        <w:rPr>
          <w:rFonts w:ascii="Arial" w:hAnsi="Arial" w:cs="Arial"/>
          <w:sz w:val="22"/>
          <w:szCs w:val="22"/>
          <w:lang w:val="lt-LT"/>
        </w:rPr>
        <w:t xml:space="preserve"> pasiūlyme </w:t>
      </w:r>
      <w:r w:rsidR="00381AA1" w:rsidRPr="004A5E37">
        <w:rPr>
          <w:rFonts w:ascii="Arial" w:hAnsi="Arial" w:cs="Arial"/>
          <w:sz w:val="22"/>
          <w:szCs w:val="22"/>
          <w:lang w:val="lt-LT"/>
        </w:rPr>
        <w:t>kaina nurodyta kita valiuta, ji bus perskaičiuojama eurais pagal Lietuvos banko nustatytą ir paskelbtą euro ir užsienio valiutos santykį paskutinę pasiūlymų pateikimo termino dieną.</w:t>
      </w:r>
    </w:p>
    <w:p w14:paraId="52C94079" w14:textId="77777777" w:rsidR="005F0F05" w:rsidRPr="004A5E37" w:rsidRDefault="005F0F05" w:rsidP="002410FD">
      <w:pPr>
        <w:ind w:firstLine="720"/>
        <w:jc w:val="both"/>
        <w:rPr>
          <w:rFonts w:ascii="Arial" w:hAnsi="Arial" w:cs="Arial"/>
          <w:sz w:val="22"/>
          <w:szCs w:val="22"/>
          <w:lang w:val="lt-LT"/>
        </w:rPr>
      </w:pPr>
    </w:p>
    <w:p w14:paraId="0DBB5640" w14:textId="77777777" w:rsidR="00311472" w:rsidRPr="004A5E37" w:rsidRDefault="00905D4E" w:rsidP="002410FD">
      <w:pPr>
        <w:ind w:firstLine="720"/>
        <w:jc w:val="both"/>
        <w:rPr>
          <w:rFonts w:ascii="Arial" w:hAnsi="Arial" w:cs="Arial"/>
          <w:b/>
          <w:color w:val="000000"/>
          <w:sz w:val="22"/>
          <w:szCs w:val="22"/>
          <w:lang w:val="lt-LT"/>
        </w:rPr>
      </w:pPr>
      <w:r w:rsidRPr="004A5E37">
        <w:rPr>
          <w:rFonts w:ascii="Arial" w:hAnsi="Arial" w:cs="Arial"/>
          <w:b/>
          <w:color w:val="000000"/>
          <w:sz w:val="22"/>
          <w:szCs w:val="22"/>
          <w:lang w:val="lt-LT"/>
        </w:rPr>
        <w:t>13</w:t>
      </w:r>
      <w:r w:rsidR="00AD4CFD" w:rsidRPr="004A5E37">
        <w:rPr>
          <w:rFonts w:ascii="Arial" w:hAnsi="Arial" w:cs="Arial"/>
          <w:b/>
          <w:color w:val="000000"/>
          <w:sz w:val="22"/>
          <w:szCs w:val="22"/>
          <w:lang w:val="lt-LT"/>
        </w:rPr>
        <w:t xml:space="preserve">. SUTARTIES SUDARYMAS </w:t>
      </w:r>
    </w:p>
    <w:p w14:paraId="66E88521" w14:textId="77777777" w:rsidR="00A83CA8" w:rsidRPr="004A5E37" w:rsidRDefault="00A83CA8" w:rsidP="002410FD">
      <w:pPr>
        <w:ind w:firstLine="720"/>
        <w:jc w:val="both"/>
        <w:rPr>
          <w:rFonts w:ascii="Arial" w:hAnsi="Arial" w:cs="Arial"/>
          <w:b/>
          <w:color w:val="000000"/>
          <w:sz w:val="22"/>
          <w:szCs w:val="22"/>
          <w:lang w:val="lt-LT"/>
        </w:rPr>
      </w:pPr>
    </w:p>
    <w:p w14:paraId="01481F74" w14:textId="77777777" w:rsidR="00B612EF" w:rsidRPr="004A5E37" w:rsidRDefault="00905D4E" w:rsidP="002410FD">
      <w:pPr>
        <w:pStyle w:val="Betarp"/>
        <w:ind w:firstLine="720"/>
        <w:jc w:val="both"/>
        <w:rPr>
          <w:rFonts w:ascii="Arial" w:hAnsi="Arial" w:cs="Arial"/>
          <w:sz w:val="22"/>
        </w:rPr>
      </w:pPr>
      <w:r w:rsidRPr="004A5E37">
        <w:rPr>
          <w:rFonts w:ascii="Arial" w:hAnsi="Arial" w:cs="Arial"/>
          <w:sz w:val="22"/>
        </w:rPr>
        <w:t>13</w:t>
      </w:r>
      <w:r w:rsidR="00311472" w:rsidRPr="004A5E37">
        <w:rPr>
          <w:rFonts w:ascii="Arial" w:hAnsi="Arial" w:cs="Arial"/>
          <w:sz w:val="22"/>
        </w:rPr>
        <w:t xml:space="preserve">.1. </w:t>
      </w:r>
      <w:r w:rsidR="0088677C" w:rsidRPr="004A5E37">
        <w:rPr>
          <w:rFonts w:ascii="Arial" w:hAnsi="Arial" w:cs="Arial"/>
          <w:sz w:val="22"/>
        </w:rPr>
        <w:t>Įsigyjan</w:t>
      </w:r>
      <w:r w:rsidR="008E1E33" w:rsidRPr="004A5E37">
        <w:rPr>
          <w:rFonts w:ascii="Arial" w:hAnsi="Arial" w:cs="Arial"/>
          <w:sz w:val="22"/>
        </w:rPr>
        <w:t xml:space="preserve">čioji organizacija iki </w:t>
      </w:r>
      <w:r w:rsidR="00723C60" w:rsidRPr="004A5E37">
        <w:rPr>
          <w:rFonts w:ascii="Arial" w:hAnsi="Arial" w:cs="Arial"/>
          <w:sz w:val="22"/>
        </w:rPr>
        <w:t>P</w:t>
      </w:r>
      <w:r w:rsidR="008E1E33" w:rsidRPr="004A5E37">
        <w:rPr>
          <w:rFonts w:ascii="Arial" w:hAnsi="Arial" w:cs="Arial"/>
          <w:sz w:val="22"/>
        </w:rPr>
        <w:t xml:space="preserve">irkimo sutarties sudarymo turi teisę nutraukti bet kurias </w:t>
      </w:r>
      <w:r w:rsidR="00723C60" w:rsidRPr="004A5E37">
        <w:rPr>
          <w:rFonts w:ascii="Arial" w:hAnsi="Arial" w:cs="Arial"/>
          <w:sz w:val="22"/>
        </w:rPr>
        <w:t>P</w:t>
      </w:r>
      <w:r w:rsidR="008E1E33" w:rsidRPr="004A5E37">
        <w:rPr>
          <w:rFonts w:ascii="Arial" w:hAnsi="Arial" w:cs="Arial"/>
          <w:sz w:val="22"/>
        </w:rPr>
        <w:t xml:space="preserve">irkimo procedūras, jeigu atsiranda aplinkybių, kurių nebuvo galima numatyti. </w:t>
      </w:r>
      <w:r w:rsidR="0088677C" w:rsidRPr="004A5E37">
        <w:rPr>
          <w:rFonts w:ascii="Arial" w:hAnsi="Arial" w:cs="Arial"/>
          <w:sz w:val="22"/>
        </w:rPr>
        <w:t>Įsigyjan</w:t>
      </w:r>
      <w:r w:rsidR="008E1E33" w:rsidRPr="004A5E37">
        <w:rPr>
          <w:rFonts w:ascii="Arial" w:hAnsi="Arial" w:cs="Arial"/>
          <w:sz w:val="22"/>
        </w:rPr>
        <w:t>čioji organizacija ne vėliau kaip per 3 darbo dienas nuo aplinkybių atsiradimo išsiunčia pranešimus ap</w:t>
      </w:r>
      <w:r w:rsidR="00CE5349" w:rsidRPr="004A5E37">
        <w:rPr>
          <w:rFonts w:ascii="Arial" w:hAnsi="Arial" w:cs="Arial"/>
          <w:sz w:val="22"/>
        </w:rPr>
        <w:t xml:space="preserve">ie tai pasiūlymus pateikusiems </w:t>
      </w:r>
      <w:r w:rsidR="00AF7778" w:rsidRPr="004A5E37">
        <w:rPr>
          <w:rFonts w:ascii="Arial" w:hAnsi="Arial" w:cs="Arial"/>
          <w:sz w:val="22"/>
        </w:rPr>
        <w:t>Tiekėjams</w:t>
      </w:r>
      <w:r w:rsidR="008E1E33" w:rsidRPr="004A5E37">
        <w:rPr>
          <w:rFonts w:ascii="Arial" w:hAnsi="Arial" w:cs="Arial"/>
          <w:sz w:val="22"/>
        </w:rPr>
        <w:t xml:space="preserve">, o jeigu pasiūlymų teikimo terminas dar nepasibaigęs, – papildomai paskelbia apie tai </w:t>
      </w:r>
      <w:r w:rsidR="00723C60" w:rsidRPr="004A5E37">
        <w:rPr>
          <w:rFonts w:ascii="Arial" w:hAnsi="Arial" w:cs="Arial"/>
          <w:sz w:val="22"/>
        </w:rPr>
        <w:t>P</w:t>
      </w:r>
      <w:r w:rsidR="008E1E33" w:rsidRPr="004A5E37">
        <w:rPr>
          <w:rFonts w:ascii="Arial" w:hAnsi="Arial" w:cs="Arial"/>
          <w:sz w:val="22"/>
        </w:rPr>
        <w:t>irkimo skelbime nurodytu interneto adresu</w:t>
      </w:r>
      <w:r w:rsidR="00B612EF" w:rsidRPr="004A5E37">
        <w:rPr>
          <w:rFonts w:ascii="Arial" w:hAnsi="Arial" w:cs="Arial"/>
          <w:sz w:val="22"/>
        </w:rPr>
        <w:t>.</w:t>
      </w:r>
      <w:r w:rsidR="008E1E33" w:rsidRPr="004A5E37">
        <w:rPr>
          <w:rFonts w:ascii="Arial" w:hAnsi="Arial" w:cs="Arial"/>
          <w:sz w:val="22"/>
        </w:rPr>
        <w:t xml:space="preserve"> </w:t>
      </w:r>
    </w:p>
    <w:p w14:paraId="46EB5E29" w14:textId="180B204A" w:rsidR="00427BCC" w:rsidRPr="004A5E37" w:rsidRDefault="00905D4E" w:rsidP="002410FD">
      <w:pPr>
        <w:pStyle w:val="Betarp"/>
        <w:ind w:firstLine="720"/>
        <w:jc w:val="both"/>
        <w:rPr>
          <w:rFonts w:ascii="Arial" w:hAnsi="Arial" w:cs="Arial"/>
          <w:sz w:val="22"/>
        </w:rPr>
      </w:pPr>
      <w:r w:rsidRPr="004A5E37">
        <w:rPr>
          <w:rFonts w:ascii="Arial" w:hAnsi="Arial" w:cs="Arial"/>
          <w:sz w:val="22"/>
        </w:rPr>
        <w:t>13</w:t>
      </w:r>
      <w:r w:rsidR="00B612EF" w:rsidRPr="004A5E37">
        <w:rPr>
          <w:rFonts w:ascii="Arial" w:hAnsi="Arial" w:cs="Arial"/>
          <w:sz w:val="22"/>
        </w:rPr>
        <w:t xml:space="preserve">.2. </w:t>
      </w:r>
      <w:r w:rsidR="0088677C" w:rsidRPr="004A5E37">
        <w:rPr>
          <w:rFonts w:ascii="Arial" w:hAnsi="Arial" w:cs="Arial"/>
          <w:sz w:val="22"/>
        </w:rPr>
        <w:t>Įsigyjan</w:t>
      </w:r>
      <w:r w:rsidR="00427BCC" w:rsidRPr="004A5E37">
        <w:rPr>
          <w:rFonts w:ascii="Arial" w:hAnsi="Arial" w:cs="Arial"/>
          <w:sz w:val="22"/>
        </w:rPr>
        <w:t xml:space="preserve">čioji organizacija sudarys </w:t>
      </w:r>
      <w:r w:rsidR="00AA5DCD" w:rsidRPr="004A5E37">
        <w:rPr>
          <w:rFonts w:ascii="Arial" w:hAnsi="Arial" w:cs="Arial"/>
          <w:sz w:val="22"/>
        </w:rPr>
        <w:t>P</w:t>
      </w:r>
      <w:r w:rsidR="00427BCC" w:rsidRPr="004A5E37">
        <w:rPr>
          <w:rFonts w:ascii="Arial" w:hAnsi="Arial" w:cs="Arial"/>
          <w:sz w:val="22"/>
        </w:rPr>
        <w:t xml:space="preserve">irkimo sutartį su </w:t>
      </w:r>
      <w:r w:rsidR="00723C60" w:rsidRPr="004A5E37">
        <w:rPr>
          <w:rFonts w:ascii="Arial" w:hAnsi="Arial" w:cs="Arial"/>
          <w:sz w:val="22"/>
        </w:rPr>
        <w:t>T</w:t>
      </w:r>
      <w:r w:rsidR="00427BCC" w:rsidRPr="004A5E37">
        <w:rPr>
          <w:rFonts w:ascii="Arial" w:hAnsi="Arial" w:cs="Arial"/>
          <w:sz w:val="22"/>
        </w:rPr>
        <w:t xml:space="preserve">iekėju, kurio pasiūlymas komisijos sprendimu pripažintas geriausiu. Geriausią pasiūlymą pateikusiam </w:t>
      </w:r>
      <w:r w:rsidR="00AF7778" w:rsidRPr="004A5E37">
        <w:rPr>
          <w:rFonts w:ascii="Arial" w:hAnsi="Arial" w:cs="Arial"/>
          <w:sz w:val="22"/>
        </w:rPr>
        <w:t>Tiekėjui</w:t>
      </w:r>
      <w:r w:rsidR="00427BCC" w:rsidRPr="004A5E37">
        <w:rPr>
          <w:rFonts w:ascii="Arial" w:hAnsi="Arial" w:cs="Arial"/>
          <w:sz w:val="22"/>
        </w:rPr>
        <w:t xml:space="preserve"> ne vėliau kaip per 5 darbo dienas nuo komisijos sprendimo priėmimo raštu pranešama, kad jo pasiūlymas pripažintas laimėjusiu, ir nurodoma, iki kurio laiko reikia atvykti sudaryti </w:t>
      </w:r>
      <w:r w:rsidR="00723C60" w:rsidRPr="004A5E37">
        <w:rPr>
          <w:rFonts w:ascii="Arial" w:hAnsi="Arial" w:cs="Arial"/>
          <w:sz w:val="22"/>
        </w:rPr>
        <w:t xml:space="preserve">Pirkimo </w:t>
      </w:r>
      <w:r w:rsidR="00427BCC" w:rsidRPr="004A5E37">
        <w:rPr>
          <w:rFonts w:ascii="Arial" w:hAnsi="Arial" w:cs="Arial"/>
          <w:sz w:val="22"/>
        </w:rPr>
        <w:t>sutarties.</w:t>
      </w:r>
    </w:p>
    <w:p w14:paraId="4E882D80" w14:textId="37D31163" w:rsidR="00B612EF" w:rsidRPr="004A5E37" w:rsidRDefault="00B612EF" w:rsidP="002410FD">
      <w:pPr>
        <w:pStyle w:val="Betarp"/>
        <w:ind w:firstLine="720"/>
        <w:jc w:val="both"/>
        <w:rPr>
          <w:rFonts w:ascii="Arial" w:hAnsi="Arial" w:cs="Arial"/>
          <w:sz w:val="22"/>
        </w:rPr>
      </w:pPr>
      <w:r w:rsidRPr="004A5E37">
        <w:rPr>
          <w:rFonts w:ascii="Arial" w:hAnsi="Arial" w:cs="Arial"/>
          <w:sz w:val="22"/>
        </w:rPr>
        <w:t>1</w:t>
      </w:r>
      <w:r w:rsidR="00905D4E" w:rsidRPr="004A5E37">
        <w:rPr>
          <w:rFonts w:ascii="Arial" w:hAnsi="Arial" w:cs="Arial"/>
          <w:sz w:val="22"/>
        </w:rPr>
        <w:t>3</w:t>
      </w:r>
      <w:r w:rsidRPr="004A5E37">
        <w:rPr>
          <w:rFonts w:ascii="Arial" w:hAnsi="Arial" w:cs="Arial"/>
          <w:sz w:val="22"/>
        </w:rPr>
        <w:t xml:space="preserve">.3. Jeigu laimėtojas raštu atsisako sudaryti </w:t>
      </w:r>
      <w:r w:rsidR="00723C60" w:rsidRPr="004A5E37">
        <w:rPr>
          <w:rFonts w:ascii="Arial" w:hAnsi="Arial" w:cs="Arial"/>
          <w:sz w:val="22"/>
        </w:rPr>
        <w:t>P</w:t>
      </w:r>
      <w:r w:rsidR="0026697F" w:rsidRPr="004A5E37">
        <w:rPr>
          <w:rFonts w:ascii="Arial" w:hAnsi="Arial" w:cs="Arial"/>
          <w:sz w:val="22"/>
        </w:rPr>
        <w:t>irkimo sutartį arba nepateikia Pirkimo dokumentuose nustatyto P</w:t>
      </w:r>
      <w:r w:rsidRPr="004A5E37">
        <w:rPr>
          <w:rFonts w:ascii="Arial" w:hAnsi="Arial" w:cs="Arial"/>
          <w:sz w:val="22"/>
        </w:rPr>
        <w:t>irkimo sutarties įvykdymo užtikrinimo</w:t>
      </w:r>
      <w:r w:rsidR="00723C60" w:rsidRPr="004A5E37">
        <w:rPr>
          <w:rFonts w:ascii="Arial" w:hAnsi="Arial" w:cs="Arial"/>
          <w:sz w:val="22"/>
        </w:rPr>
        <w:t xml:space="preserve"> (jei reikalaujama)</w:t>
      </w:r>
      <w:r w:rsidRPr="004A5E37">
        <w:rPr>
          <w:rFonts w:ascii="Arial" w:hAnsi="Arial" w:cs="Arial"/>
          <w:sz w:val="22"/>
        </w:rPr>
        <w:t xml:space="preserve">, arba iki </w:t>
      </w:r>
      <w:r w:rsidR="0088677C" w:rsidRPr="004A5E37">
        <w:rPr>
          <w:rFonts w:ascii="Arial" w:hAnsi="Arial" w:cs="Arial"/>
          <w:sz w:val="22"/>
        </w:rPr>
        <w:t>Įsigyjan</w:t>
      </w:r>
      <w:r w:rsidRPr="004A5E37">
        <w:rPr>
          <w:rFonts w:ascii="Arial" w:hAnsi="Arial" w:cs="Arial"/>
          <w:sz w:val="22"/>
        </w:rPr>
        <w:t>čiosios organizacijos nurodyto laiko nepasirašo</w:t>
      </w:r>
      <w:r w:rsidR="0026697F" w:rsidRPr="004A5E37">
        <w:rPr>
          <w:rFonts w:ascii="Arial" w:hAnsi="Arial" w:cs="Arial"/>
          <w:sz w:val="22"/>
        </w:rPr>
        <w:t xml:space="preserve"> P</w:t>
      </w:r>
      <w:r w:rsidRPr="004A5E37">
        <w:rPr>
          <w:rFonts w:ascii="Arial" w:hAnsi="Arial" w:cs="Arial"/>
          <w:sz w:val="22"/>
        </w:rPr>
        <w:t xml:space="preserve">irkimo sutarties, </w:t>
      </w:r>
      <w:r w:rsidR="0026697F" w:rsidRPr="004A5E37">
        <w:rPr>
          <w:rFonts w:ascii="Arial" w:hAnsi="Arial" w:cs="Arial"/>
          <w:sz w:val="22"/>
        </w:rPr>
        <w:t>arba atsisako sudaryti sutartį P</w:t>
      </w:r>
      <w:r w:rsidRPr="004A5E37">
        <w:rPr>
          <w:rFonts w:ascii="Arial" w:hAnsi="Arial" w:cs="Arial"/>
          <w:sz w:val="22"/>
        </w:rPr>
        <w:t>irkimo dokumentuose nustatytomis sąlygomis, laik</w:t>
      </w:r>
      <w:r w:rsidR="0026697F" w:rsidRPr="004A5E37">
        <w:rPr>
          <w:rFonts w:ascii="Arial" w:hAnsi="Arial" w:cs="Arial"/>
          <w:sz w:val="22"/>
        </w:rPr>
        <w:t>oma, kad jis atsisakė sudaryti P</w:t>
      </w:r>
      <w:r w:rsidRPr="004A5E37">
        <w:rPr>
          <w:rFonts w:ascii="Arial" w:hAnsi="Arial" w:cs="Arial"/>
          <w:sz w:val="22"/>
        </w:rPr>
        <w:t xml:space="preserve">irkimo sutartį. Tuo atveju </w:t>
      </w:r>
      <w:r w:rsidR="0088677C" w:rsidRPr="004A5E37">
        <w:rPr>
          <w:rFonts w:ascii="Arial" w:hAnsi="Arial" w:cs="Arial"/>
          <w:sz w:val="22"/>
        </w:rPr>
        <w:t>Įsigyjan</w:t>
      </w:r>
      <w:r w:rsidRPr="004A5E37">
        <w:rPr>
          <w:rFonts w:ascii="Arial" w:hAnsi="Arial" w:cs="Arial"/>
          <w:sz w:val="22"/>
        </w:rPr>
        <w:t xml:space="preserve">čioji organizacija </w:t>
      </w:r>
      <w:r w:rsidR="0026697F" w:rsidRPr="004A5E37">
        <w:rPr>
          <w:rFonts w:ascii="Arial" w:hAnsi="Arial" w:cs="Arial"/>
          <w:sz w:val="22"/>
        </w:rPr>
        <w:t>siūlo sudaryti P</w:t>
      </w:r>
      <w:r w:rsidR="00CE5349" w:rsidRPr="004A5E37">
        <w:rPr>
          <w:rFonts w:ascii="Arial" w:hAnsi="Arial" w:cs="Arial"/>
          <w:sz w:val="22"/>
        </w:rPr>
        <w:t>irkimo sutartį</w:t>
      </w:r>
      <w:r w:rsidR="008F0644">
        <w:rPr>
          <w:rFonts w:ascii="Arial" w:hAnsi="Arial" w:cs="Arial"/>
          <w:sz w:val="22"/>
        </w:rPr>
        <w:t xml:space="preserve"> </w:t>
      </w:r>
      <w:r w:rsidR="00AF7778" w:rsidRPr="004A5E37">
        <w:rPr>
          <w:rFonts w:ascii="Arial" w:hAnsi="Arial" w:cs="Arial"/>
          <w:sz w:val="22"/>
        </w:rPr>
        <w:t>Tiekėjui</w:t>
      </w:r>
      <w:r w:rsidRPr="004A5E37">
        <w:rPr>
          <w:rFonts w:ascii="Arial" w:hAnsi="Arial" w:cs="Arial"/>
          <w:sz w:val="22"/>
        </w:rPr>
        <w:t>, kurio pasiūlymas pagal nustatyt</w:t>
      </w:r>
      <w:r w:rsidR="00CE5349" w:rsidRPr="004A5E37">
        <w:rPr>
          <w:rFonts w:ascii="Arial" w:hAnsi="Arial" w:cs="Arial"/>
          <w:sz w:val="22"/>
        </w:rPr>
        <w:t xml:space="preserve">ą pasiūlymų eilę yra pirmas po </w:t>
      </w:r>
      <w:r w:rsidR="00AF7778" w:rsidRPr="004A5E37">
        <w:rPr>
          <w:rFonts w:ascii="Arial" w:hAnsi="Arial" w:cs="Arial"/>
          <w:sz w:val="22"/>
        </w:rPr>
        <w:t>Tiekėjo</w:t>
      </w:r>
      <w:r w:rsidR="0026697F" w:rsidRPr="004A5E37">
        <w:rPr>
          <w:rFonts w:ascii="Arial" w:hAnsi="Arial" w:cs="Arial"/>
          <w:sz w:val="22"/>
        </w:rPr>
        <w:t>, atsisakiusio sudaryti P</w:t>
      </w:r>
      <w:r w:rsidRPr="004A5E37">
        <w:rPr>
          <w:rFonts w:ascii="Arial" w:hAnsi="Arial" w:cs="Arial"/>
          <w:sz w:val="22"/>
        </w:rPr>
        <w:t>irkimo sutartį.</w:t>
      </w:r>
    </w:p>
    <w:p w14:paraId="59466E4D" w14:textId="77777777" w:rsidR="00A62448" w:rsidRPr="004A5E37" w:rsidRDefault="00A62448" w:rsidP="002410FD">
      <w:pPr>
        <w:pStyle w:val="Betarp"/>
        <w:ind w:firstLine="720"/>
        <w:jc w:val="both"/>
        <w:rPr>
          <w:rFonts w:ascii="Arial" w:hAnsi="Arial" w:cs="Arial"/>
          <w:sz w:val="22"/>
        </w:rPr>
      </w:pPr>
    </w:p>
    <w:p w14:paraId="7E0261E7" w14:textId="77777777" w:rsidR="00D217F0" w:rsidRPr="004A5E37" w:rsidRDefault="00905D4E" w:rsidP="002410FD">
      <w:pPr>
        <w:ind w:firstLine="709"/>
        <w:jc w:val="both"/>
        <w:rPr>
          <w:rFonts w:ascii="Arial" w:hAnsi="Arial" w:cs="Arial"/>
          <w:b/>
          <w:sz w:val="22"/>
          <w:szCs w:val="22"/>
          <w:lang w:val="lt-LT"/>
        </w:rPr>
      </w:pPr>
      <w:r w:rsidRPr="004A5E37">
        <w:rPr>
          <w:rFonts w:ascii="Arial" w:hAnsi="Arial" w:cs="Arial"/>
          <w:b/>
          <w:sz w:val="22"/>
          <w:szCs w:val="22"/>
          <w:lang w:val="lt-LT"/>
        </w:rPr>
        <w:t>14</w:t>
      </w:r>
      <w:r w:rsidR="00AD4CFD" w:rsidRPr="004A5E37">
        <w:rPr>
          <w:rFonts w:ascii="Arial" w:hAnsi="Arial" w:cs="Arial"/>
          <w:b/>
          <w:sz w:val="22"/>
          <w:szCs w:val="22"/>
          <w:lang w:val="lt-LT"/>
        </w:rPr>
        <w:t>. PRETENZIJŲ NAGRINĖJIMO TVARKA</w:t>
      </w:r>
    </w:p>
    <w:p w14:paraId="3C72C445" w14:textId="77777777" w:rsidR="00A83CA8" w:rsidRPr="004A5E37" w:rsidRDefault="00A83CA8" w:rsidP="002410FD">
      <w:pPr>
        <w:ind w:firstLine="709"/>
        <w:jc w:val="both"/>
        <w:rPr>
          <w:rFonts w:ascii="Arial" w:hAnsi="Arial" w:cs="Arial"/>
          <w:b/>
          <w:sz w:val="22"/>
          <w:szCs w:val="22"/>
          <w:lang w:val="lt-LT"/>
        </w:rPr>
      </w:pPr>
    </w:p>
    <w:p w14:paraId="19E04D88" w14:textId="77777777" w:rsidR="009D33C5" w:rsidRPr="004A5E37" w:rsidRDefault="00905D4E" w:rsidP="002410FD">
      <w:pPr>
        <w:ind w:firstLine="709"/>
        <w:jc w:val="both"/>
        <w:rPr>
          <w:rFonts w:ascii="Arial" w:hAnsi="Arial" w:cs="Arial"/>
          <w:sz w:val="22"/>
          <w:szCs w:val="22"/>
          <w:lang w:val="lt-LT"/>
        </w:rPr>
      </w:pPr>
      <w:r w:rsidRPr="004A5E37">
        <w:rPr>
          <w:rFonts w:ascii="Arial" w:hAnsi="Arial" w:cs="Arial"/>
          <w:sz w:val="22"/>
          <w:szCs w:val="22"/>
          <w:lang w:val="lt-LT"/>
        </w:rPr>
        <w:t>14</w:t>
      </w:r>
      <w:r w:rsidR="00063CF9" w:rsidRPr="004A5E37">
        <w:rPr>
          <w:rFonts w:ascii="Arial" w:hAnsi="Arial" w:cs="Arial"/>
          <w:sz w:val="22"/>
          <w:szCs w:val="22"/>
          <w:lang w:val="lt-LT"/>
        </w:rPr>
        <w:t xml:space="preserve">.1. Tiekėjai gali pateikti pretenziją </w:t>
      </w:r>
      <w:r w:rsidR="0088677C" w:rsidRPr="004A5E37">
        <w:rPr>
          <w:rFonts w:ascii="Arial" w:hAnsi="Arial" w:cs="Arial"/>
          <w:sz w:val="22"/>
          <w:szCs w:val="22"/>
          <w:lang w:val="lt-LT"/>
        </w:rPr>
        <w:t>Įsigyjan</w:t>
      </w:r>
      <w:r w:rsidR="00063CF9" w:rsidRPr="004A5E37">
        <w:rPr>
          <w:rFonts w:ascii="Arial" w:hAnsi="Arial" w:cs="Arial"/>
          <w:sz w:val="22"/>
          <w:szCs w:val="22"/>
          <w:lang w:val="lt-LT"/>
        </w:rPr>
        <w:t>čiajai</w:t>
      </w:r>
      <w:r w:rsidR="00D217F0" w:rsidRPr="004A5E37">
        <w:rPr>
          <w:rFonts w:ascii="Arial" w:hAnsi="Arial" w:cs="Arial"/>
          <w:sz w:val="22"/>
          <w:szCs w:val="22"/>
          <w:lang w:val="lt-LT"/>
        </w:rPr>
        <w:t xml:space="preserve"> organizacijai. Pretenzija turi būti pareikšta raštu per 5 darbo dienas nuo dienos, kurią kandidatas sužino arba turi ir gali sužinoti apie tariamą savo teisių pažeidimą, bet ne </w:t>
      </w:r>
      <w:r w:rsidR="0026697F" w:rsidRPr="004A5E37">
        <w:rPr>
          <w:rFonts w:ascii="Arial" w:hAnsi="Arial" w:cs="Arial"/>
          <w:sz w:val="22"/>
          <w:szCs w:val="22"/>
          <w:lang w:val="lt-LT"/>
        </w:rPr>
        <w:t>vėliau kaip 5 darbo dienos iki P</w:t>
      </w:r>
      <w:r w:rsidR="00D217F0" w:rsidRPr="004A5E37">
        <w:rPr>
          <w:rFonts w:ascii="Arial" w:hAnsi="Arial" w:cs="Arial"/>
          <w:sz w:val="22"/>
          <w:szCs w:val="22"/>
          <w:lang w:val="lt-LT"/>
        </w:rPr>
        <w:t xml:space="preserve">irkimo sutarties atidėjimo termino pabaigos arba sutarties pasirašymo. Pretenzija, pateikta praleidus šiame punkte nustatytą terminą, paliekama nenagrinėta, ir kitą darbo dieną apie tai informuojamas pretenziją pateikęs asmuo. </w:t>
      </w:r>
    </w:p>
    <w:p w14:paraId="4D0B124D" w14:textId="77777777" w:rsidR="009D33C5" w:rsidRPr="004A5E37" w:rsidRDefault="00905D4E" w:rsidP="002410FD">
      <w:pPr>
        <w:ind w:firstLine="709"/>
        <w:jc w:val="both"/>
        <w:rPr>
          <w:rFonts w:ascii="Arial" w:hAnsi="Arial" w:cs="Arial"/>
          <w:b/>
          <w:sz w:val="22"/>
          <w:szCs w:val="22"/>
          <w:lang w:val="lt-LT"/>
        </w:rPr>
      </w:pPr>
      <w:r w:rsidRPr="004A5E37">
        <w:rPr>
          <w:rFonts w:ascii="Arial" w:hAnsi="Arial" w:cs="Arial"/>
          <w:sz w:val="22"/>
          <w:szCs w:val="22"/>
          <w:lang w:val="lt-LT"/>
        </w:rPr>
        <w:t>14</w:t>
      </w:r>
      <w:r w:rsidR="00D217F0" w:rsidRPr="004A5E37">
        <w:rPr>
          <w:rFonts w:ascii="Arial" w:hAnsi="Arial" w:cs="Arial"/>
          <w:sz w:val="22"/>
          <w:szCs w:val="22"/>
          <w:lang w:val="lt-LT"/>
        </w:rPr>
        <w:t xml:space="preserve">.2. </w:t>
      </w:r>
      <w:r w:rsidR="0088677C" w:rsidRPr="004A5E37">
        <w:rPr>
          <w:rFonts w:ascii="Arial" w:hAnsi="Arial" w:cs="Arial"/>
          <w:sz w:val="22"/>
          <w:szCs w:val="22"/>
          <w:lang w:val="lt-LT"/>
        </w:rPr>
        <w:t>Įsigyjan</w:t>
      </w:r>
      <w:r w:rsidR="00D217F0" w:rsidRPr="004A5E37">
        <w:rPr>
          <w:rFonts w:ascii="Arial" w:hAnsi="Arial" w:cs="Arial"/>
          <w:sz w:val="22"/>
          <w:szCs w:val="22"/>
          <w:lang w:val="lt-LT"/>
        </w:rPr>
        <w:t>čioji organizacija privalo išnagrinėti pretenzijas ir priimti motyvuotą sprendimą ne vėliau kaip per 5 darbo dienas nuo pretenzijos gavimo, taip pat ne vėliau kaip kitą darbo dieną raštu p</w:t>
      </w:r>
      <w:r w:rsidR="00CE5349" w:rsidRPr="004A5E37">
        <w:rPr>
          <w:rFonts w:ascii="Arial" w:hAnsi="Arial" w:cs="Arial"/>
          <w:sz w:val="22"/>
          <w:szCs w:val="22"/>
          <w:lang w:val="lt-LT"/>
        </w:rPr>
        <w:t xml:space="preserve">ranešti pretenziją pateikusiam </w:t>
      </w:r>
      <w:r w:rsidR="00AF7778" w:rsidRPr="004A5E37">
        <w:rPr>
          <w:rFonts w:ascii="Arial" w:hAnsi="Arial" w:cs="Arial"/>
          <w:sz w:val="22"/>
          <w:szCs w:val="22"/>
          <w:lang w:val="lt-LT"/>
        </w:rPr>
        <w:t>Tiekėjui</w:t>
      </w:r>
      <w:r w:rsidR="00D217F0" w:rsidRPr="004A5E37">
        <w:rPr>
          <w:rFonts w:ascii="Arial" w:hAnsi="Arial" w:cs="Arial"/>
          <w:sz w:val="22"/>
          <w:szCs w:val="22"/>
          <w:lang w:val="lt-LT"/>
        </w:rPr>
        <w:t xml:space="preserve"> apie priimtą sprendimą. </w:t>
      </w:r>
    </w:p>
    <w:p w14:paraId="3CCA0125" w14:textId="77777777" w:rsidR="00C12BE6" w:rsidRPr="004A5E37" w:rsidRDefault="00063CF9" w:rsidP="002410FD">
      <w:pPr>
        <w:ind w:firstLine="709"/>
        <w:jc w:val="both"/>
        <w:rPr>
          <w:rFonts w:ascii="Arial" w:hAnsi="Arial" w:cs="Arial"/>
          <w:b/>
          <w:sz w:val="22"/>
          <w:szCs w:val="22"/>
          <w:lang w:val="lt-LT"/>
        </w:rPr>
      </w:pPr>
      <w:r w:rsidRPr="004A5E37">
        <w:rPr>
          <w:rFonts w:ascii="Arial" w:hAnsi="Arial" w:cs="Arial"/>
          <w:sz w:val="22"/>
          <w:szCs w:val="22"/>
          <w:lang w:val="lt-LT"/>
        </w:rPr>
        <w:t>1</w:t>
      </w:r>
      <w:r w:rsidR="00905D4E" w:rsidRPr="004A5E37">
        <w:rPr>
          <w:rFonts w:ascii="Arial" w:hAnsi="Arial" w:cs="Arial"/>
          <w:sz w:val="22"/>
          <w:szCs w:val="22"/>
          <w:lang w:val="lt-LT"/>
        </w:rPr>
        <w:t>4</w:t>
      </w:r>
      <w:r w:rsidRPr="004A5E37">
        <w:rPr>
          <w:rFonts w:ascii="Arial" w:hAnsi="Arial" w:cs="Arial"/>
          <w:sz w:val="22"/>
          <w:szCs w:val="22"/>
          <w:lang w:val="lt-LT"/>
        </w:rPr>
        <w:t>.3.</w:t>
      </w:r>
      <w:r w:rsidR="00AF7778" w:rsidRPr="004A5E37">
        <w:rPr>
          <w:rFonts w:ascii="Arial" w:hAnsi="Arial" w:cs="Arial"/>
          <w:sz w:val="22"/>
          <w:szCs w:val="22"/>
          <w:lang w:val="lt-LT"/>
        </w:rPr>
        <w:t xml:space="preserve"> </w:t>
      </w:r>
      <w:r w:rsidRPr="004A5E37">
        <w:rPr>
          <w:rFonts w:ascii="Arial" w:hAnsi="Arial" w:cs="Arial"/>
          <w:sz w:val="22"/>
          <w:szCs w:val="22"/>
          <w:lang w:val="lt-LT"/>
        </w:rPr>
        <w:t xml:space="preserve">Bet kokie </w:t>
      </w:r>
      <w:r w:rsidR="0088677C" w:rsidRPr="004A5E37">
        <w:rPr>
          <w:rFonts w:ascii="Arial" w:hAnsi="Arial" w:cs="Arial"/>
          <w:sz w:val="22"/>
          <w:szCs w:val="22"/>
          <w:lang w:val="lt-LT"/>
        </w:rPr>
        <w:t>Įsigyjan</w:t>
      </w:r>
      <w:r w:rsidR="00D217F0" w:rsidRPr="004A5E37">
        <w:rPr>
          <w:rFonts w:ascii="Arial" w:hAnsi="Arial" w:cs="Arial"/>
          <w:sz w:val="22"/>
          <w:szCs w:val="22"/>
          <w:lang w:val="lt-LT"/>
        </w:rPr>
        <w:t>čio</w:t>
      </w:r>
      <w:r w:rsidR="00CE5349" w:rsidRPr="004A5E37">
        <w:rPr>
          <w:rFonts w:ascii="Arial" w:hAnsi="Arial" w:cs="Arial"/>
          <w:sz w:val="22"/>
          <w:szCs w:val="22"/>
          <w:lang w:val="lt-LT"/>
        </w:rPr>
        <w:t xml:space="preserve">sios organizacijos ir </w:t>
      </w:r>
      <w:r w:rsidR="00F74704" w:rsidRPr="004A5E37">
        <w:rPr>
          <w:rFonts w:ascii="Arial" w:hAnsi="Arial" w:cs="Arial"/>
          <w:sz w:val="22"/>
          <w:szCs w:val="22"/>
          <w:lang w:val="lt-LT"/>
        </w:rPr>
        <w:t>Tiekėjų</w:t>
      </w:r>
      <w:r w:rsidRPr="004A5E37">
        <w:rPr>
          <w:rFonts w:ascii="Arial" w:hAnsi="Arial" w:cs="Arial"/>
          <w:sz w:val="22"/>
          <w:szCs w:val="22"/>
          <w:lang w:val="lt-LT"/>
        </w:rPr>
        <w:t xml:space="preserve"> tarpusavio santykiai, nenumatyti šiose </w:t>
      </w:r>
      <w:r w:rsidR="00D217F0" w:rsidRPr="004A5E37">
        <w:rPr>
          <w:rFonts w:ascii="Arial" w:hAnsi="Arial" w:cs="Arial"/>
          <w:sz w:val="22"/>
          <w:szCs w:val="22"/>
          <w:lang w:val="lt-LT"/>
        </w:rPr>
        <w:t>konkurso</w:t>
      </w:r>
      <w:r w:rsidRPr="004A5E37">
        <w:rPr>
          <w:rFonts w:ascii="Arial" w:hAnsi="Arial" w:cs="Arial"/>
          <w:sz w:val="22"/>
          <w:szCs w:val="22"/>
          <w:lang w:val="lt-LT"/>
        </w:rPr>
        <w:t xml:space="preserve"> sąlygose, reguliuojami Lietuvos Respublikos įstatymais</w:t>
      </w:r>
      <w:r w:rsidR="00D217F0" w:rsidRPr="004A5E37">
        <w:rPr>
          <w:rFonts w:ascii="Arial" w:hAnsi="Arial" w:cs="Arial"/>
          <w:sz w:val="22"/>
          <w:szCs w:val="22"/>
          <w:lang w:val="lt-LT"/>
        </w:rPr>
        <w:t>, taisyklėmis ir</w:t>
      </w:r>
      <w:r w:rsidRPr="004A5E37">
        <w:rPr>
          <w:rFonts w:ascii="Arial" w:hAnsi="Arial" w:cs="Arial"/>
          <w:sz w:val="22"/>
          <w:szCs w:val="22"/>
          <w:lang w:val="lt-LT"/>
        </w:rPr>
        <w:t xml:space="preserve"> kitais teisės aktais.</w:t>
      </w:r>
    </w:p>
    <w:p w14:paraId="2C9AB4DF" w14:textId="77777777" w:rsidR="00C12BE6" w:rsidRPr="004A5E37" w:rsidRDefault="00C12BE6" w:rsidP="002410FD">
      <w:pPr>
        <w:pStyle w:val="Pagrindiniotekstotrauka2"/>
        <w:ind w:firstLine="720"/>
        <w:rPr>
          <w:rFonts w:ascii="Arial" w:hAnsi="Arial" w:cs="Arial"/>
          <w:sz w:val="22"/>
          <w:szCs w:val="22"/>
        </w:rPr>
      </w:pPr>
    </w:p>
    <w:p w14:paraId="46198CFA" w14:textId="77777777" w:rsidR="00C20FAB" w:rsidRPr="004A5E37" w:rsidRDefault="00AD4CFD" w:rsidP="002410FD">
      <w:pPr>
        <w:ind w:firstLine="720"/>
        <w:jc w:val="both"/>
        <w:rPr>
          <w:rFonts w:ascii="Arial" w:hAnsi="Arial" w:cs="Arial"/>
          <w:b/>
          <w:color w:val="000000"/>
          <w:sz w:val="22"/>
          <w:szCs w:val="22"/>
          <w:lang w:val="lt-LT"/>
        </w:rPr>
      </w:pPr>
      <w:r w:rsidRPr="004A5E37">
        <w:rPr>
          <w:rFonts w:ascii="Arial" w:hAnsi="Arial" w:cs="Arial"/>
          <w:b/>
          <w:color w:val="000000"/>
          <w:sz w:val="22"/>
          <w:szCs w:val="22"/>
          <w:lang w:val="lt-LT"/>
        </w:rPr>
        <w:t>1</w:t>
      </w:r>
      <w:r w:rsidR="00905D4E" w:rsidRPr="004A5E37">
        <w:rPr>
          <w:rFonts w:ascii="Arial" w:hAnsi="Arial" w:cs="Arial"/>
          <w:b/>
          <w:color w:val="000000"/>
          <w:sz w:val="22"/>
          <w:szCs w:val="22"/>
          <w:lang w:val="lt-LT"/>
        </w:rPr>
        <w:t>5</w:t>
      </w:r>
      <w:r w:rsidRPr="004A5E37">
        <w:rPr>
          <w:rFonts w:ascii="Arial" w:hAnsi="Arial" w:cs="Arial"/>
          <w:b/>
          <w:color w:val="000000"/>
          <w:sz w:val="22"/>
          <w:szCs w:val="22"/>
          <w:lang w:val="lt-LT"/>
        </w:rPr>
        <w:t>. PIRKIMO SUTARTIES SĄLYGOS</w:t>
      </w:r>
    </w:p>
    <w:p w14:paraId="5D4234FA" w14:textId="77777777" w:rsidR="00A83CA8" w:rsidRPr="004A5E37" w:rsidRDefault="00A83CA8" w:rsidP="002410FD">
      <w:pPr>
        <w:ind w:firstLine="720"/>
        <w:jc w:val="both"/>
        <w:rPr>
          <w:rFonts w:ascii="Arial" w:hAnsi="Arial" w:cs="Arial"/>
          <w:b/>
          <w:color w:val="000000"/>
          <w:sz w:val="22"/>
          <w:szCs w:val="22"/>
          <w:lang w:val="lt-LT"/>
        </w:rPr>
      </w:pPr>
    </w:p>
    <w:p w14:paraId="4FF732B6" w14:textId="77777777" w:rsidR="004D39F4" w:rsidRPr="004A5E37" w:rsidRDefault="00905D4E" w:rsidP="004D39F4">
      <w:pPr>
        <w:ind w:firstLine="720"/>
        <w:jc w:val="both"/>
        <w:rPr>
          <w:rFonts w:ascii="Arial" w:hAnsi="Arial" w:cs="Arial"/>
          <w:sz w:val="22"/>
          <w:szCs w:val="22"/>
          <w:lang w:val="lt-LT"/>
        </w:rPr>
      </w:pPr>
      <w:r w:rsidRPr="004A5E37">
        <w:rPr>
          <w:rFonts w:ascii="Arial" w:hAnsi="Arial" w:cs="Arial"/>
          <w:sz w:val="22"/>
          <w:szCs w:val="22"/>
          <w:lang w:val="lt-LT"/>
        </w:rPr>
        <w:t>15</w:t>
      </w:r>
      <w:r w:rsidR="002A44DD" w:rsidRPr="004A5E37">
        <w:rPr>
          <w:rFonts w:ascii="Arial" w:hAnsi="Arial" w:cs="Arial"/>
          <w:sz w:val="22"/>
          <w:szCs w:val="22"/>
          <w:lang w:val="lt-LT"/>
        </w:rPr>
        <w:t>.1.</w:t>
      </w:r>
      <w:r w:rsidR="00973956" w:rsidRPr="004A5E37">
        <w:rPr>
          <w:rFonts w:ascii="Arial" w:hAnsi="Arial" w:cs="Arial"/>
          <w:sz w:val="22"/>
          <w:szCs w:val="22"/>
          <w:lang w:val="lt-LT"/>
        </w:rPr>
        <w:t xml:space="preserve"> Pirkimo sutartis negali būti sudaroma, kol nesibaigė Taisyklėse nustatytas sutarties sudarymo atidėjimo terminas</w:t>
      </w:r>
      <w:r w:rsidR="001A76AA" w:rsidRPr="004A5E37">
        <w:rPr>
          <w:rFonts w:ascii="Arial" w:hAnsi="Arial" w:cs="Arial"/>
          <w:sz w:val="22"/>
          <w:szCs w:val="22"/>
          <w:lang w:val="lt-LT"/>
        </w:rPr>
        <w:t xml:space="preserve">. Sutarties sudarymo atidėjimo terminas nustatomas </w:t>
      </w:r>
      <w:r w:rsidR="00973956" w:rsidRPr="004A5E37">
        <w:rPr>
          <w:rFonts w:ascii="Arial" w:hAnsi="Arial" w:cs="Arial"/>
          <w:sz w:val="22"/>
          <w:szCs w:val="22"/>
          <w:lang w:val="lt-LT"/>
        </w:rPr>
        <w:t xml:space="preserve">5 </w:t>
      </w:r>
      <w:r w:rsidR="00B91E68" w:rsidRPr="004A5E37">
        <w:rPr>
          <w:rFonts w:ascii="Arial" w:hAnsi="Arial" w:cs="Arial"/>
          <w:sz w:val="22"/>
          <w:szCs w:val="22"/>
          <w:lang w:val="lt-LT"/>
        </w:rPr>
        <w:t>darbo</w:t>
      </w:r>
      <w:r w:rsidR="00973956" w:rsidRPr="004A5E37">
        <w:rPr>
          <w:rFonts w:ascii="Arial" w:hAnsi="Arial" w:cs="Arial"/>
          <w:sz w:val="22"/>
          <w:szCs w:val="22"/>
          <w:lang w:val="lt-LT"/>
        </w:rPr>
        <w:t xml:space="preserve"> dien</w:t>
      </w:r>
      <w:r w:rsidR="00830417" w:rsidRPr="004A5E37">
        <w:rPr>
          <w:rFonts w:ascii="Arial" w:hAnsi="Arial" w:cs="Arial"/>
          <w:sz w:val="22"/>
          <w:szCs w:val="22"/>
          <w:lang w:val="lt-LT"/>
        </w:rPr>
        <w:t>o</w:t>
      </w:r>
      <w:r w:rsidR="00973956" w:rsidRPr="004A5E37">
        <w:rPr>
          <w:rFonts w:ascii="Arial" w:hAnsi="Arial" w:cs="Arial"/>
          <w:sz w:val="22"/>
          <w:szCs w:val="22"/>
          <w:lang w:val="lt-LT"/>
        </w:rPr>
        <w:t xml:space="preserve">s, </w:t>
      </w:r>
      <w:r w:rsidR="00973956" w:rsidRPr="004A5E37">
        <w:rPr>
          <w:rFonts w:ascii="Arial" w:hAnsi="Arial" w:cs="Arial"/>
          <w:sz w:val="22"/>
          <w:szCs w:val="22"/>
          <w:lang w:val="lt-LT"/>
        </w:rPr>
        <w:lastRenderedPageBreak/>
        <w:t xml:space="preserve">kuris prasideda nuo </w:t>
      </w:r>
      <w:r w:rsidR="0088677C" w:rsidRPr="004A5E37">
        <w:rPr>
          <w:rFonts w:ascii="Arial" w:hAnsi="Arial" w:cs="Arial"/>
          <w:sz w:val="22"/>
          <w:szCs w:val="22"/>
          <w:lang w:val="lt-LT"/>
        </w:rPr>
        <w:t>Įsigyjan</w:t>
      </w:r>
      <w:r w:rsidR="00973956" w:rsidRPr="004A5E37">
        <w:rPr>
          <w:rFonts w:ascii="Arial" w:hAnsi="Arial" w:cs="Arial"/>
          <w:sz w:val="22"/>
          <w:szCs w:val="22"/>
          <w:lang w:val="lt-LT"/>
        </w:rPr>
        <w:t>čiosios organizacijos pranešimo apie pasiūlymų eilę ir laimėjusį pasiūlymą išsiuntimo v</w:t>
      </w:r>
      <w:r w:rsidR="00CE5349" w:rsidRPr="004A5E37">
        <w:rPr>
          <w:rFonts w:ascii="Arial" w:hAnsi="Arial" w:cs="Arial"/>
          <w:sz w:val="22"/>
          <w:szCs w:val="22"/>
          <w:lang w:val="lt-LT"/>
        </w:rPr>
        <w:t xml:space="preserve">isiems pasiūlymus pateikusiems </w:t>
      </w:r>
      <w:r w:rsidR="00AF7778" w:rsidRPr="004A5E37">
        <w:rPr>
          <w:rFonts w:ascii="Arial" w:hAnsi="Arial" w:cs="Arial"/>
          <w:sz w:val="22"/>
          <w:szCs w:val="22"/>
          <w:lang w:val="lt-LT"/>
        </w:rPr>
        <w:t>Tiekėjams</w:t>
      </w:r>
      <w:r w:rsidR="00973956" w:rsidRPr="004A5E37">
        <w:rPr>
          <w:rFonts w:ascii="Arial" w:hAnsi="Arial" w:cs="Arial"/>
          <w:sz w:val="22"/>
          <w:szCs w:val="22"/>
          <w:lang w:val="lt-LT"/>
        </w:rPr>
        <w:t xml:space="preserve"> dienos. Atidėjimo terminas nenustatomas, kai pasiūlymą pateikia vienas </w:t>
      </w:r>
      <w:r w:rsidR="00AF7778" w:rsidRPr="004A5E37">
        <w:rPr>
          <w:rFonts w:ascii="Arial" w:hAnsi="Arial" w:cs="Arial"/>
          <w:sz w:val="22"/>
          <w:szCs w:val="22"/>
          <w:lang w:val="lt-LT"/>
        </w:rPr>
        <w:t>Tiekėjas</w:t>
      </w:r>
      <w:r w:rsidR="00973956" w:rsidRPr="004A5E37">
        <w:rPr>
          <w:rFonts w:ascii="Arial" w:hAnsi="Arial" w:cs="Arial"/>
          <w:sz w:val="22"/>
          <w:szCs w:val="22"/>
          <w:lang w:val="lt-LT"/>
        </w:rPr>
        <w:t xml:space="preserve">. </w:t>
      </w:r>
    </w:p>
    <w:p w14:paraId="59614C6D" w14:textId="77777777" w:rsidR="004D39F4" w:rsidRPr="004A5E37" w:rsidRDefault="00231A3E" w:rsidP="004D39F4">
      <w:pPr>
        <w:ind w:firstLine="720"/>
        <w:jc w:val="both"/>
        <w:rPr>
          <w:rFonts w:ascii="Arial" w:hAnsi="Arial" w:cs="Arial"/>
          <w:sz w:val="22"/>
          <w:szCs w:val="22"/>
          <w:lang w:val="lt-LT"/>
        </w:rPr>
      </w:pPr>
      <w:r w:rsidRPr="004A5E37">
        <w:rPr>
          <w:rFonts w:ascii="Arial" w:hAnsi="Arial" w:cs="Arial"/>
          <w:sz w:val="22"/>
          <w:szCs w:val="22"/>
          <w:lang w:val="lt-LT"/>
        </w:rPr>
        <w:t>15</w:t>
      </w:r>
      <w:r w:rsidR="00AB1D4B" w:rsidRPr="004A5E37">
        <w:rPr>
          <w:rFonts w:ascii="Arial" w:hAnsi="Arial" w:cs="Arial"/>
          <w:sz w:val="22"/>
          <w:szCs w:val="22"/>
          <w:lang w:val="lt-LT"/>
        </w:rPr>
        <w:t xml:space="preserve">.2. </w:t>
      </w:r>
      <w:r w:rsidR="008F49A8" w:rsidRPr="004A5E37">
        <w:rPr>
          <w:rFonts w:ascii="Arial" w:hAnsi="Arial" w:cs="Arial"/>
          <w:sz w:val="22"/>
          <w:szCs w:val="22"/>
          <w:lang w:val="lt-LT"/>
        </w:rPr>
        <w:t>Sudarant pirkimo sutartį, joje negali būti keiči</w:t>
      </w:r>
      <w:r w:rsidR="00252AB0" w:rsidRPr="004A5E37">
        <w:rPr>
          <w:rFonts w:ascii="Arial" w:hAnsi="Arial" w:cs="Arial"/>
          <w:sz w:val="22"/>
          <w:szCs w:val="22"/>
          <w:lang w:val="lt-LT"/>
        </w:rPr>
        <w:t xml:space="preserve">ama laimėjusio </w:t>
      </w:r>
      <w:r w:rsidR="00AF7778" w:rsidRPr="004A5E37">
        <w:rPr>
          <w:rFonts w:ascii="Arial" w:hAnsi="Arial" w:cs="Arial"/>
          <w:sz w:val="22"/>
          <w:szCs w:val="22"/>
          <w:lang w:val="lt-LT"/>
        </w:rPr>
        <w:t>Tiekėjo</w:t>
      </w:r>
      <w:r w:rsidR="00252AB0" w:rsidRPr="004A5E37">
        <w:rPr>
          <w:rFonts w:ascii="Arial" w:hAnsi="Arial" w:cs="Arial"/>
          <w:sz w:val="22"/>
          <w:szCs w:val="22"/>
          <w:lang w:val="lt-LT"/>
        </w:rPr>
        <w:t xml:space="preserve"> pasiūlyta</w:t>
      </w:r>
      <w:r w:rsidR="008F49A8" w:rsidRPr="004A5E37">
        <w:rPr>
          <w:rFonts w:ascii="Arial" w:hAnsi="Arial" w:cs="Arial"/>
          <w:sz w:val="22"/>
          <w:szCs w:val="22"/>
          <w:lang w:val="lt-LT"/>
        </w:rPr>
        <w:t xml:space="preserve"> </w:t>
      </w:r>
      <w:r w:rsidR="00252AB0" w:rsidRPr="004A5E37">
        <w:rPr>
          <w:rFonts w:ascii="Arial" w:hAnsi="Arial" w:cs="Arial"/>
          <w:sz w:val="22"/>
          <w:szCs w:val="22"/>
          <w:lang w:val="lt-LT"/>
        </w:rPr>
        <w:t xml:space="preserve">nuolaida </w:t>
      </w:r>
      <w:r w:rsidR="00F93DE5" w:rsidRPr="004A5E37">
        <w:rPr>
          <w:rFonts w:ascii="Arial" w:hAnsi="Arial" w:cs="Arial"/>
          <w:sz w:val="22"/>
          <w:szCs w:val="22"/>
          <w:lang w:val="lt-LT"/>
        </w:rPr>
        <w:t>(</w:t>
      </w:r>
      <w:r w:rsidR="008F49A8" w:rsidRPr="004A5E37">
        <w:rPr>
          <w:rFonts w:ascii="Arial" w:hAnsi="Arial" w:cs="Arial"/>
          <w:sz w:val="22"/>
          <w:szCs w:val="22"/>
          <w:lang w:val="lt-LT"/>
        </w:rPr>
        <w:t>kaina</w:t>
      </w:r>
      <w:r w:rsidR="00F93DE5" w:rsidRPr="004A5E37">
        <w:rPr>
          <w:rFonts w:ascii="Arial" w:hAnsi="Arial" w:cs="Arial"/>
          <w:sz w:val="22"/>
          <w:szCs w:val="22"/>
          <w:lang w:val="lt-LT"/>
        </w:rPr>
        <w:t>)</w:t>
      </w:r>
      <w:r w:rsidR="008F49A8" w:rsidRPr="004A5E37">
        <w:rPr>
          <w:rFonts w:ascii="Arial" w:hAnsi="Arial" w:cs="Arial"/>
          <w:sz w:val="22"/>
          <w:szCs w:val="22"/>
          <w:lang w:val="lt-LT"/>
        </w:rPr>
        <w:t xml:space="preserve"> ar keičiamas jos nustatymo būdas, pasiūlymo turinys, sutarties įvykdymo užtikrinimo reikalavimai.</w:t>
      </w:r>
    </w:p>
    <w:p w14:paraId="04BDE969" w14:textId="77777777" w:rsidR="004D39F4" w:rsidRPr="004A5E37" w:rsidRDefault="00D66754" w:rsidP="004D39F4">
      <w:pPr>
        <w:ind w:firstLine="720"/>
        <w:jc w:val="both"/>
        <w:rPr>
          <w:rFonts w:ascii="Arial" w:hAnsi="Arial" w:cs="Arial"/>
          <w:sz w:val="22"/>
          <w:szCs w:val="22"/>
          <w:lang w:val="lt-LT"/>
        </w:rPr>
      </w:pPr>
      <w:r w:rsidRPr="004A5E37">
        <w:rPr>
          <w:rFonts w:ascii="Arial" w:hAnsi="Arial" w:cs="Arial"/>
          <w:sz w:val="22"/>
          <w:szCs w:val="22"/>
          <w:lang w:val="lt-LT"/>
        </w:rPr>
        <w:t xml:space="preserve">15.3. Pirkimo sutarties sąlygos </w:t>
      </w:r>
      <w:r w:rsidR="00A4288B" w:rsidRPr="004A5E37">
        <w:rPr>
          <w:rFonts w:ascii="Arial" w:hAnsi="Arial" w:cs="Arial"/>
          <w:sz w:val="22"/>
          <w:szCs w:val="22"/>
          <w:lang w:val="lt-LT"/>
        </w:rPr>
        <w:t>P</w:t>
      </w:r>
      <w:r w:rsidRPr="004A5E37">
        <w:rPr>
          <w:rFonts w:ascii="Arial" w:hAnsi="Arial" w:cs="Arial"/>
          <w:sz w:val="22"/>
          <w:szCs w:val="22"/>
          <w:lang w:val="lt-LT"/>
        </w:rPr>
        <w:t xml:space="preserve">irkimo sutarties galiojimo laikotarpiu negali būti keičiamos, išskyrus tokias </w:t>
      </w:r>
      <w:r w:rsidR="00A4288B" w:rsidRPr="004A5E37">
        <w:rPr>
          <w:rFonts w:ascii="Arial" w:hAnsi="Arial" w:cs="Arial"/>
          <w:sz w:val="22"/>
          <w:szCs w:val="22"/>
          <w:lang w:val="lt-LT"/>
        </w:rPr>
        <w:t>P</w:t>
      </w:r>
      <w:r w:rsidRPr="004A5E37">
        <w:rPr>
          <w:rFonts w:ascii="Arial" w:hAnsi="Arial" w:cs="Arial"/>
          <w:sz w:val="22"/>
          <w:szCs w:val="22"/>
          <w:lang w:val="lt-LT"/>
        </w:rPr>
        <w:t>irkimo sutarties sąlygas, kurias pakeitus nebūtų pažeisti Taisyklių 3 punkte</w:t>
      </w:r>
      <w:r w:rsidR="008F49A8" w:rsidRPr="004A5E37">
        <w:rPr>
          <w:rFonts w:ascii="Arial" w:hAnsi="Arial" w:cs="Arial"/>
          <w:sz w:val="22"/>
          <w:szCs w:val="22"/>
          <w:lang w:val="lt-LT"/>
        </w:rPr>
        <w:t xml:space="preserve"> nustatyti principai ir tikslai.</w:t>
      </w:r>
    </w:p>
    <w:p w14:paraId="04B025A2" w14:textId="77777777" w:rsidR="00FE293E" w:rsidRPr="004A5E37" w:rsidRDefault="004D39F4" w:rsidP="00FE293E">
      <w:pPr>
        <w:ind w:firstLine="720"/>
        <w:jc w:val="both"/>
        <w:rPr>
          <w:rFonts w:ascii="Arial" w:hAnsi="Arial" w:cs="Arial"/>
          <w:sz w:val="22"/>
          <w:szCs w:val="22"/>
          <w:lang w:val="lt-LT"/>
        </w:rPr>
      </w:pPr>
      <w:r w:rsidRPr="004A5E37">
        <w:rPr>
          <w:rFonts w:ascii="Arial" w:hAnsi="Arial" w:cs="Arial"/>
          <w:sz w:val="22"/>
          <w:szCs w:val="22"/>
          <w:lang w:val="lt-LT"/>
        </w:rPr>
        <w:t>15</w:t>
      </w:r>
      <w:r w:rsidR="00D66754" w:rsidRPr="004A5E37">
        <w:rPr>
          <w:rFonts w:ascii="Arial" w:hAnsi="Arial" w:cs="Arial"/>
          <w:sz w:val="22"/>
          <w:szCs w:val="22"/>
          <w:lang w:val="lt-LT"/>
        </w:rPr>
        <w:t>.4. Pirkimo sutarties esminės bei kitos sąlygos nus</w:t>
      </w:r>
      <w:r w:rsidRPr="004A5E37">
        <w:rPr>
          <w:rFonts w:ascii="Arial" w:hAnsi="Arial" w:cs="Arial"/>
          <w:sz w:val="22"/>
          <w:szCs w:val="22"/>
          <w:lang w:val="lt-LT"/>
        </w:rPr>
        <w:t xml:space="preserve">tatytos </w:t>
      </w:r>
      <w:r w:rsidR="00A4288B" w:rsidRPr="004A5E37">
        <w:rPr>
          <w:rFonts w:ascii="Arial" w:hAnsi="Arial" w:cs="Arial"/>
          <w:sz w:val="22"/>
          <w:szCs w:val="22"/>
          <w:lang w:val="lt-LT"/>
        </w:rPr>
        <w:t>P</w:t>
      </w:r>
      <w:r w:rsidRPr="004A5E37">
        <w:rPr>
          <w:rFonts w:ascii="Arial" w:hAnsi="Arial" w:cs="Arial"/>
          <w:sz w:val="22"/>
          <w:szCs w:val="22"/>
          <w:lang w:val="lt-LT"/>
        </w:rPr>
        <w:t>irkimo dokumentuose</w:t>
      </w:r>
      <w:r w:rsidR="00047EF3" w:rsidRPr="004A5E37">
        <w:rPr>
          <w:rFonts w:ascii="Arial" w:hAnsi="Arial" w:cs="Arial"/>
          <w:sz w:val="22"/>
          <w:szCs w:val="22"/>
          <w:lang w:val="lt-LT"/>
        </w:rPr>
        <w:t xml:space="preserve"> ir nurodytos žemiau</w:t>
      </w:r>
      <w:r w:rsidRPr="004A5E37">
        <w:rPr>
          <w:rFonts w:ascii="Arial" w:hAnsi="Arial" w:cs="Arial"/>
          <w:sz w:val="22"/>
          <w:szCs w:val="22"/>
          <w:lang w:val="lt-LT"/>
        </w:rPr>
        <w:t xml:space="preserve"> </w:t>
      </w:r>
      <w:r w:rsidR="00A5423B" w:rsidRPr="004A5E37">
        <w:rPr>
          <w:rFonts w:ascii="Arial" w:hAnsi="Arial" w:cs="Arial"/>
          <w:sz w:val="22"/>
          <w:szCs w:val="22"/>
          <w:lang w:val="lt-LT"/>
        </w:rPr>
        <w:t xml:space="preserve">turi būti </w:t>
      </w:r>
      <w:r w:rsidR="00D66754" w:rsidRPr="004A5E37">
        <w:rPr>
          <w:rFonts w:ascii="Arial" w:hAnsi="Arial" w:cs="Arial"/>
          <w:sz w:val="22"/>
          <w:szCs w:val="22"/>
          <w:lang w:val="lt-LT"/>
        </w:rPr>
        <w:t xml:space="preserve">įtrauktos į </w:t>
      </w:r>
      <w:r w:rsidR="00A4288B" w:rsidRPr="004A5E37">
        <w:rPr>
          <w:rFonts w:ascii="Arial" w:hAnsi="Arial" w:cs="Arial"/>
          <w:sz w:val="22"/>
          <w:szCs w:val="22"/>
          <w:lang w:val="lt-LT"/>
        </w:rPr>
        <w:t>P</w:t>
      </w:r>
      <w:r w:rsidR="00D66754" w:rsidRPr="004A5E37">
        <w:rPr>
          <w:rFonts w:ascii="Arial" w:hAnsi="Arial" w:cs="Arial"/>
          <w:sz w:val="22"/>
          <w:szCs w:val="22"/>
          <w:lang w:val="lt-LT"/>
        </w:rPr>
        <w:t>irkimo sutartį.</w:t>
      </w:r>
      <w:r w:rsidRPr="004A5E37">
        <w:rPr>
          <w:rFonts w:ascii="Arial" w:hAnsi="Arial" w:cs="Arial"/>
          <w:sz w:val="22"/>
          <w:szCs w:val="22"/>
          <w:lang w:val="lt-LT"/>
        </w:rPr>
        <w:t xml:space="preserve"> </w:t>
      </w:r>
    </w:p>
    <w:p w14:paraId="74A06C13" w14:textId="77777777" w:rsidR="00DA5BDA" w:rsidRPr="004A5E37" w:rsidRDefault="00DA5BDA" w:rsidP="00FE293E">
      <w:pPr>
        <w:ind w:firstLine="720"/>
        <w:jc w:val="both"/>
        <w:rPr>
          <w:rFonts w:ascii="Arial" w:hAnsi="Arial" w:cs="Arial"/>
          <w:sz w:val="22"/>
          <w:szCs w:val="22"/>
          <w:lang w:val="lt-LT"/>
        </w:rPr>
      </w:pPr>
      <w:r w:rsidRPr="004A5E37">
        <w:rPr>
          <w:rFonts w:ascii="Arial" w:hAnsi="Arial" w:cs="Arial"/>
          <w:sz w:val="22"/>
          <w:szCs w:val="22"/>
          <w:lang w:val="lt-LT"/>
        </w:rPr>
        <w:t>15.5. Gamtinės dujos</w:t>
      </w:r>
      <w:r w:rsidRPr="004A5E37">
        <w:rPr>
          <w:rFonts w:ascii="Arial" w:hAnsi="Arial" w:cs="Arial"/>
          <w:b/>
          <w:sz w:val="22"/>
          <w:szCs w:val="22"/>
          <w:lang w:val="lt-LT"/>
        </w:rPr>
        <w:t xml:space="preserve"> </w:t>
      </w:r>
      <w:r w:rsidRPr="004A5E37">
        <w:rPr>
          <w:rFonts w:ascii="Arial" w:hAnsi="Arial" w:cs="Arial"/>
          <w:sz w:val="22"/>
          <w:szCs w:val="22"/>
          <w:lang w:val="lt-LT"/>
        </w:rPr>
        <w:t>turi būti tiekiamos vadovaujantis Lietuvos Respublikos energetikos ministro 2014 m. spalio 10</w:t>
      </w:r>
      <w:r w:rsidR="00F74704" w:rsidRPr="004A5E37">
        <w:rPr>
          <w:rFonts w:ascii="Arial" w:hAnsi="Arial" w:cs="Arial"/>
          <w:sz w:val="22"/>
          <w:szCs w:val="22"/>
          <w:lang w:val="lt-LT"/>
        </w:rPr>
        <w:t xml:space="preserve"> </w:t>
      </w:r>
      <w:r w:rsidRPr="004A5E37">
        <w:rPr>
          <w:rFonts w:ascii="Arial" w:hAnsi="Arial" w:cs="Arial"/>
          <w:sz w:val="22"/>
          <w:szCs w:val="22"/>
          <w:lang w:val="lt-LT"/>
        </w:rPr>
        <w:t xml:space="preserve">d. įsakymu Nr. 1-248 patvirtintomis Gamtinių dujų tiekimo ir vartojimo taisyklėmis, </w:t>
      </w:r>
      <w:r w:rsidR="00851373" w:rsidRPr="004A5E37">
        <w:rPr>
          <w:rFonts w:ascii="Arial" w:hAnsi="Arial" w:cs="Arial"/>
          <w:sz w:val="22"/>
          <w:szCs w:val="22"/>
          <w:lang w:val="lt-LT"/>
        </w:rPr>
        <w:t xml:space="preserve">taip pat </w:t>
      </w:r>
      <w:r w:rsidRPr="004A5E37">
        <w:rPr>
          <w:rFonts w:ascii="Arial" w:hAnsi="Arial" w:cs="Arial"/>
          <w:sz w:val="22"/>
          <w:szCs w:val="22"/>
          <w:lang w:val="lt-LT"/>
        </w:rPr>
        <w:t>kitų teisės aktų, reglamentuojančių gamtinių dujų tiekimą</w:t>
      </w:r>
      <w:r w:rsidR="00851373" w:rsidRPr="004A5E37">
        <w:rPr>
          <w:rFonts w:ascii="Arial" w:hAnsi="Arial" w:cs="Arial"/>
          <w:sz w:val="22"/>
          <w:szCs w:val="22"/>
          <w:lang w:val="lt-LT"/>
        </w:rPr>
        <w:t>, nuostatomis</w:t>
      </w:r>
      <w:r w:rsidRPr="004A5E37">
        <w:rPr>
          <w:rFonts w:ascii="Arial" w:hAnsi="Arial" w:cs="Arial"/>
          <w:sz w:val="22"/>
          <w:szCs w:val="22"/>
          <w:lang w:val="lt-LT"/>
        </w:rPr>
        <w:t xml:space="preserve"> ir Techninėje specifikacijoje (Konkurso sąlygų 1 priedas) </w:t>
      </w:r>
      <w:r w:rsidR="00851373" w:rsidRPr="004A5E37">
        <w:rPr>
          <w:rFonts w:ascii="Arial" w:hAnsi="Arial" w:cs="Arial"/>
          <w:sz w:val="22"/>
          <w:szCs w:val="22"/>
          <w:lang w:val="lt-LT"/>
        </w:rPr>
        <w:t xml:space="preserve">nurodytais </w:t>
      </w:r>
      <w:r w:rsidRPr="004A5E37">
        <w:rPr>
          <w:rFonts w:ascii="Arial" w:hAnsi="Arial" w:cs="Arial"/>
          <w:sz w:val="22"/>
          <w:szCs w:val="22"/>
          <w:lang w:val="lt-LT"/>
        </w:rPr>
        <w:t>reikalavimais.</w:t>
      </w:r>
    </w:p>
    <w:p w14:paraId="495F05E5" w14:textId="77777777" w:rsidR="00FE293E" w:rsidRPr="004A5E37" w:rsidRDefault="00FE293E" w:rsidP="00DA5BDA">
      <w:pPr>
        <w:ind w:firstLine="720"/>
        <w:jc w:val="both"/>
        <w:rPr>
          <w:rFonts w:ascii="Arial" w:hAnsi="Arial" w:cs="Arial"/>
          <w:sz w:val="22"/>
          <w:szCs w:val="22"/>
          <w:lang w:val="lt-LT"/>
        </w:rPr>
      </w:pPr>
      <w:r w:rsidRPr="004A5E37">
        <w:rPr>
          <w:rFonts w:ascii="Arial" w:hAnsi="Arial" w:cs="Arial"/>
          <w:sz w:val="22"/>
          <w:szCs w:val="22"/>
          <w:lang w:val="lt-LT"/>
        </w:rPr>
        <w:t>15</w:t>
      </w:r>
      <w:r w:rsidR="00DA5BDA" w:rsidRPr="004A5E37">
        <w:rPr>
          <w:rFonts w:ascii="Arial" w:hAnsi="Arial" w:cs="Arial"/>
          <w:sz w:val="22"/>
          <w:szCs w:val="22"/>
          <w:lang w:val="lt-LT"/>
        </w:rPr>
        <w:t>.6</w:t>
      </w:r>
      <w:r w:rsidR="00D66754" w:rsidRPr="004A5E37">
        <w:rPr>
          <w:rFonts w:ascii="Arial" w:hAnsi="Arial" w:cs="Arial"/>
          <w:sz w:val="22"/>
          <w:szCs w:val="22"/>
          <w:lang w:val="lt-LT"/>
        </w:rPr>
        <w:t xml:space="preserve">. </w:t>
      </w:r>
      <w:r w:rsidR="00034B21" w:rsidRPr="004A5E37">
        <w:rPr>
          <w:rFonts w:ascii="Arial" w:hAnsi="Arial" w:cs="Arial"/>
          <w:sz w:val="22"/>
          <w:szCs w:val="22"/>
          <w:lang w:val="lt-LT"/>
        </w:rPr>
        <w:t>Gamtinių dujų kainos apskaičiavimas sutarties galiojimo laikotarpiu</w:t>
      </w:r>
      <w:r w:rsidR="00D66754" w:rsidRPr="004A5E37">
        <w:rPr>
          <w:rFonts w:ascii="Arial" w:hAnsi="Arial" w:cs="Arial"/>
          <w:sz w:val="22"/>
          <w:szCs w:val="22"/>
          <w:lang w:val="lt-LT"/>
        </w:rPr>
        <w:t>:</w:t>
      </w:r>
    </w:p>
    <w:p w14:paraId="5D71F8BB" w14:textId="1E68D24C" w:rsidR="00DC5392" w:rsidRPr="004A5E37" w:rsidRDefault="009D1107" w:rsidP="009D1107">
      <w:pPr>
        <w:ind w:firstLine="709"/>
        <w:jc w:val="both"/>
        <w:rPr>
          <w:rFonts w:ascii="Arial" w:hAnsi="Arial" w:cs="Arial"/>
          <w:b/>
          <w:sz w:val="22"/>
          <w:szCs w:val="22"/>
          <w:lang w:val="lt-LT"/>
        </w:rPr>
      </w:pPr>
      <w:r w:rsidRPr="004A5E37">
        <w:rPr>
          <w:rFonts w:ascii="Arial" w:hAnsi="Arial" w:cs="Arial"/>
          <w:sz w:val="22"/>
          <w:szCs w:val="22"/>
          <w:lang w:val="lt-LT"/>
        </w:rPr>
        <w:t>1</w:t>
      </w:r>
      <w:r w:rsidR="00DA5BDA" w:rsidRPr="004A5E37">
        <w:rPr>
          <w:rFonts w:ascii="Arial" w:hAnsi="Arial" w:cs="Arial"/>
          <w:sz w:val="22"/>
          <w:szCs w:val="22"/>
          <w:lang w:val="lt-LT"/>
        </w:rPr>
        <w:t>5.6.1</w:t>
      </w:r>
      <w:r w:rsidRPr="004A5E37">
        <w:rPr>
          <w:rFonts w:ascii="Arial" w:hAnsi="Arial" w:cs="Arial"/>
          <w:sz w:val="22"/>
          <w:szCs w:val="22"/>
          <w:lang w:val="lt-LT"/>
        </w:rPr>
        <w:t xml:space="preserve">. Gamtinių dujų </w:t>
      </w:r>
      <w:r w:rsidRPr="004A5E37">
        <w:rPr>
          <w:rFonts w:ascii="Arial" w:hAnsi="Arial" w:cs="Arial"/>
          <w:b/>
          <w:sz w:val="22"/>
          <w:szCs w:val="22"/>
          <w:lang w:val="lt-LT"/>
        </w:rPr>
        <w:t>1 MWh</w:t>
      </w:r>
      <w:r w:rsidRPr="004A5E37">
        <w:rPr>
          <w:rFonts w:ascii="Arial" w:hAnsi="Arial" w:cs="Arial"/>
          <w:sz w:val="22"/>
          <w:szCs w:val="22"/>
          <w:lang w:val="lt-LT"/>
        </w:rPr>
        <w:t xml:space="preserve"> </w:t>
      </w:r>
      <w:r w:rsidRPr="004A5E37">
        <w:rPr>
          <w:rFonts w:ascii="Arial" w:hAnsi="Arial" w:cs="Arial"/>
          <w:b/>
          <w:sz w:val="22"/>
          <w:szCs w:val="22"/>
          <w:lang w:val="lt-LT"/>
        </w:rPr>
        <w:t xml:space="preserve">(be PVM) </w:t>
      </w:r>
      <w:r w:rsidRPr="004A5E37">
        <w:rPr>
          <w:rFonts w:ascii="Arial" w:hAnsi="Arial" w:cs="Arial"/>
          <w:sz w:val="22"/>
          <w:szCs w:val="22"/>
          <w:lang w:val="lt-LT"/>
        </w:rPr>
        <w:t xml:space="preserve">kaina sutarties galiojimo laikotarpiu kiekvieną ataskaitinį mėnesį bus apskaičiuojama: </w:t>
      </w:r>
      <w:r w:rsidRPr="004A5E37">
        <w:rPr>
          <w:rFonts w:ascii="Arial" w:hAnsi="Arial" w:cs="Arial"/>
          <w:b/>
          <w:sz w:val="22"/>
          <w:szCs w:val="22"/>
          <w:lang w:val="lt-LT"/>
        </w:rPr>
        <w:t xml:space="preserve">UAB GET Baltic gamtinių dujų biržos interneto svetainėje Lietuvos prekybos aikštelėje skelbiama gamtinių dujų mėnesio vidutinė svertinė kaina EUR/MWh (be PVM) </w:t>
      </w:r>
      <w:r w:rsidR="001B7997" w:rsidRPr="004A5E37">
        <w:rPr>
          <w:rFonts w:ascii="Arial" w:hAnsi="Arial" w:cs="Arial"/>
          <w:b/>
          <w:sz w:val="22"/>
          <w:szCs w:val="22"/>
          <w:lang w:val="lt-LT"/>
        </w:rPr>
        <w:t>–</w:t>
      </w:r>
      <w:r w:rsidR="00851373" w:rsidRPr="004A5E37">
        <w:rPr>
          <w:rFonts w:ascii="Arial" w:hAnsi="Arial" w:cs="Arial"/>
          <w:b/>
          <w:sz w:val="22"/>
          <w:szCs w:val="22"/>
          <w:lang w:val="lt-LT"/>
        </w:rPr>
        <w:t xml:space="preserve"> </w:t>
      </w:r>
      <w:r w:rsidR="001B7997" w:rsidRPr="004A5E37">
        <w:rPr>
          <w:rFonts w:ascii="Arial" w:hAnsi="Arial" w:cs="Arial"/>
          <w:sz w:val="22"/>
          <w:szCs w:val="22"/>
          <w:lang w:val="lt-LT"/>
        </w:rPr>
        <w:t>(</w:t>
      </w:r>
      <w:r w:rsidR="001B7997" w:rsidRPr="004A5E37">
        <w:rPr>
          <w:rFonts w:ascii="Arial" w:hAnsi="Arial" w:cs="Arial"/>
          <w:i/>
          <w:sz w:val="22"/>
          <w:szCs w:val="22"/>
          <w:lang w:val="lt-LT"/>
        </w:rPr>
        <w:t>minus)</w:t>
      </w:r>
      <w:r w:rsidRPr="004A5E37">
        <w:rPr>
          <w:rFonts w:ascii="Arial" w:hAnsi="Arial" w:cs="Arial"/>
          <w:b/>
          <w:sz w:val="22"/>
          <w:szCs w:val="22"/>
          <w:lang w:val="lt-LT"/>
        </w:rPr>
        <w:t xml:space="preserve"> </w:t>
      </w:r>
      <w:r w:rsidR="00851373" w:rsidRPr="004A5E37">
        <w:rPr>
          <w:rFonts w:ascii="Arial" w:hAnsi="Arial" w:cs="Arial"/>
          <w:b/>
          <w:sz w:val="22"/>
          <w:szCs w:val="22"/>
          <w:lang w:val="lt-LT"/>
        </w:rPr>
        <w:t>T</w:t>
      </w:r>
      <w:r w:rsidR="00AF7778" w:rsidRPr="004A5E37">
        <w:rPr>
          <w:rFonts w:ascii="Arial" w:hAnsi="Arial" w:cs="Arial"/>
          <w:b/>
          <w:sz w:val="22"/>
          <w:szCs w:val="22"/>
          <w:lang w:val="lt-LT"/>
        </w:rPr>
        <w:t>iekėjo</w:t>
      </w:r>
      <w:r w:rsidRPr="004A5E37">
        <w:rPr>
          <w:rFonts w:ascii="Arial" w:hAnsi="Arial" w:cs="Arial"/>
          <w:b/>
          <w:sz w:val="22"/>
          <w:szCs w:val="22"/>
          <w:lang w:val="lt-LT"/>
        </w:rPr>
        <w:t xml:space="preserve"> </w:t>
      </w:r>
      <w:r w:rsidR="001008AE" w:rsidRPr="004A5E37">
        <w:rPr>
          <w:rFonts w:ascii="Arial" w:hAnsi="Arial" w:cs="Arial"/>
          <w:b/>
          <w:sz w:val="22"/>
          <w:szCs w:val="22"/>
          <w:lang w:val="lt-LT"/>
        </w:rPr>
        <w:t xml:space="preserve">taikoma </w:t>
      </w:r>
      <w:r w:rsidRPr="004A5E37">
        <w:rPr>
          <w:rFonts w:ascii="Arial" w:hAnsi="Arial" w:cs="Arial"/>
          <w:b/>
          <w:sz w:val="22"/>
          <w:szCs w:val="22"/>
          <w:lang w:val="lt-LT"/>
        </w:rPr>
        <w:t>nuolaida</w:t>
      </w:r>
      <w:r w:rsidRPr="004A5E37">
        <w:rPr>
          <w:rFonts w:ascii="Arial" w:hAnsi="Arial" w:cs="Arial"/>
          <w:sz w:val="22"/>
          <w:szCs w:val="22"/>
          <w:lang w:val="lt-LT"/>
        </w:rPr>
        <w:t xml:space="preserve"> (</w:t>
      </w:r>
      <w:r w:rsidRPr="004A5E37">
        <w:rPr>
          <w:rFonts w:ascii="Arial" w:hAnsi="Arial" w:cs="Arial"/>
          <w:i/>
          <w:sz w:val="22"/>
          <w:szCs w:val="22"/>
          <w:lang w:val="lt-LT"/>
        </w:rPr>
        <w:t>nuo gamtinių dujų biržos operatoriaus UAB GET Baltic gamtinių dujų biržos</w:t>
      </w:r>
      <w:r w:rsidRPr="004A5E37">
        <w:rPr>
          <w:rFonts w:ascii="Arial" w:hAnsi="Arial" w:cs="Arial"/>
          <w:b/>
          <w:i/>
          <w:sz w:val="22"/>
          <w:szCs w:val="22"/>
          <w:lang w:val="lt-LT"/>
        </w:rPr>
        <w:t xml:space="preserve"> </w:t>
      </w:r>
      <w:r w:rsidRPr="004A5E37">
        <w:rPr>
          <w:rFonts w:ascii="Arial" w:hAnsi="Arial" w:cs="Arial"/>
          <w:i/>
          <w:sz w:val="22"/>
          <w:szCs w:val="22"/>
          <w:lang w:val="lt-LT"/>
        </w:rPr>
        <w:t>interneto svetainėje</w:t>
      </w:r>
      <w:r w:rsidRPr="004A5E37">
        <w:rPr>
          <w:rFonts w:ascii="Arial" w:hAnsi="Arial" w:cs="Arial"/>
          <w:i/>
          <w:sz w:val="22"/>
          <w:szCs w:val="22"/>
          <w:vertAlign w:val="superscript"/>
          <w:lang w:val="lt-LT"/>
        </w:rPr>
        <w:t xml:space="preserve"> </w:t>
      </w:r>
      <w:r w:rsidRPr="004A5E37">
        <w:rPr>
          <w:rFonts w:ascii="Arial" w:hAnsi="Arial" w:cs="Arial"/>
          <w:i/>
          <w:sz w:val="22"/>
          <w:szCs w:val="22"/>
          <w:lang w:val="lt-LT"/>
        </w:rPr>
        <w:t>Lietuvos prekybos aikštelėje skelbiamos gamtinių dujų mėnesio vidutinės svertinės kainos</w:t>
      </w:r>
      <w:r w:rsidRPr="004A5E37">
        <w:rPr>
          <w:rFonts w:ascii="Arial" w:hAnsi="Arial" w:cs="Arial"/>
          <w:sz w:val="22"/>
          <w:szCs w:val="22"/>
          <w:lang w:val="lt-LT"/>
        </w:rPr>
        <w:t>)</w:t>
      </w:r>
      <w:r w:rsidRPr="004A5E37">
        <w:rPr>
          <w:rFonts w:ascii="Arial" w:hAnsi="Arial" w:cs="Arial"/>
          <w:b/>
          <w:sz w:val="22"/>
          <w:szCs w:val="22"/>
          <w:lang w:val="lt-LT"/>
        </w:rPr>
        <w:t xml:space="preserve"> EUR/MWh (be PVM).</w:t>
      </w:r>
    </w:p>
    <w:p w14:paraId="6A0F680A" w14:textId="577C11D4" w:rsidR="00DE3AB9" w:rsidRPr="004A5E37" w:rsidRDefault="00DE3AB9" w:rsidP="00DE3AB9">
      <w:pPr>
        <w:ind w:firstLine="993"/>
        <w:jc w:val="both"/>
        <w:rPr>
          <w:rFonts w:ascii="Arial" w:hAnsi="Arial" w:cs="Arial"/>
          <w:sz w:val="22"/>
          <w:szCs w:val="22"/>
          <w:lang w:val="lt-LT"/>
        </w:rPr>
      </w:pPr>
      <w:r w:rsidRPr="004A5E37">
        <w:rPr>
          <w:rFonts w:ascii="Arial" w:hAnsi="Arial" w:cs="Arial"/>
          <w:sz w:val="22"/>
          <w:szCs w:val="22"/>
          <w:lang w:val="lt-LT"/>
        </w:rPr>
        <w:t>Jeigu Tiekėjo gamtinių dujų kaina už ataskaitinį laikotarpį (atskaitinio laikotarpio UAB</w:t>
      </w:r>
      <w:r w:rsidR="00655370" w:rsidRPr="004A5E37">
        <w:rPr>
          <w:rFonts w:ascii="Arial" w:hAnsi="Arial" w:cs="Arial"/>
          <w:sz w:val="22"/>
          <w:szCs w:val="22"/>
          <w:lang w:val="lt-LT"/>
        </w:rPr>
        <w:t> </w:t>
      </w:r>
      <w:r w:rsidRPr="004A5E37">
        <w:rPr>
          <w:rFonts w:ascii="Arial" w:hAnsi="Arial" w:cs="Arial"/>
          <w:sz w:val="22"/>
          <w:szCs w:val="22"/>
          <w:lang w:val="lt-LT"/>
        </w:rPr>
        <w:t>GET Baltic gamtinių dujų biržos Lietuvos prekybos aikš</w:t>
      </w:r>
      <w:r w:rsidR="001008AE" w:rsidRPr="004A5E37">
        <w:rPr>
          <w:rFonts w:ascii="Arial" w:hAnsi="Arial" w:cs="Arial"/>
          <w:sz w:val="22"/>
          <w:szCs w:val="22"/>
          <w:lang w:val="lt-LT"/>
        </w:rPr>
        <w:t xml:space="preserve">telėje vidutinė svertinė kaina </w:t>
      </w:r>
      <w:r w:rsidRPr="004A5E37">
        <w:rPr>
          <w:rFonts w:ascii="Arial" w:hAnsi="Arial" w:cs="Arial"/>
          <w:sz w:val="22"/>
          <w:szCs w:val="22"/>
          <w:lang w:val="lt-LT"/>
        </w:rPr>
        <w:t>EUR/MWh</w:t>
      </w:r>
      <w:r w:rsidR="001008AE" w:rsidRPr="004A5E37">
        <w:rPr>
          <w:rFonts w:ascii="Arial" w:hAnsi="Arial" w:cs="Arial"/>
          <w:sz w:val="22"/>
          <w:szCs w:val="22"/>
          <w:lang w:val="lt-LT"/>
        </w:rPr>
        <w:t xml:space="preserve"> (be PVM) ir Tiekėjo taikoma nuolaida</w:t>
      </w:r>
      <w:r w:rsidR="003A7F5E" w:rsidRPr="004A5E37">
        <w:rPr>
          <w:rFonts w:ascii="Arial" w:hAnsi="Arial" w:cs="Arial"/>
          <w:sz w:val="22"/>
          <w:szCs w:val="22"/>
          <w:lang w:val="lt-LT"/>
        </w:rPr>
        <w:t>)</w:t>
      </w:r>
      <w:r w:rsidRPr="004A5E37">
        <w:rPr>
          <w:rFonts w:ascii="Arial" w:hAnsi="Arial" w:cs="Arial"/>
          <w:sz w:val="22"/>
          <w:szCs w:val="22"/>
          <w:lang w:val="lt-LT"/>
        </w:rPr>
        <w:t xml:space="preserve"> yra didesnė negu </w:t>
      </w:r>
      <w:r w:rsidR="00AD7E40" w:rsidRPr="004A5E37">
        <w:rPr>
          <w:rFonts w:ascii="Arial" w:hAnsi="Arial" w:cs="Arial"/>
          <w:sz w:val="22"/>
          <w:szCs w:val="22"/>
          <w:lang w:val="lt-LT"/>
        </w:rPr>
        <w:t xml:space="preserve">Įsigyjančiosios organizacijos </w:t>
      </w:r>
      <w:r w:rsidRPr="004A5E37">
        <w:rPr>
          <w:rFonts w:ascii="Arial" w:hAnsi="Arial" w:cs="Arial"/>
          <w:sz w:val="22"/>
          <w:szCs w:val="22"/>
          <w:lang w:val="lt-LT"/>
        </w:rPr>
        <w:t xml:space="preserve">per ataskaitinį laikotarpį įsigytų gamtinių dujų </w:t>
      </w:r>
      <w:r w:rsidR="001008AE" w:rsidRPr="004A5E37">
        <w:rPr>
          <w:rFonts w:ascii="Arial" w:hAnsi="Arial" w:cs="Arial"/>
          <w:sz w:val="22"/>
          <w:szCs w:val="22"/>
          <w:lang w:val="lt-LT"/>
        </w:rPr>
        <w:t>vidutinė svertinė kaina EUR/MWh</w:t>
      </w:r>
      <w:r w:rsidRPr="004A5E37">
        <w:rPr>
          <w:rFonts w:ascii="Arial" w:hAnsi="Arial" w:cs="Arial"/>
          <w:sz w:val="22"/>
          <w:szCs w:val="22"/>
          <w:lang w:val="lt-LT"/>
        </w:rPr>
        <w:t xml:space="preserve"> </w:t>
      </w:r>
      <w:r w:rsidR="001008AE" w:rsidRPr="004A5E37">
        <w:rPr>
          <w:rFonts w:ascii="Arial" w:hAnsi="Arial" w:cs="Arial"/>
          <w:sz w:val="22"/>
          <w:szCs w:val="22"/>
          <w:lang w:val="lt-LT"/>
        </w:rPr>
        <w:t xml:space="preserve">(be PVM) </w:t>
      </w:r>
      <w:r w:rsidRPr="004A5E37">
        <w:rPr>
          <w:rFonts w:ascii="Arial" w:hAnsi="Arial" w:cs="Arial"/>
          <w:sz w:val="22"/>
          <w:szCs w:val="22"/>
          <w:lang w:val="lt-LT"/>
        </w:rPr>
        <w:t>UAB</w:t>
      </w:r>
      <w:r w:rsidR="00AD7E40" w:rsidRPr="004A5E37">
        <w:rPr>
          <w:rFonts w:ascii="Arial" w:hAnsi="Arial" w:cs="Arial"/>
          <w:sz w:val="22"/>
          <w:szCs w:val="22"/>
          <w:lang w:val="lt-LT"/>
        </w:rPr>
        <w:t> </w:t>
      </w:r>
      <w:r w:rsidRPr="004A5E37">
        <w:rPr>
          <w:rFonts w:ascii="Arial" w:hAnsi="Arial" w:cs="Arial"/>
          <w:sz w:val="22"/>
          <w:szCs w:val="22"/>
          <w:lang w:val="lt-LT"/>
        </w:rPr>
        <w:t xml:space="preserve">GET Baltic gamtinių dujų biržoje, </w:t>
      </w:r>
      <w:r w:rsidRPr="004A5E37">
        <w:rPr>
          <w:rFonts w:ascii="Arial" w:hAnsi="Arial" w:cs="Arial"/>
          <w:b/>
          <w:sz w:val="22"/>
          <w:szCs w:val="22"/>
          <w:lang w:val="lt-LT"/>
        </w:rPr>
        <w:t xml:space="preserve">tokiu atveju Tiekėjo nuolaida taikoma nuo </w:t>
      </w:r>
      <w:r w:rsidR="001402E9" w:rsidRPr="004A5E37">
        <w:rPr>
          <w:rFonts w:ascii="Arial" w:hAnsi="Arial" w:cs="Arial"/>
          <w:b/>
          <w:sz w:val="22"/>
          <w:szCs w:val="22"/>
          <w:lang w:val="lt-LT"/>
        </w:rPr>
        <w:t>Įsigyjančiosios organizacijos</w:t>
      </w:r>
      <w:r w:rsidRPr="004A5E37">
        <w:rPr>
          <w:rFonts w:ascii="Arial" w:hAnsi="Arial" w:cs="Arial"/>
          <w:b/>
          <w:sz w:val="22"/>
          <w:szCs w:val="22"/>
          <w:lang w:val="lt-LT"/>
        </w:rPr>
        <w:t xml:space="preserve"> per ataskaitinį laikotarpį įsigytų gamtinių dujų vidutinės svertinės kainos </w:t>
      </w:r>
      <w:r w:rsidRPr="004A5E37">
        <w:rPr>
          <w:rFonts w:ascii="Arial" w:hAnsi="Arial" w:cs="Arial"/>
          <w:sz w:val="22"/>
          <w:szCs w:val="22"/>
          <w:lang w:val="lt-LT"/>
        </w:rPr>
        <w:t>EUR/MWh</w:t>
      </w:r>
      <w:r w:rsidR="001008AE" w:rsidRPr="004A5E37">
        <w:rPr>
          <w:rFonts w:ascii="Arial" w:hAnsi="Arial" w:cs="Arial"/>
          <w:sz w:val="22"/>
          <w:szCs w:val="22"/>
          <w:lang w:val="lt-LT"/>
        </w:rPr>
        <w:t xml:space="preserve"> (be PVM</w:t>
      </w:r>
      <w:r w:rsidRPr="004A5E37">
        <w:rPr>
          <w:rFonts w:ascii="Arial" w:hAnsi="Arial" w:cs="Arial"/>
          <w:sz w:val="22"/>
          <w:szCs w:val="22"/>
          <w:lang w:val="lt-LT"/>
        </w:rPr>
        <w:t>)</w:t>
      </w:r>
      <w:r w:rsidR="00EA7421">
        <w:rPr>
          <w:rFonts w:ascii="Arial" w:hAnsi="Arial" w:cs="Arial"/>
          <w:sz w:val="22"/>
          <w:szCs w:val="22"/>
          <w:lang w:val="lt-LT"/>
        </w:rPr>
        <w:t xml:space="preserve">, </w:t>
      </w:r>
      <w:r w:rsidR="00EA7421" w:rsidRPr="00707796">
        <w:rPr>
          <w:rFonts w:ascii="Arial" w:hAnsi="Arial" w:cs="Arial"/>
          <w:sz w:val="22"/>
          <w:szCs w:val="22"/>
          <w:lang w:val="lt-LT"/>
        </w:rPr>
        <w:t>kurios vidurkis už ataskaitinį laikotarpį yra skelbiamas</w:t>
      </w:r>
      <w:r w:rsidR="00497839">
        <w:rPr>
          <w:rFonts w:ascii="Arial" w:hAnsi="Arial" w:cs="Arial"/>
          <w:sz w:val="22"/>
          <w:szCs w:val="22"/>
          <w:lang w:val="lt-LT"/>
        </w:rPr>
        <w:t xml:space="preserve"> </w:t>
      </w:r>
      <w:hyperlink r:id="rId12" w:history="1">
        <w:r w:rsidR="00EA7421" w:rsidRPr="00497839">
          <w:rPr>
            <w:rStyle w:val="Hipersaitas"/>
            <w:rFonts w:ascii="Arial" w:hAnsi="Arial" w:cs="Arial"/>
            <w:sz w:val="22"/>
            <w:szCs w:val="22"/>
            <w:lang w:val="lt-LT" w:eastAsia="en-US"/>
          </w:rPr>
          <w:t>https://chc.lt/lt/musu-veikla/energijos-istekliu-pirkimai/gamtiniu-duju-isigijimai/64</w:t>
        </w:r>
      </w:hyperlink>
      <w:r w:rsidR="00EA7421" w:rsidRPr="00497839">
        <w:rPr>
          <w:rFonts w:ascii="Arial" w:hAnsi="Arial" w:cs="Arial"/>
          <w:sz w:val="22"/>
          <w:szCs w:val="22"/>
          <w:lang w:val="lt-LT" w:eastAsia="en-US"/>
        </w:rPr>
        <w:t>,</w:t>
      </w:r>
      <w:r w:rsidR="00EA7421" w:rsidRPr="00C35A1D">
        <w:rPr>
          <w:rFonts w:ascii="Arial" w:hAnsi="Arial" w:cs="Arial"/>
          <w:sz w:val="22"/>
          <w:szCs w:val="22"/>
          <w:lang w:val="lt-LT"/>
        </w:rPr>
        <w:t xml:space="preserve"> </w:t>
      </w:r>
      <w:r w:rsidRPr="004A5E37">
        <w:rPr>
          <w:rFonts w:ascii="Arial" w:hAnsi="Arial" w:cs="Arial"/>
          <w:b/>
          <w:sz w:val="22"/>
          <w:szCs w:val="22"/>
          <w:lang w:val="lt-LT"/>
        </w:rPr>
        <w:t>UAB</w:t>
      </w:r>
      <w:r w:rsidR="00EA7421">
        <w:rPr>
          <w:rFonts w:ascii="Arial" w:hAnsi="Arial" w:cs="Arial"/>
          <w:b/>
          <w:sz w:val="22"/>
          <w:szCs w:val="22"/>
          <w:lang w:val="lt-LT"/>
        </w:rPr>
        <w:t> </w:t>
      </w:r>
      <w:r w:rsidRPr="004A5E37">
        <w:rPr>
          <w:rFonts w:ascii="Arial" w:hAnsi="Arial" w:cs="Arial"/>
          <w:b/>
          <w:sz w:val="22"/>
          <w:szCs w:val="22"/>
          <w:lang w:val="lt-LT"/>
        </w:rPr>
        <w:t>GET Baltic gamtinių dujų biržoje</w:t>
      </w:r>
      <w:r w:rsidR="00D22840" w:rsidRPr="004A5E37">
        <w:rPr>
          <w:rFonts w:ascii="Arial" w:hAnsi="Arial" w:cs="Arial"/>
          <w:b/>
          <w:sz w:val="22"/>
          <w:szCs w:val="22"/>
          <w:lang w:val="lt-LT"/>
        </w:rPr>
        <w:t>.</w:t>
      </w:r>
      <w:r w:rsidR="00497839">
        <w:rPr>
          <w:rFonts w:ascii="Arial" w:hAnsi="Arial" w:cs="Arial"/>
          <w:b/>
          <w:sz w:val="22"/>
          <w:szCs w:val="22"/>
          <w:lang w:val="lt-LT"/>
        </w:rPr>
        <w:t xml:space="preserve"> </w:t>
      </w:r>
      <w:r w:rsidR="00497839" w:rsidRPr="007C1E71">
        <w:rPr>
          <w:rFonts w:ascii="Arial" w:hAnsi="Arial" w:cs="Arial"/>
          <w:sz w:val="22"/>
          <w:szCs w:val="22"/>
          <w:lang w:val="lt-LT"/>
        </w:rPr>
        <w:t>Tiekėjui pareikalavus, Įsigyjančioji organizacija pateiks iš gamtinių dujų biržos sudarytų sandorių mėnesio išklotinę.</w:t>
      </w:r>
    </w:p>
    <w:p w14:paraId="78601644" w14:textId="6E0CAE8D" w:rsidR="00CE6524" w:rsidRPr="004A5E37" w:rsidRDefault="00DA5BDA" w:rsidP="00CE6524">
      <w:pPr>
        <w:ind w:firstLine="709"/>
        <w:jc w:val="both"/>
        <w:rPr>
          <w:rFonts w:ascii="Arial" w:hAnsi="Arial" w:cs="Arial"/>
          <w:sz w:val="22"/>
          <w:szCs w:val="22"/>
          <w:lang w:val="lt-LT" w:bidi="en-US"/>
        </w:rPr>
      </w:pPr>
      <w:r w:rsidRPr="004A5E37">
        <w:rPr>
          <w:rFonts w:ascii="Arial" w:hAnsi="Arial" w:cs="Arial"/>
          <w:sz w:val="22"/>
          <w:szCs w:val="22"/>
          <w:lang w:val="lt-LT"/>
        </w:rPr>
        <w:t>15.6.2</w:t>
      </w:r>
      <w:r w:rsidR="009D1107" w:rsidRPr="004A5E37">
        <w:rPr>
          <w:rFonts w:ascii="Arial" w:hAnsi="Arial" w:cs="Arial"/>
          <w:sz w:val="22"/>
          <w:szCs w:val="22"/>
          <w:lang w:val="lt-LT"/>
        </w:rPr>
        <w:t xml:space="preserve">. </w:t>
      </w:r>
      <w:r w:rsidR="00AF7778" w:rsidRPr="004A5E37">
        <w:rPr>
          <w:rFonts w:ascii="Arial" w:hAnsi="Arial" w:cs="Arial"/>
          <w:sz w:val="22"/>
          <w:szCs w:val="22"/>
          <w:lang w:val="lt-LT" w:bidi="en-US"/>
        </w:rPr>
        <w:t>Tiekėjo</w:t>
      </w:r>
      <w:r w:rsidR="009D1107" w:rsidRPr="004A5E37">
        <w:rPr>
          <w:rFonts w:ascii="Arial" w:hAnsi="Arial" w:cs="Arial"/>
          <w:sz w:val="22"/>
          <w:szCs w:val="22"/>
          <w:lang w:val="lt-LT" w:bidi="en-US"/>
        </w:rPr>
        <w:t xml:space="preserve"> pasiūlyta </w:t>
      </w:r>
      <w:r w:rsidR="009D1107" w:rsidRPr="004A5E37">
        <w:rPr>
          <w:rFonts w:ascii="Arial" w:hAnsi="Arial" w:cs="Arial"/>
          <w:b/>
          <w:sz w:val="22"/>
          <w:szCs w:val="22"/>
          <w:lang w:val="lt-LT" w:bidi="en-US"/>
        </w:rPr>
        <w:t>nuolaida</w:t>
      </w:r>
      <w:r w:rsidR="009D1107" w:rsidRPr="004A5E37">
        <w:rPr>
          <w:rFonts w:ascii="Arial" w:hAnsi="Arial" w:cs="Arial"/>
          <w:sz w:val="22"/>
          <w:szCs w:val="22"/>
          <w:lang w:val="lt-LT"/>
        </w:rPr>
        <w:t xml:space="preserve"> </w:t>
      </w:r>
      <w:r w:rsidR="009D1107" w:rsidRPr="004A5E37">
        <w:rPr>
          <w:rFonts w:ascii="Arial" w:hAnsi="Arial" w:cs="Arial"/>
          <w:b/>
          <w:sz w:val="22"/>
          <w:szCs w:val="22"/>
          <w:lang w:val="lt-LT" w:bidi="en-US"/>
        </w:rPr>
        <w:t xml:space="preserve">EUR/MWh </w:t>
      </w:r>
      <w:r w:rsidR="001008AE" w:rsidRPr="004A5E37">
        <w:rPr>
          <w:rFonts w:ascii="Arial" w:hAnsi="Arial" w:cs="Arial"/>
          <w:b/>
          <w:sz w:val="22"/>
          <w:szCs w:val="22"/>
          <w:lang w:val="lt-LT" w:bidi="en-US"/>
        </w:rPr>
        <w:t>(</w:t>
      </w:r>
      <w:r w:rsidR="009D1107" w:rsidRPr="004A5E37">
        <w:rPr>
          <w:rFonts w:ascii="Arial" w:hAnsi="Arial" w:cs="Arial"/>
          <w:b/>
          <w:sz w:val="22"/>
          <w:szCs w:val="22"/>
          <w:lang w:val="lt-LT" w:bidi="en-US"/>
        </w:rPr>
        <w:t>be PVM</w:t>
      </w:r>
      <w:r w:rsidR="009D1107" w:rsidRPr="004A5E37">
        <w:rPr>
          <w:rFonts w:ascii="Arial" w:hAnsi="Arial" w:cs="Arial"/>
          <w:sz w:val="22"/>
          <w:szCs w:val="22"/>
          <w:lang w:val="lt-LT" w:bidi="en-US"/>
        </w:rPr>
        <w:t>) negali kisti visu sutarties galiojimo laikotarpiu.</w:t>
      </w:r>
      <w:r w:rsidR="00AF7778" w:rsidRPr="004A5E37">
        <w:rPr>
          <w:rFonts w:ascii="Arial" w:hAnsi="Arial" w:cs="Arial"/>
          <w:sz w:val="22"/>
          <w:szCs w:val="22"/>
          <w:lang w:val="lt-LT" w:bidi="en-US"/>
        </w:rPr>
        <w:t xml:space="preserve"> </w:t>
      </w:r>
    </w:p>
    <w:p w14:paraId="194323F8" w14:textId="77777777" w:rsidR="00F74B45" w:rsidRPr="004A5E37" w:rsidRDefault="00DA5BDA" w:rsidP="00CE6524">
      <w:pPr>
        <w:ind w:firstLine="709"/>
        <w:jc w:val="both"/>
        <w:rPr>
          <w:rFonts w:ascii="Arial" w:hAnsi="Arial" w:cs="Arial"/>
          <w:sz w:val="22"/>
          <w:szCs w:val="22"/>
          <w:lang w:val="lt-LT"/>
        </w:rPr>
      </w:pPr>
      <w:r w:rsidRPr="004A5E37">
        <w:rPr>
          <w:rFonts w:ascii="Arial" w:hAnsi="Arial" w:cs="Arial"/>
          <w:sz w:val="22"/>
          <w:szCs w:val="22"/>
          <w:lang w:val="lt-LT"/>
        </w:rPr>
        <w:t>15.6.3</w:t>
      </w:r>
      <w:r w:rsidR="001D44CA" w:rsidRPr="004A5E37">
        <w:rPr>
          <w:rFonts w:ascii="Arial" w:hAnsi="Arial" w:cs="Arial"/>
          <w:sz w:val="22"/>
          <w:szCs w:val="22"/>
          <w:lang w:val="lt-LT"/>
        </w:rPr>
        <w:t>. Įsigaliojus Lietuvos Respublikos teisės aktams dėl PVM dydžio pasikeitimo</w:t>
      </w:r>
      <w:r w:rsidR="00047EF3" w:rsidRPr="004A5E37">
        <w:rPr>
          <w:rFonts w:ascii="Arial" w:hAnsi="Arial" w:cs="Arial"/>
          <w:sz w:val="22"/>
          <w:szCs w:val="22"/>
          <w:lang w:val="lt-LT"/>
        </w:rPr>
        <w:t>,</w:t>
      </w:r>
      <w:r w:rsidR="001D44CA" w:rsidRPr="004A5E37">
        <w:rPr>
          <w:rFonts w:ascii="Arial" w:hAnsi="Arial" w:cs="Arial"/>
          <w:sz w:val="22"/>
          <w:szCs w:val="22"/>
          <w:lang w:val="lt-LT"/>
        </w:rPr>
        <w:t xml:space="preserve"> </w:t>
      </w:r>
      <w:r w:rsidR="00F67012" w:rsidRPr="004A5E37">
        <w:rPr>
          <w:rFonts w:ascii="Arial" w:hAnsi="Arial" w:cs="Arial"/>
          <w:sz w:val="22"/>
          <w:szCs w:val="22"/>
          <w:lang w:val="lt-LT"/>
        </w:rPr>
        <w:t>kuriais būtų keičiamas</w:t>
      </w:r>
      <w:r w:rsidR="001D44CA" w:rsidRPr="004A5E37">
        <w:rPr>
          <w:rFonts w:ascii="Arial" w:hAnsi="Arial" w:cs="Arial"/>
          <w:sz w:val="22"/>
          <w:szCs w:val="22"/>
          <w:lang w:val="lt-LT"/>
        </w:rPr>
        <w:t xml:space="preserve"> PVM </w:t>
      </w:r>
      <w:r w:rsidR="00F67012" w:rsidRPr="004A5E37">
        <w:rPr>
          <w:rFonts w:ascii="Arial" w:hAnsi="Arial" w:cs="Arial"/>
          <w:sz w:val="22"/>
          <w:szCs w:val="22"/>
          <w:lang w:val="lt-LT"/>
        </w:rPr>
        <w:t>įkainio dydis</w:t>
      </w:r>
      <w:r w:rsidR="001D44CA" w:rsidRPr="004A5E37">
        <w:rPr>
          <w:rFonts w:ascii="Arial" w:hAnsi="Arial" w:cs="Arial"/>
          <w:sz w:val="22"/>
          <w:szCs w:val="22"/>
          <w:lang w:val="lt-LT"/>
        </w:rPr>
        <w:t xml:space="preserve"> </w:t>
      </w:r>
      <w:r w:rsidR="00F93DE5" w:rsidRPr="004A5E37">
        <w:rPr>
          <w:rFonts w:ascii="Arial" w:hAnsi="Arial" w:cs="Arial"/>
          <w:sz w:val="22"/>
          <w:szCs w:val="22"/>
          <w:lang w:val="lt-LT"/>
        </w:rPr>
        <w:t xml:space="preserve">prie </w:t>
      </w:r>
      <w:r w:rsidR="00047EF3" w:rsidRPr="004A5E37">
        <w:rPr>
          <w:rFonts w:ascii="Arial" w:hAnsi="Arial" w:cs="Arial"/>
          <w:sz w:val="22"/>
          <w:szCs w:val="22"/>
          <w:lang w:val="lt-LT"/>
        </w:rPr>
        <w:t>P</w:t>
      </w:r>
      <w:r w:rsidR="001D44CA" w:rsidRPr="004A5E37">
        <w:rPr>
          <w:rFonts w:ascii="Arial" w:hAnsi="Arial" w:cs="Arial"/>
          <w:sz w:val="22"/>
          <w:szCs w:val="22"/>
          <w:lang w:val="lt-LT"/>
        </w:rPr>
        <w:t>irkimo sutartyje</w:t>
      </w:r>
      <w:r w:rsidR="00F67012" w:rsidRPr="004A5E37">
        <w:rPr>
          <w:rFonts w:ascii="Arial" w:hAnsi="Arial" w:cs="Arial"/>
          <w:sz w:val="22"/>
          <w:szCs w:val="22"/>
          <w:lang w:val="lt-LT"/>
        </w:rPr>
        <w:t xml:space="preserve"> nustatytos</w:t>
      </w:r>
      <w:r w:rsidR="00AF7778" w:rsidRPr="004A5E37">
        <w:rPr>
          <w:rFonts w:ascii="Arial" w:hAnsi="Arial" w:cs="Arial"/>
          <w:sz w:val="22"/>
          <w:szCs w:val="22"/>
          <w:lang w:val="lt-LT"/>
        </w:rPr>
        <w:t xml:space="preserve"> </w:t>
      </w:r>
      <w:r w:rsidR="00F93DE5" w:rsidRPr="004A5E37">
        <w:rPr>
          <w:rFonts w:ascii="Arial" w:hAnsi="Arial" w:cs="Arial"/>
          <w:sz w:val="22"/>
          <w:szCs w:val="22"/>
          <w:lang w:val="lt-LT"/>
        </w:rPr>
        <w:t xml:space="preserve">gamtinių dujų </w:t>
      </w:r>
      <w:r w:rsidR="00F67012" w:rsidRPr="004A5E37">
        <w:rPr>
          <w:rFonts w:ascii="Arial" w:hAnsi="Arial" w:cs="Arial"/>
          <w:sz w:val="22"/>
          <w:szCs w:val="22"/>
          <w:lang w:val="lt-LT"/>
        </w:rPr>
        <w:t>kainos be PVM, pridedant naują PVM. Šiais atvejais kainos perskaičiavimas neįforminamas raštišku šalių susitarimu, visi pakeitimai nurodomi pateiktoje sąskaitoje faktūroje.</w:t>
      </w:r>
      <w:r w:rsidR="00F74B45" w:rsidRPr="004A5E37">
        <w:rPr>
          <w:rFonts w:ascii="Arial" w:hAnsi="Arial" w:cs="Arial"/>
          <w:sz w:val="22"/>
          <w:szCs w:val="22"/>
          <w:lang w:val="lt-LT"/>
        </w:rPr>
        <w:t xml:space="preserve"> Pasikeitus kitiems mokesčiams, </w:t>
      </w:r>
      <w:r w:rsidR="00CE275D" w:rsidRPr="004A5E37">
        <w:rPr>
          <w:rFonts w:ascii="Arial" w:hAnsi="Arial" w:cs="Arial"/>
          <w:sz w:val="22"/>
          <w:szCs w:val="22"/>
          <w:lang w:val="lt-LT"/>
        </w:rPr>
        <w:t xml:space="preserve">dujų </w:t>
      </w:r>
      <w:r w:rsidR="00F74B45" w:rsidRPr="004A5E37">
        <w:rPr>
          <w:rFonts w:ascii="Arial" w:hAnsi="Arial" w:cs="Arial"/>
          <w:sz w:val="22"/>
          <w:szCs w:val="22"/>
          <w:lang w:val="lt-LT"/>
        </w:rPr>
        <w:t>kaina nekeičiama.</w:t>
      </w:r>
    </w:p>
    <w:p w14:paraId="3FC79EE9" w14:textId="77777777" w:rsidR="00C84CC0" w:rsidRPr="004A5E37" w:rsidRDefault="00A75CA7" w:rsidP="00CE6524">
      <w:pPr>
        <w:ind w:firstLine="709"/>
        <w:jc w:val="both"/>
        <w:rPr>
          <w:rFonts w:ascii="Arial" w:hAnsi="Arial" w:cs="Arial"/>
          <w:sz w:val="22"/>
          <w:szCs w:val="22"/>
          <w:lang w:val="lt-LT"/>
        </w:rPr>
      </w:pPr>
      <w:r w:rsidRPr="004A5E37">
        <w:rPr>
          <w:rFonts w:ascii="Arial" w:hAnsi="Arial" w:cs="Arial"/>
          <w:sz w:val="22"/>
          <w:szCs w:val="22"/>
          <w:lang w:val="lt-LT"/>
        </w:rPr>
        <w:t>1</w:t>
      </w:r>
      <w:r w:rsidR="00DA5BDA" w:rsidRPr="004A5E37">
        <w:rPr>
          <w:rFonts w:ascii="Arial" w:hAnsi="Arial" w:cs="Arial"/>
          <w:sz w:val="22"/>
          <w:szCs w:val="22"/>
          <w:lang w:val="lt-LT"/>
        </w:rPr>
        <w:t>5.7</w:t>
      </w:r>
      <w:r w:rsidRPr="004A5E37">
        <w:rPr>
          <w:rFonts w:ascii="Arial" w:hAnsi="Arial" w:cs="Arial"/>
          <w:sz w:val="22"/>
          <w:szCs w:val="22"/>
          <w:lang w:val="lt-LT"/>
        </w:rPr>
        <w:t>. Atsiskaitymo tvarka už suvartotas gamtines dujas:</w:t>
      </w:r>
    </w:p>
    <w:p w14:paraId="682824DD" w14:textId="3AF372C7" w:rsidR="00A75CA7" w:rsidRPr="004A5E37" w:rsidRDefault="00DA5BDA" w:rsidP="00A75CA7">
      <w:pPr>
        <w:ind w:firstLine="709"/>
        <w:jc w:val="both"/>
        <w:rPr>
          <w:rFonts w:ascii="Arial" w:hAnsi="Arial" w:cs="Arial"/>
          <w:sz w:val="22"/>
          <w:szCs w:val="22"/>
          <w:lang w:val="lt-LT"/>
        </w:rPr>
      </w:pPr>
      <w:r w:rsidRPr="004A5E37">
        <w:rPr>
          <w:rFonts w:ascii="Arial" w:hAnsi="Arial" w:cs="Arial"/>
          <w:sz w:val="22"/>
          <w:szCs w:val="22"/>
          <w:lang w:val="lt-LT"/>
        </w:rPr>
        <w:t>15.7</w:t>
      </w:r>
      <w:r w:rsidR="00A75CA7" w:rsidRPr="004A5E37">
        <w:rPr>
          <w:rFonts w:ascii="Arial" w:hAnsi="Arial" w:cs="Arial"/>
          <w:sz w:val="22"/>
          <w:szCs w:val="22"/>
          <w:lang w:val="lt-LT"/>
        </w:rPr>
        <w:t xml:space="preserve">.1. </w:t>
      </w:r>
      <w:r w:rsidR="00047EF3" w:rsidRPr="004A5E37">
        <w:rPr>
          <w:rFonts w:ascii="Arial" w:hAnsi="Arial" w:cs="Arial"/>
          <w:sz w:val="22"/>
          <w:szCs w:val="22"/>
          <w:lang w:val="lt-LT"/>
        </w:rPr>
        <w:t>Tiekėjas iki 4 darbo dienos, po ataskaitinio laikotarpio pateikia faktiškai per ataskaitinį laikotarpį sunaudotą dujų kiekį.</w:t>
      </w:r>
      <w:r w:rsidR="00463CFC" w:rsidRPr="004A5E37">
        <w:rPr>
          <w:rFonts w:ascii="Arial" w:hAnsi="Arial" w:cs="Arial"/>
          <w:sz w:val="22"/>
          <w:szCs w:val="22"/>
          <w:lang w:val="lt-LT"/>
        </w:rPr>
        <w:t xml:space="preserve"> Pasiraš</w:t>
      </w:r>
      <w:r w:rsidR="001402E9" w:rsidRPr="004A5E37">
        <w:rPr>
          <w:rFonts w:ascii="Arial" w:hAnsi="Arial" w:cs="Arial"/>
          <w:sz w:val="22"/>
          <w:szCs w:val="22"/>
          <w:lang w:val="lt-LT"/>
        </w:rPr>
        <w:t>omas</w:t>
      </w:r>
      <w:r w:rsidR="00047EF3" w:rsidRPr="004A5E37">
        <w:rPr>
          <w:rFonts w:ascii="Arial" w:hAnsi="Arial" w:cs="Arial"/>
          <w:sz w:val="22"/>
          <w:szCs w:val="22"/>
          <w:lang w:val="lt-LT"/>
        </w:rPr>
        <w:t xml:space="preserve"> „Pirkimo – pardavimo aktas“.</w:t>
      </w:r>
    </w:p>
    <w:p w14:paraId="671B126B" w14:textId="77777777" w:rsidR="00311B60" w:rsidRPr="004A5E37" w:rsidRDefault="00DA5BDA" w:rsidP="00311B60">
      <w:pPr>
        <w:ind w:firstLine="709"/>
        <w:jc w:val="both"/>
        <w:rPr>
          <w:rFonts w:ascii="Arial" w:hAnsi="Arial" w:cs="Arial"/>
          <w:sz w:val="22"/>
          <w:szCs w:val="22"/>
          <w:lang w:val="lt-LT"/>
        </w:rPr>
      </w:pPr>
      <w:r w:rsidRPr="004A5E37">
        <w:rPr>
          <w:rFonts w:ascii="Arial" w:hAnsi="Arial" w:cs="Arial"/>
          <w:sz w:val="22"/>
          <w:szCs w:val="22"/>
          <w:lang w:val="lt-LT"/>
        </w:rPr>
        <w:t>15.7</w:t>
      </w:r>
      <w:r w:rsidR="00A75CA7" w:rsidRPr="004A5E37">
        <w:rPr>
          <w:rFonts w:ascii="Arial" w:hAnsi="Arial" w:cs="Arial"/>
          <w:sz w:val="22"/>
          <w:szCs w:val="22"/>
          <w:lang w:val="lt-LT"/>
        </w:rPr>
        <w:t xml:space="preserve">.2. </w:t>
      </w:r>
      <w:r w:rsidR="00AF7778" w:rsidRPr="004A5E37">
        <w:rPr>
          <w:rFonts w:ascii="Arial" w:hAnsi="Arial" w:cs="Arial"/>
          <w:sz w:val="22"/>
          <w:szCs w:val="22"/>
          <w:lang w:val="lt-LT"/>
        </w:rPr>
        <w:t>Tiekėjas</w:t>
      </w:r>
      <w:r w:rsidR="00A75CA7" w:rsidRPr="004A5E37">
        <w:rPr>
          <w:rFonts w:ascii="Arial" w:hAnsi="Arial" w:cs="Arial"/>
          <w:sz w:val="22"/>
          <w:szCs w:val="22"/>
          <w:lang w:val="lt-LT"/>
        </w:rPr>
        <w:t xml:space="preserve"> PVM sąskaitą faktūrą už patiektas dujas, per ataskaitinį laikotarpį, Įsigyjančiajai organizacijai pateikia iki 7-os</w:t>
      </w:r>
      <w:r w:rsidR="00AF7778" w:rsidRPr="004A5E37">
        <w:rPr>
          <w:rFonts w:ascii="Arial" w:hAnsi="Arial" w:cs="Arial"/>
          <w:sz w:val="22"/>
          <w:szCs w:val="22"/>
          <w:lang w:val="lt-LT"/>
        </w:rPr>
        <w:t xml:space="preserve"> </w:t>
      </w:r>
      <w:r w:rsidR="00A75CA7" w:rsidRPr="004A5E37">
        <w:rPr>
          <w:rFonts w:ascii="Arial" w:hAnsi="Arial" w:cs="Arial"/>
          <w:sz w:val="22"/>
          <w:szCs w:val="22"/>
          <w:lang w:val="lt-LT"/>
        </w:rPr>
        <w:t>po ataskaitinio laikotarpio kalendorinės dienos;</w:t>
      </w:r>
    </w:p>
    <w:p w14:paraId="149E6E70" w14:textId="77777777" w:rsidR="00F30DCC" w:rsidRPr="004A5E37" w:rsidRDefault="00DA5BDA" w:rsidP="00F30DCC">
      <w:pPr>
        <w:ind w:firstLine="709"/>
        <w:jc w:val="both"/>
        <w:rPr>
          <w:rFonts w:ascii="Arial" w:hAnsi="Arial" w:cs="Arial"/>
          <w:sz w:val="22"/>
          <w:szCs w:val="22"/>
          <w:lang w:val="lt-LT"/>
        </w:rPr>
      </w:pPr>
      <w:r w:rsidRPr="004A5E37">
        <w:rPr>
          <w:rFonts w:ascii="Arial" w:hAnsi="Arial" w:cs="Arial"/>
          <w:sz w:val="22"/>
          <w:szCs w:val="22"/>
          <w:lang w:val="lt-LT"/>
        </w:rPr>
        <w:t>15.7</w:t>
      </w:r>
      <w:r w:rsidR="00A75CA7" w:rsidRPr="004A5E37">
        <w:rPr>
          <w:rFonts w:ascii="Arial" w:hAnsi="Arial" w:cs="Arial"/>
          <w:sz w:val="22"/>
          <w:szCs w:val="22"/>
          <w:lang w:val="lt-LT"/>
        </w:rPr>
        <w:t xml:space="preserve">.3. </w:t>
      </w:r>
      <w:r w:rsidR="00F30DCC" w:rsidRPr="004A5E37">
        <w:rPr>
          <w:rFonts w:ascii="Arial" w:hAnsi="Arial" w:cs="Arial"/>
          <w:sz w:val="22"/>
          <w:szCs w:val="22"/>
          <w:lang w:val="lt-LT"/>
        </w:rPr>
        <w:t xml:space="preserve">Visi atsiskaitymai pagal Pirkimo sutartį atliekami eurais. </w:t>
      </w:r>
    </w:p>
    <w:p w14:paraId="1CFF70D1" w14:textId="7AF562C2" w:rsidR="006C5B84" w:rsidRPr="004A5E37" w:rsidRDefault="00F30DCC" w:rsidP="00311B60">
      <w:pPr>
        <w:ind w:firstLine="709"/>
        <w:jc w:val="both"/>
        <w:rPr>
          <w:rFonts w:ascii="Arial" w:hAnsi="Arial" w:cs="Arial"/>
          <w:sz w:val="22"/>
          <w:szCs w:val="22"/>
          <w:lang w:val="lt-LT"/>
        </w:rPr>
      </w:pPr>
      <w:r w:rsidRPr="004A5E37">
        <w:rPr>
          <w:rFonts w:ascii="Arial" w:hAnsi="Arial" w:cs="Arial"/>
          <w:sz w:val="22"/>
          <w:szCs w:val="22"/>
          <w:lang w:val="lt-LT"/>
        </w:rPr>
        <w:t xml:space="preserve">15.7.4. </w:t>
      </w:r>
      <w:r w:rsidR="00A75CA7" w:rsidRPr="004A5E37">
        <w:rPr>
          <w:rFonts w:ascii="Arial" w:hAnsi="Arial" w:cs="Arial"/>
          <w:sz w:val="22"/>
          <w:szCs w:val="22"/>
          <w:lang w:val="lt-LT"/>
        </w:rPr>
        <w:t xml:space="preserve">Įsigyjančioji organizacija už </w:t>
      </w:r>
      <w:r w:rsidR="008D4D59" w:rsidRPr="004A5E37">
        <w:rPr>
          <w:rFonts w:ascii="Arial" w:hAnsi="Arial" w:cs="Arial"/>
          <w:sz w:val="22"/>
          <w:szCs w:val="22"/>
          <w:lang w:val="lt-LT"/>
        </w:rPr>
        <w:t xml:space="preserve">faktiškai </w:t>
      </w:r>
      <w:r w:rsidR="00A75CA7" w:rsidRPr="004A5E37">
        <w:rPr>
          <w:rFonts w:ascii="Arial" w:hAnsi="Arial" w:cs="Arial"/>
          <w:sz w:val="22"/>
          <w:szCs w:val="22"/>
          <w:lang w:val="lt-LT"/>
        </w:rPr>
        <w:t>sunaudotas dujas per a</w:t>
      </w:r>
      <w:r w:rsidR="00DB36E7" w:rsidRPr="004A5E37">
        <w:rPr>
          <w:rFonts w:ascii="Arial" w:hAnsi="Arial" w:cs="Arial"/>
          <w:sz w:val="22"/>
          <w:szCs w:val="22"/>
          <w:lang w:val="lt-LT"/>
        </w:rPr>
        <w:t>taskaitinį laikotarpį sumoka iki einamojo</w:t>
      </w:r>
      <w:r w:rsidR="00A75CA7" w:rsidRPr="004A5E37">
        <w:rPr>
          <w:rFonts w:ascii="Arial" w:hAnsi="Arial" w:cs="Arial"/>
          <w:sz w:val="22"/>
          <w:szCs w:val="22"/>
          <w:lang w:val="lt-LT"/>
        </w:rPr>
        <w:t xml:space="preserve"> </w:t>
      </w:r>
      <w:r w:rsidR="008D4D59" w:rsidRPr="004A5E37">
        <w:rPr>
          <w:rFonts w:ascii="Arial" w:hAnsi="Arial" w:cs="Arial"/>
          <w:sz w:val="22"/>
          <w:szCs w:val="22"/>
          <w:lang w:val="lt-LT"/>
        </w:rPr>
        <w:t xml:space="preserve">mėnesio </w:t>
      </w:r>
      <w:r w:rsidR="00A75CA7" w:rsidRPr="004A5E37">
        <w:rPr>
          <w:rFonts w:ascii="Arial" w:hAnsi="Arial" w:cs="Arial"/>
          <w:sz w:val="22"/>
          <w:szCs w:val="22"/>
          <w:lang w:val="lt-LT"/>
        </w:rPr>
        <w:t>30</w:t>
      </w:r>
      <w:r w:rsidR="008D4D59" w:rsidRPr="004A5E37">
        <w:rPr>
          <w:rFonts w:ascii="Arial" w:hAnsi="Arial" w:cs="Arial"/>
          <w:sz w:val="22"/>
          <w:szCs w:val="22"/>
          <w:lang w:val="lt-LT"/>
        </w:rPr>
        <w:t xml:space="preserve"> </w:t>
      </w:r>
      <w:r w:rsidR="00463CFC" w:rsidRPr="004A5E37">
        <w:rPr>
          <w:rFonts w:ascii="Arial" w:hAnsi="Arial" w:cs="Arial"/>
          <w:sz w:val="22"/>
          <w:szCs w:val="22"/>
          <w:lang w:val="lt-LT"/>
        </w:rPr>
        <w:t>(</w:t>
      </w:r>
      <w:r w:rsidR="008D4D59" w:rsidRPr="004A5E37">
        <w:rPr>
          <w:rFonts w:ascii="Arial" w:hAnsi="Arial" w:cs="Arial"/>
          <w:sz w:val="22"/>
          <w:szCs w:val="22"/>
          <w:lang w:val="lt-LT"/>
        </w:rPr>
        <w:t xml:space="preserve">trisdešimtos) kalendorinės dienos nustatytu laiku </w:t>
      </w:r>
      <w:r w:rsidR="00FF008F" w:rsidRPr="004A5E37">
        <w:rPr>
          <w:rFonts w:ascii="Arial" w:hAnsi="Arial" w:cs="Arial"/>
          <w:sz w:val="22"/>
          <w:szCs w:val="22"/>
          <w:lang w:val="lt-LT"/>
        </w:rPr>
        <w:t xml:space="preserve">pateikus </w:t>
      </w:r>
      <w:r w:rsidR="00FF008F" w:rsidRPr="004A5E37">
        <w:rPr>
          <w:rFonts w:ascii="Arial" w:hAnsi="Arial" w:cs="Arial"/>
          <w:iCs/>
          <w:sz w:val="22"/>
          <w:szCs w:val="22"/>
          <w:lang w:val="lt-LT"/>
        </w:rPr>
        <w:t>PVM sąskaitą faktūrą</w:t>
      </w:r>
      <w:r w:rsidR="00FF008F" w:rsidRPr="004A5E37">
        <w:rPr>
          <w:rFonts w:ascii="Arial" w:hAnsi="Arial" w:cs="Arial"/>
          <w:sz w:val="22"/>
          <w:szCs w:val="22"/>
          <w:lang w:val="lt-LT"/>
        </w:rPr>
        <w:t xml:space="preserve"> </w:t>
      </w:r>
      <w:r w:rsidR="008D4D59" w:rsidRPr="004A5E37">
        <w:rPr>
          <w:rFonts w:ascii="Arial" w:hAnsi="Arial" w:cs="Arial"/>
          <w:sz w:val="22"/>
          <w:szCs w:val="22"/>
          <w:lang w:val="lt-LT"/>
        </w:rPr>
        <w:t>(t. y. iki 7-os po ataskaitinio laikotarpio kalendorinės dienos)</w:t>
      </w:r>
      <w:r w:rsidR="008D4D59" w:rsidRPr="004A5E37">
        <w:rPr>
          <w:rFonts w:ascii="Arial" w:hAnsi="Arial" w:cs="Arial"/>
          <w:iCs/>
          <w:sz w:val="22"/>
          <w:szCs w:val="22"/>
          <w:lang w:val="lt-LT"/>
        </w:rPr>
        <w:t>.</w:t>
      </w:r>
      <w:r w:rsidR="00A75CA7" w:rsidRPr="004A5E37">
        <w:rPr>
          <w:rFonts w:ascii="Arial" w:hAnsi="Arial" w:cs="Arial"/>
          <w:sz w:val="22"/>
          <w:szCs w:val="22"/>
          <w:lang w:val="lt-LT"/>
        </w:rPr>
        <w:t xml:space="preserve"> </w:t>
      </w:r>
      <w:r w:rsidR="006C5B84" w:rsidRPr="004A5E37">
        <w:rPr>
          <w:rFonts w:ascii="Arial" w:hAnsi="Arial" w:cs="Arial"/>
          <w:color w:val="000000" w:themeColor="text1"/>
          <w:sz w:val="22"/>
          <w:szCs w:val="22"/>
          <w:lang w:val="lt-LT"/>
        </w:rPr>
        <w:t>PVM sąskaita faktūra privalo būti teikiama naudojantis informacinės sistemos „E</w:t>
      </w:r>
      <w:r w:rsidR="00655370" w:rsidRPr="004A5E37">
        <w:rPr>
          <w:rFonts w:ascii="Arial" w:hAnsi="Arial" w:cs="Arial"/>
          <w:color w:val="000000" w:themeColor="text1"/>
          <w:sz w:val="22"/>
          <w:szCs w:val="22"/>
          <w:lang w:val="lt-LT"/>
        </w:rPr>
        <w:t xml:space="preserve">. </w:t>
      </w:r>
      <w:r w:rsidR="006C5B84" w:rsidRPr="004A5E37">
        <w:rPr>
          <w:rFonts w:ascii="Arial" w:hAnsi="Arial" w:cs="Arial"/>
          <w:color w:val="000000" w:themeColor="text1"/>
          <w:sz w:val="22"/>
          <w:szCs w:val="22"/>
          <w:lang w:val="lt-LT"/>
        </w:rPr>
        <w:t>Sąskaita“</w:t>
      </w:r>
      <w:r w:rsidR="00F93DE5" w:rsidRPr="004A5E37">
        <w:rPr>
          <w:rFonts w:ascii="Arial" w:hAnsi="Arial" w:cs="Arial"/>
          <w:color w:val="000000" w:themeColor="text1"/>
          <w:sz w:val="22"/>
          <w:szCs w:val="22"/>
          <w:lang w:val="lt-LT"/>
        </w:rPr>
        <w:t xml:space="preserve"> </w:t>
      </w:r>
      <w:r w:rsidR="006C5B84" w:rsidRPr="004A5E37">
        <w:rPr>
          <w:rFonts w:ascii="Arial" w:hAnsi="Arial" w:cs="Arial"/>
          <w:color w:val="000000" w:themeColor="text1"/>
          <w:sz w:val="22"/>
          <w:szCs w:val="22"/>
          <w:lang w:val="lt-LT"/>
        </w:rPr>
        <w:t>priemonėmis</w:t>
      </w:r>
      <w:r w:rsidR="008D4D59" w:rsidRPr="004A5E37">
        <w:rPr>
          <w:rFonts w:ascii="Arial" w:hAnsi="Arial" w:cs="Arial"/>
          <w:color w:val="000000" w:themeColor="text1"/>
          <w:sz w:val="22"/>
          <w:szCs w:val="22"/>
          <w:lang w:val="lt-LT"/>
        </w:rPr>
        <w:t>.</w:t>
      </w:r>
    </w:p>
    <w:p w14:paraId="0E97C943" w14:textId="77777777" w:rsidR="00A75CA7" w:rsidRPr="004A5E37" w:rsidRDefault="00DA5BDA" w:rsidP="00A75CA7">
      <w:pPr>
        <w:ind w:firstLine="709"/>
        <w:jc w:val="both"/>
        <w:rPr>
          <w:rFonts w:ascii="Arial" w:hAnsi="Arial" w:cs="Arial"/>
          <w:sz w:val="22"/>
          <w:szCs w:val="22"/>
          <w:lang w:val="lt-LT"/>
        </w:rPr>
      </w:pPr>
      <w:r w:rsidRPr="004A5E37">
        <w:rPr>
          <w:rFonts w:ascii="Arial" w:hAnsi="Arial" w:cs="Arial"/>
          <w:sz w:val="22"/>
          <w:szCs w:val="22"/>
          <w:lang w:val="lt-LT"/>
        </w:rPr>
        <w:t>15.8</w:t>
      </w:r>
      <w:r w:rsidR="00297166" w:rsidRPr="004A5E37">
        <w:rPr>
          <w:rFonts w:ascii="Arial" w:hAnsi="Arial" w:cs="Arial"/>
          <w:sz w:val="22"/>
          <w:szCs w:val="22"/>
          <w:lang w:val="lt-LT"/>
        </w:rPr>
        <w:t>. Šalių atsakomybė:</w:t>
      </w:r>
    </w:p>
    <w:p w14:paraId="7010BFD1" w14:textId="2AD4BCCE" w:rsidR="00297166" w:rsidRPr="004A5E37" w:rsidRDefault="00DA5BDA" w:rsidP="00297166">
      <w:pPr>
        <w:ind w:firstLine="709"/>
        <w:jc w:val="both"/>
        <w:rPr>
          <w:rFonts w:ascii="Arial" w:hAnsi="Arial" w:cs="Arial"/>
          <w:sz w:val="22"/>
          <w:szCs w:val="22"/>
          <w:lang w:val="lt-LT"/>
        </w:rPr>
      </w:pPr>
      <w:r w:rsidRPr="004A5E37">
        <w:rPr>
          <w:rFonts w:ascii="Arial" w:hAnsi="Arial" w:cs="Arial"/>
          <w:sz w:val="22"/>
          <w:szCs w:val="22"/>
          <w:lang w:val="lt-LT"/>
        </w:rPr>
        <w:t>15.8</w:t>
      </w:r>
      <w:r w:rsidR="00297166" w:rsidRPr="004A5E37">
        <w:rPr>
          <w:rFonts w:ascii="Arial" w:hAnsi="Arial" w:cs="Arial"/>
          <w:sz w:val="22"/>
          <w:szCs w:val="22"/>
          <w:lang w:val="lt-LT"/>
        </w:rPr>
        <w:t>.1.</w:t>
      </w:r>
      <w:r w:rsidR="008F0644">
        <w:rPr>
          <w:rFonts w:ascii="Arial" w:hAnsi="Arial" w:cs="Arial"/>
          <w:sz w:val="22"/>
          <w:szCs w:val="22"/>
          <w:lang w:val="lt-LT"/>
        </w:rPr>
        <w:t xml:space="preserve"> </w:t>
      </w:r>
      <w:r w:rsidR="00AF7778" w:rsidRPr="004A5E37">
        <w:rPr>
          <w:rFonts w:ascii="Arial" w:hAnsi="Arial" w:cs="Arial"/>
          <w:sz w:val="22"/>
          <w:szCs w:val="22"/>
          <w:lang w:val="lt-LT"/>
        </w:rPr>
        <w:t>Tiekėjui</w:t>
      </w:r>
      <w:r w:rsidR="00297166" w:rsidRPr="004A5E37">
        <w:rPr>
          <w:rFonts w:ascii="Arial" w:hAnsi="Arial" w:cs="Arial"/>
          <w:sz w:val="22"/>
          <w:szCs w:val="22"/>
          <w:lang w:val="lt-LT"/>
        </w:rPr>
        <w:t xml:space="preserve"> nepateikus Techninės specifikacijos 9 punkte nurodytų gamtinių dujų kiekių ir</w:t>
      </w:r>
      <w:r w:rsidR="00F30DCC" w:rsidRPr="004A5E37">
        <w:rPr>
          <w:rFonts w:ascii="Arial" w:hAnsi="Arial" w:cs="Arial"/>
          <w:sz w:val="22"/>
          <w:szCs w:val="22"/>
          <w:lang w:val="lt-LT"/>
        </w:rPr>
        <w:t xml:space="preserve"> (</w:t>
      </w:r>
      <w:r w:rsidR="00297166" w:rsidRPr="004A5E37">
        <w:rPr>
          <w:rFonts w:ascii="Arial" w:hAnsi="Arial" w:cs="Arial"/>
          <w:sz w:val="22"/>
          <w:szCs w:val="22"/>
          <w:lang w:val="lt-LT"/>
        </w:rPr>
        <w:t>ar</w:t>
      </w:r>
      <w:r w:rsidR="00F30DCC" w:rsidRPr="004A5E37">
        <w:rPr>
          <w:rFonts w:ascii="Arial" w:hAnsi="Arial" w:cs="Arial"/>
          <w:sz w:val="22"/>
          <w:szCs w:val="22"/>
          <w:lang w:val="lt-LT"/>
        </w:rPr>
        <w:t>)</w:t>
      </w:r>
      <w:r w:rsidR="00297166" w:rsidRPr="004A5E37">
        <w:rPr>
          <w:rFonts w:ascii="Arial" w:hAnsi="Arial" w:cs="Arial"/>
          <w:sz w:val="22"/>
          <w:szCs w:val="22"/>
          <w:lang w:val="lt-LT"/>
        </w:rPr>
        <w:t xml:space="preserve"> neužtikrin</w:t>
      </w:r>
      <w:r w:rsidR="0084651F" w:rsidRPr="004A5E37">
        <w:rPr>
          <w:rFonts w:ascii="Arial" w:hAnsi="Arial" w:cs="Arial"/>
          <w:sz w:val="22"/>
          <w:szCs w:val="22"/>
          <w:lang w:val="lt-LT"/>
        </w:rPr>
        <w:t>us 16</w:t>
      </w:r>
      <w:r w:rsidR="00297166" w:rsidRPr="004A5E37">
        <w:rPr>
          <w:rFonts w:ascii="Arial" w:hAnsi="Arial" w:cs="Arial"/>
          <w:sz w:val="22"/>
          <w:szCs w:val="22"/>
          <w:lang w:val="lt-LT"/>
        </w:rPr>
        <w:t xml:space="preserve"> punkte paros kiekio, </w:t>
      </w:r>
      <w:r w:rsidR="00AF7778" w:rsidRPr="004A5E37">
        <w:rPr>
          <w:rFonts w:ascii="Arial" w:hAnsi="Arial" w:cs="Arial"/>
          <w:sz w:val="22"/>
          <w:szCs w:val="22"/>
          <w:lang w:val="lt-LT"/>
        </w:rPr>
        <w:t>Tiekėjas</w:t>
      </w:r>
      <w:r w:rsidR="00297166" w:rsidRPr="004A5E37">
        <w:rPr>
          <w:rFonts w:ascii="Arial" w:hAnsi="Arial" w:cs="Arial"/>
          <w:sz w:val="22"/>
          <w:szCs w:val="22"/>
          <w:lang w:val="lt-LT"/>
        </w:rPr>
        <w:t xml:space="preserve"> </w:t>
      </w:r>
      <w:r w:rsidR="00195C28" w:rsidRPr="004A5E37">
        <w:rPr>
          <w:rFonts w:ascii="Arial" w:hAnsi="Arial" w:cs="Arial"/>
          <w:sz w:val="22"/>
          <w:szCs w:val="22"/>
          <w:lang w:val="lt-LT"/>
        </w:rPr>
        <w:t>privalo padengti</w:t>
      </w:r>
      <w:r w:rsidR="00297166" w:rsidRPr="004A5E37">
        <w:rPr>
          <w:rFonts w:ascii="Arial" w:hAnsi="Arial" w:cs="Arial"/>
          <w:sz w:val="22"/>
          <w:szCs w:val="22"/>
          <w:lang w:val="lt-LT"/>
        </w:rPr>
        <w:t xml:space="preserve"> Įsigyjančiajai organizacijai balansavimo sąnaudas</w:t>
      </w:r>
      <w:r w:rsidR="00195C28" w:rsidRPr="004A5E37">
        <w:rPr>
          <w:rFonts w:ascii="Arial" w:hAnsi="Arial" w:cs="Arial"/>
          <w:sz w:val="22"/>
          <w:szCs w:val="22"/>
          <w:lang w:val="lt-LT"/>
        </w:rPr>
        <w:t>:</w:t>
      </w:r>
      <w:r w:rsidR="00297166" w:rsidRPr="004A5E37">
        <w:rPr>
          <w:rFonts w:ascii="Arial" w:hAnsi="Arial" w:cs="Arial"/>
          <w:sz w:val="22"/>
          <w:szCs w:val="22"/>
          <w:lang w:val="lt-LT"/>
        </w:rPr>
        <w:t xml:space="preserve"> balansavimo paros kaina minus </w:t>
      </w:r>
      <w:r w:rsidR="00AF7778" w:rsidRPr="004A5E37">
        <w:rPr>
          <w:rFonts w:ascii="Arial" w:hAnsi="Arial" w:cs="Arial"/>
          <w:sz w:val="22"/>
          <w:szCs w:val="22"/>
          <w:lang w:val="lt-LT"/>
        </w:rPr>
        <w:t>Tiekėjo</w:t>
      </w:r>
      <w:r w:rsidR="00297166" w:rsidRPr="004A5E37">
        <w:rPr>
          <w:rFonts w:ascii="Arial" w:hAnsi="Arial" w:cs="Arial"/>
          <w:sz w:val="22"/>
          <w:szCs w:val="22"/>
          <w:lang w:val="lt-LT"/>
        </w:rPr>
        <w:t xml:space="preserve"> ataskaitinio mėnesio </w:t>
      </w:r>
      <w:r w:rsidR="00195C28" w:rsidRPr="004A5E37">
        <w:rPr>
          <w:rFonts w:ascii="Arial" w:hAnsi="Arial" w:cs="Arial"/>
          <w:sz w:val="22"/>
          <w:szCs w:val="22"/>
          <w:lang w:val="lt-LT"/>
        </w:rPr>
        <w:t xml:space="preserve">gamtinių dujų </w:t>
      </w:r>
      <w:r w:rsidR="00297166" w:rsidRPr="004A5E37">
        <w:rPr>
          <w:rFonts w:ascii="Arial" w:hAnsi="Arial" w:cs="Arial"/>
          <w:sz w:val="22"/>
          <w:szCs w:val="22"/>
          <w:lang w:val="lt-LT"/>
        </w:rPr>
        <w:t>pardavimo kaina padauginta iš nepatiekto paros kiekio, EUR be PVM.</w:t>
      </w:r>
    </w:p>
    <w:p w14:paraId="4D9BA2C5" w14:textId="77777777" w:rsidR="008C5F5B" w:rsidRPr="004A5E37" w:rsidRDefault="00DA5BDA" w:rsidP="008C5F5B">
      <w:pPr>
        <w:spacing w:line="280" w:lineRule="exact"/>
        <w:ind w:firstLine="567"/>
        <w:jc w:val="both"/>
        <w:rPr>
          <w:rFonts w:ascii="Arial" w:hAnsi="Arial" w:cs="Arial"/>
          <w:sz w:val="22"/>
          <w:szCs w:val="22"/>
          <w:lang w:val="lt-LT"/>
        </w:rPr>
      </w:pPr>
      <w:r w:rsidRPr="004A5E37">
        <w:rPr>
          <w:rFonts w:ascii="Arial" w:hAnsi="Arial" w:cs="Arial"/>
          <w:sz w:val="22"/>
          <w:szCs w:val="22"/>
          <w:lang w:val="lt-LT"/>
        </w:rPr>
        <w:lastRenderedPageBreak/>
        <w:t>15.8</w:t>
      </w:r>
      <w:r w:rsidR="00195C28" w:rsidRPr="004A5E37">
        <w:rPr>
          <w:rFonts w:ascii="Arial" w:hAnsi="Arial" w:cs="Arial"/>
          <w:sz w:val="22"/>
          <w:szCs w:val="22"/>
          <w:lang w:val="lt-LT"/>
        </w:rPr>
        <w:t xml:space="preserve">.2. </w:t>
      </w:r>
      <w:r w:rsidR="00666059" w:rsidRPr="004A5E37">
        <w:rPr>
          <w:rFonts w:ascii="Arial" w:hAnsi="Arial" w:cs="Arial"/>
          <w:sz w:val="22"/>
          <w:szCs w:val="22"/>
          <w:lang w:val="lt-LT"/>
        </w:rPr>
        <w:t>Įsigyjančioji organizacija</w:t>
      </w:r>
      <w:r w:rsidR="00666059" w:rsidRPr="004A5E37">
        <w:rPr>
          <w:rFonts w:ascii="Arial" w:hAnsi="Arial" w:cs="Arial"/>
          <w:iCs/>
          <w:sz w:val="22"/>
          <w:szCs w:val="22"/>
          <w:lang w:val="lt-LT"/>
        </w:rPr>
        <w:t>,</w:t>
      </w:r>
      <w:r w:rsidR="00666059" w:rsidRPr="004A5E37">
        <w:rPr>
          <w:rFonts w:ascii="Arial" w:hAnsi="Arial" w:cs="Arial"/>
          <w:sz w:val="22"/>
          <w:szCs w:val="22"/>
          <w:lang w:val="lt-LT"/>
        </w:rPr>
        <w:t xml:space="preserve"> nesumokėjusi už tiekiamas gamtines dujas sutartyje nustatytais terminais, moka </w:t>
      </w:r>
      <w:r w:rsidR="00AF7778" w:rsidRPr="004A5E37">
        <w:rPr>
          <w:rFonts w:ascii="Arial" w:hAnsi="Arial" w:cs="Arial"/>
          <w:sz w:val="22"/>
          <w:szCs w:val="22"/>
          <w:lang w:val="lt-LT"/>
        </w:rPr>
        <w:t>Tiekėjui</w:t>
      </w:r>
      <w:r w:rsidR="00666059" w:rsidRPr="004A5E37">
        <w:rPr>
          <w:rFonts w:ascii="Arial" w:hAnsi="Arial" w:cs="Arial"/>
          <w:sz w:val="22"/>
          <w:szCs w:val="22"/>
          <w:lang w:val="lt-LT"/>
        </w:rPr>
        <w:t xml:space="preserve"> 0,02 proc. dydžio delspinigius nuo laiku nesumokėtos sumos be PVM už kiekvieną pradelstą dieną. </w:t>
      </w:r>
    </w:p>
    <w:p w14:paraId="66C0447E" w14:textId="77777777" w:rsidR="008C5F5B" w:rsidRPr="004A5E37" w:rsidRDefault="00DA5BDA" w:rsidP="008C5F5B">
      <w:pPr>
        <w:spacing w:line="280" w:lineRule="exact"/>
        <w:ind w:firstLine="567"/>
        <w:jc w:val="both"/>
        <w:rPr>
          <w:rFonts w:ascii="Arial" w:hAnsi="Arial" w:cs="Arial"/>
          <w:color w:val="000000" w:themeColor="text1"/>
          <w:sz w:val="22"/>
          <w:szCs w:val="22"/>
          <w:lang w:val="lt-LT"/>
        </w:rPr>
      </w:pPr>
      <w:r w:rsidRPr="004A5E37">
        <w:rPr>
          <w:rFonts w:ascii="Arial" w:hAnsi="Arial" w:cs="Arial"/>
          <w:sz w:val="22"/>
          <w:szCs w:val="22"/>
          <w:lang w:val="lt-LT"/>
        </w:rPr>
        <w:t>15.9</w:t>
      </w:r>
      <w:r w:rsidR="008C5F5B" w:rsidRPr="004A5E37">
        <w:rPr>
          <w:rFonts w:ascii="Arial" w:hAnsi="Arial" w:cs="Arial"/>
          <w:sz w:val="22"/>
          <w:szCs w:val="22"/>
          <w:lang w:val="lt-LT"/>
        </w:rPr>
        <w:t xml:space="preserve">. </w:t>
      </w:r>
      <w:r w:rsidR="008C5F5B" w:rsidRPr="004A5E37">
        <w:rPr>
          <w:rFonts w:ascii="Arial" w:hAnsi="Arial" w:cs="Arial"/>
          <w:color w:val="000000" w:themeColor="text1"/>
          <w:sz w:val="22"/>
          <w:szCs w:val="22"/>
          <w:lang w:val="lt-LT"/>
        </w:rPr>
        <w:t>Sutartis baigiasi, atsiradus bent vienai aplinkybei:</w:t>
      </w:r>
    </w:p>
    <w:p w14:paraId="7910894F" w14:textId="48E0446C" w:rsidR="008C5F5B" w:rsidRPr="004A5E37" w:rsidRDefault="00DA5BDA" w:rsidP="008C5F5B">
      <w:pPr>
        <w:spacing w:line="280" w:lineRule="exact"/>
        <w:ind w:firstLine="567"/>
        <w:jc w:val="both"/>
        <w:rPr>
          <w:rFonts w:ascii="Arial" w:hAnsi="Arial" w:cs="Arial"/>
          <w:color w:val="000000" w:themeColor="text1"/>
          <w:sz w:val="22"/>
          <w:szCs w:val="22"/>
          <w:lang w:val="lt-LT"/>
        </w:rPr>
      </w:pPr>
      <w:r w:rsidRPr="004A5E37">
        <w:rPr>
          <w:rFonts w:ascii="Arial" w:hAnsi="Arial" w:cs="Arial"/>
          <w:color w:val="000000" w:themeColor="text1"/>
          <w:sz w:val="22"/>
          <w:szCs w:val="22"/>
          <w:lang w:val="lt-LT"/>
        </w:rPr>
        <w:t>15.9</w:t>
      </w:r>
      <w:r w:rsidR="008C5F5B" w:rsidRPr="004A5E37">
        <w:rPr>
          <w:rFonts w:ascii="Arial" w:hAnsi="Arial" w:cs="Arial"/>
          <w:color w:val="000000" w:themeColor="text1"/>
          <w:sz w:val="22"/>
          <w:szCs w:val="22"/>
          <w:lang w:val="lt-LT"/>
        </w:rPr>
        <w:t>.1. pasibaigus dujų tie</w:t>
      </w:r>
      <w:r w:rsidR="00B93639" w:rsidRPr="004A5E37">
        <w:rPr>
          <w:rFonts w:ascii="Arial" w:hAnsi="Arial" w:cs="Arial"/>
          <w:color w:val="000000" w:themeColor="text1"/>
          <w:sz w:val="22"/>
          <w:szCs w:val="22"/>
          <w:lang w:val="lt-LT"/>
        </w:rPr>
        <w:t>kimo laikotarpiui, Įsigyjančiajai</w:t>
      </w:r>
      <w:r w:rsidR="008C5F5B" w:rsidRPr="004A5E37">
        <w:rPr>
          <w:rFonts w:ascii="Arial" w:hAnsi="Arial" w:cs="Arial"/>
          <w:color w:val="000000" w:themeColor="text1"/>
          <w:sz w:val="22"/>
          <w:szCs w:val="22"/>
          <w:lang w:val="lt-LT"/>
        </w:rPr>
        <w:t xml:space="preserve"> organizacija</w:t>
      </w:r>
      <w:r w:rsidR="00B93639" w:rsidRPr="004A5E37">
        <w:rPr>
          <w:rFonts w:ascii="Arial" w:hAnsi="Arial" w:cs="Arial"/>
          <w:color w:val="000000" w:themeColor="text1"/>
          <w:sz w:val="22"/>
          <w:szCs w:val="22"/>
          <w:lang w:val="lt-LT"/>
        </w:rPr>
        <w:t>i</w:t>
      </w:r>
      <w:r w:rsidR="008C5F5B" w:rsidRPr="004A5E37">
        <w:rPr>
          <w:rFonts w:ascii="Arial" w:hAnsi="Arial" w:cs="Arial"/>
          <w:color w:val="000000" w:themeColor="text1"/>
          <w:sz w:val="22"/>
          <w:szCs w:val="22"/>
          <w:lang w:val="lt-LT"/>
        </w:rPr>
        <w:t xml:space="preserve"> atsiskaičius su </w:t>
      </w:r>
      <w:r w:rsidR="00F30DCC" w:rsidRPr="004A5E37">
        <w:rPr>
          <w:rFonts w:ascii="Arial" w:hAnsi="Arial" w:cs="Arial"/>
          <w:color w:val="000000" w:themeColor="text1"/>
          <w:sz w:val="22"/>
          <w:szCs w:val="22"/>
          <w:lang w:val="lt-LT"/>
        </w:rPr>
        <w:t>T</w:t>
      </w:r>
      <w:r w:rsidR="008C5F5B" w:rsidRPr="004A5E37">
        <w:rPr>
          <w:rFonts w:ascii="Arial" w:hAnsi="Arial" w:cs="Arial"/>
          <w:color w:val="000000" w:themeColor="text1"/>
          <w:sz w:val="22"/>
          <w:szCs w:val="22"/>
          <w:lang w:val="lt-LT"/>
        </w:rPr>
        <w:t>iekėju už sunaudotas dujas ir kai sutarties šalys tinkamai įvykdo visas iš sutarties kylančias prievoles;</w:t>
      </w:r>
    </w:p>
    <w:p w14:paraId="0A709F5A" w14:textId="5BFA53EA" w:rsidR="00F30DCC" w:rsidRPr="004A5E37" w:rsidRDefault="00DA5BDA" w:rsidP="008C5F5B">
      <w:pPr>
        <w:spacing w:line="280" w:lineRule="exact"/>
        <w:ind w:firstLine="567"/>
        <w:jc w:val="both"/>
        <w:rPr>
          <w:rFonts w:ascii="Arial" w:hAnsi="Arial" w:cs="Arial"/>
          <w:color w:val="000000" w:themeColor="text1"/>
          <w:sz w:val="22"/>
          <w:szCs w:val="22"/>
          <w:lang w:val="lt-LT"/>
        </w:rPr>
      </w:pPr>
      <w:r w:rsidRPr="004A5E37">
        <w:rPr>
          <w:rFonts w:ascii="Arial" w:hAnsi="Arial" w:cs="Arial"/>
          <w:sz w:val="22"/>
          <w:szCs w:val="22"/>
          <w:lang w:val="lt-LT"/>
        </w:rPr>
        <w:t>15.9</w:t>
      </w:r>
      <w:r w:rsidR="008C5F5B" w:rsidRPr="004A5E37">
        <w:rPr>
          <w:rFonts w:ascii="Arial" w:hAnsi="Arial" w:cs="Arial"/>
          <w:sz w:val="22"/>
          <w:szCs w:val="22"/>
          <w:lang w:val="lt-LT"/>
        </w:rPr>
        <w:t xml:space="preserve">.2. </w:t>
      </w:r>
      <w:r w:rsidR="008C5F5B" w:rsidRPr="004A5E37">
        <w:rPr>
          <w:rFonts w:ascii="Arial" w:hAnsi="Arial" w:cs="Arial"/>
          <w:color w:val="000000" w:themeColor="text1"/>
          <w:sz w:val="22"/>
          <w:szCs w:val="22"/>
          <w:lang w:val="lt-LT"/>
        </w:rPr>
        <w:t xml:space="preserve">kai šalys sutaria sutartį nutraukti arba sutartis nutraukiama </w:t>
      </w:r>
      <w:r w:rsidR="00AA1D70" w:rsidRPr="004A5E37">
        <w:rPr>
          <w:rFonts w:ascii="Arial" w:hAnsi="Arial" w:cs="Arial"/>
          <w:color w:val="000000" w:themeColor="text1"/>
          <w:sz w:val="22"/>
          <w:szCs w:val="22"/>
          <w:lang w:val="lt-LT"/>
        </w:rPr>
        <w:t>teisės aktuose</w:t>
      </w:r>
      <w:r w:rsidR="008C5F5B" w:rsidRPr="004A5E37">
        <w:rPr>
          <w:rFonts w:ascii="Arial" w:hAnsi="Arial" w:cs="Arial"/>
          <w:color w:val="000000" w:themeColor="text1"/>
          <w:sz w:val="22"/>
          <w:szCs w:val="22"/>
          <w:lang w:val="lt-LT"/>
        </w:rPr>
        <w:t xml:space="preserve"> ar sutartyje nustatytais atvejais</w:t>
      </w:r>
      <w:r w:rsidR="00C843BA" w:rsidRPr="004A5E37">
        <w:rPr>
          <w:rFonts w:ascii="Arial" w:hAnsi="Arial" w:cs="Arial"/>
          <w:color w:val="000000" w:themeColor="text1"/>
          <w:sz w:val="22"/>
          <w:szCs w:val="22"/>
          <w:lang w:val="lt-LT"/>
        </w:rPr>
        <w:t>, taip pat teismo sprendimu</w:t>
      </w:r>
      <w:r w:rsidR="00A31AFD" w:rsidRPr="004A5E37">
        <w:rPr>
          <w:rFonts w:ascii="Arial" w:hAnsi="Arial" w:cs="Arial"/>
          <w:color w:val="000000" w:themeColor="text1"/>
          <w:sz w:val="22"/>
          <w:szCs w:val="22"/>
          <w:lang w:val="lt-LT"/>
        </w:rPr>
        <w:t>.</w:t>
      </w:r>
    </w:p>
    <w:p w14:paraId="1D9DF8B8" w14:textId="77777777" w:rsidR="00297166" w:rsidRPr="004A5E37" w:rsidRDefault="00DA5BDA" w:rsidP="008C5F5B">
      <w:pPr>
        <w:spacing w:line="280" w:lineRule="exact"/>
        <w:ind w:firstLine="567"/>
        <w:jc w:val="both"/>
        <w:rPr>
          <w:rFonts w:ascii="Arial" w:hAnsi="Arial" w:cs="Arial"/>
          <w:color w:val="000000" w:themeColor="text1"/>
          <w:sz w:val="22"/>
          <w:szCs w:val="22"/>
          <w:lang w:val="lt-LT"/>
        </w:rPr>
      </w:pPr>
      <w:r w:rsidRPr="004A5E37">
        <w:rPr>
          <w:rFonts w:ascii="Arial" w:hAnsi="Arial" w:cs="Arial"/>
          <w:sz w:val="22"/>
          <w:szCs w:val="22"/>
          <w:lang w:val="lt-LT"/>
        </w:rPr>
        <w:t>15.10</w:t>
      </w:r>
      <w:r w:rsidR="008D6E60" w:rsidRPr="004A5E37">
        <w:rPr>
          <w:rFonts w:ascii="Arial" w:hAnsi="Arial" w:cs="Arial"/>
          <w:sz w:val="22"/>
          <w:szCs w:val="22"/>
          <w:lang w:val="lt-LT"/>
        </w:rPr>
        <w:t>.</w:t>
      </w:r>
      <w:r w:rsidR="008D6E60" w:rsidRPr="004A5E37">
        <w:rPr>
          <w:rFonts w:ascii="Arial" w:hAnsi="Arial" w:cs="Arial"/>
          <w:color w:val="000000" w:themeColor="text1"/>
          <w:sz w:val="22"/>
          <w:szCs w:val="22"/>
          <w:lang w:val="lt-LT"/>
        </w:rPr>
        <w:t xml:space="preserve"> Sutarties nutraukimo tvarka:</w:t>
      </w:r>
    </w:p>
    <w:p w14:paraId="505B6716" w14:textId="77777777" w:rsidR="008D6E60" w:rsidRPr="004A5E37" w:rsidRDefault="00DA5BDA" w:rsidP="008C5F5B">
      <w:pPr>
        <w:spacing w:line="280" w:lineRule="exact"/>
        <w:ind w:firstLine="567"/>
        <w:jc w:val="both"/>
        <w:rPr>
          <w:rFonts w:ascii="Arial" w:hAnsi="Arial" w:cs="Arial"/>
          <w:color w:val="000000" w:themeColor="text1"/>
          <w:sz w:val="22"/>
          <w:szCs w:val="22"/>
          <w:lang w:val="lt-LT"/>
        </w:rPr>
      </w:pPr>
      <w:r w:rsidRPr="004A5E37">
        <w:rPr>
          <w:rFonts w:ascii="Arial" w:hAnsi="Arial" w:cs="Arial"/>
          <w:color w:val="000000" w:themeColor="text1"/>
          <w:sz w:val="22"/>
          <w:szCs w:val="22"/>
          <w:lang w:val="lt-LT"/>
        </w:rPr>
        <w:t>15.10</w:t>
      </w:r>
      <w:r w:rsidR="008D6E60" w:rsidRPr="004A5E37">
        <w:rPr>
          <w:rFonts w:ascii="Arial" w:hAnsi="Arial" w:cs="Arial"/>
          <w:color w:val="000000" w:themeColor="text1"/>
          <w:sz w:val="22"/>
          <w:szCs w:val="22"/>
          <w:lang w:val="lt-LT"/>
        </w:rPr>
        <w:t>.1. pirkimo sutartis gali būti nutraukta šalių susitarimu, o neįvykdytų finansinių įsipareigojimų atžvilgiu – visiškai juos įvykdant;</w:t>
      </w:r>
    </w:p>
    <w:p w14:paraId="5D8E9254" w14:textId="673C93EE" w:rsidR="008B18BF" w:rsidRPr="004A5E37" w:rsidRDefault="00DA5BDA" w:rsidP="008B18BF">
      <w:pPr>
        <w:spacing w:line="280" w:lineRule="exact"/>
        <w:ind w:firstLine="567"/>
        <w:jc w:val="both"/>
        <w:rPr>
          <w:rFonts w:ascii="Arial" w:hAnsi="Arial" w:cs="Arial"/>
          <w:sz w:val="22"/>
          <w:szCs w:val="22"/>
          <w:lang w:val="lt-LT"/>
        </w:rPr>
      </w:pPr>
      <w:r w:rsidRPr="004A5E37">
        <w:rPr>
          <w:rFonts w:ascii="Arial" w:hAnsi="Arial" w:cs="Arial"/>
          <w:color w:val="000000" w:themeColor="text1"/>
          <w:sz w:val="22"/>
          <w:szCs w:val="22"/>
          <w:lang w:val="lt-LT"/>
        </w:rPr>
        <w:t>15.10</w:t>
      </w:r>
      <w:r w:rsidR="008D6E60" w:rsidRPr="004A5E37">
        <w:rPr>
          <w:rFonts w:ascii="Arial" w:hAnsi="Arial" w:cs="Arial"/>
          <w:color w:val="000000" w:themeColor="text1"/>
          <w:sz w:val="22"/>
          <w:szCs w:val="22"/>
          <w:lang w:val="lt-LT"/>
        </w:rPr>
        <w:t xml:space="preserve">.2. šalis gali vienašališkai nutraukti </w:t>
      </w:r>
      <w:r w:rsidR="00F30DCC" w:rsidRPr="004A5E37">
        <w:rPr>
          <w:rFonts w:ascii="Arial" w:hAnsi="Arial" w:cs="Arial"/>
          <w:color w:val="000000" w:themeColor="text1"/>
          <w:sz w:val="22"/>
          <w:szCs w:val="22"/>
          <w:lang w:val="lt-LT"/>
        </w:rPr>
        <w:t xml:space="preserve">Pirkimo </w:t>
      </w:r>
      <w:r w:rsidR="008D6E60" w:rsidRPr="004A5E37">
        <w:rPr>
          <w:rFonts w:ascii="Arial" w:hAnsi="Arial" w:cs="Arial"/>
          <w:color w:val="000000" w:themeColor="text1"/>
          <w:sz w:val="22"/>
          <w:szCs w:val="22"/>
          <w:lang w:val="lt-LT"/>
        </w:rPr>
        <w:t xml:space="preserve">sutartį prieš 30 </w:t>
      </w:r>
      <w:r w:rsidR="00C843BA" w:rsidRPr="004A5E37">
        <w:rPr>
          <w:rFonts w:ascii="Arial" w:hAnsi="Arial" w:cs="Arial"/>
          <w:color w:val="000000" w:themeColor="text1"/>
          <w:sz w:val="22"/>
          <w:szCs w:val="22"/>
          <w:lang w:val="lt-LT"/>
        </w:rPr>
        <w:t xml:space="preserve">kalendorinių </w:t>
      </w:r>
      <w:r w:rsidR="008D6E60" w:rsidRPr="004A5E37">
        <w:rPr>
          <w:rFonts w:ascii="Arial" w:hAnsi="Arial" w:cs="Arial"/>
          <w:color w:val="000000" w:themeColor="text1"/>
          <w:sz w:val="22"/>
          <w:szCs w:val="22"/>
          <w:lang w:val="lt-LT"/>
        </w:rPr>
        <w:t xml:space="preserve">dienų apie pirkimo sutarties nutraukimą įspėjusi kita šalį, jeigu kita </w:t>
      </w:r>
      <w:r w:rsidR="00F30DCC" w:rsidRPr="004A5E37">
        <w:rPr>
          <w:rFonts w:ascii="Arial" w:hAnsi="Arial" w:cs="Arial"/>
          <w:color w:val="000000" w:themeColor="text1"/>
          <w:sz w:val="22"/>
          <w:szCs w:val="22"/>
          <w:lang w:val="lt-LT"/>
        </w:rPr>
        <w:t xml:space="preserve">Pirkimo </w:t>
      </w:r>
      <w:r w:rsidR="008D6E60" w:rsidRPr="004A5E37">
        <w:rPr>
          <w:rFonts w:ascii="Arial" w:hAnsi="Arial" w:cs="Arial"/>
          <w:color w:val="000000" w:themeColor="text1"/>
          <w:sz w:val="22"/>
          <w:szCs w:val="22"/>
          <w:lang w:val="lt-LT"/>
        </w:rPr>
        <w:t>sutarties šalis nevykdo ar netinkamai vykdo įsipareigojimus ir tai yra esminis pirkimo sutarties pažeidimas. Esminis pirkimo sutarties pažeidimas – praleistas prievolės įvykdymo terminas ir (ar) šalies prievolės per papildomai nustatytą terminą nevykdymas.</w:t>
      </w:r>
    </w:p>
    <w:p w14:paraId="41908A77" w14:textId="77777777" w:rsidR="008B18BF" w:rsidRPr="004A5E37" w:rsidRDefault="008B18BF" w:rsidP="008B18BF">
      <w:pPr>
        <w:spacing w:line="280" w:lineRule="exact"/>
        <w:ind w:firstLine="567"/>
        <w:jc w:val="both"/>
        <w:rPr>
          <w:rFonts w:ascii="Arial" w:hAnsi="Arial" w:cs="Arial"/>
          <w:sz w:val="22"/>
          <w:szCs w:val="22"/>
          <w:lang w:val="lt-LT"/>
        </w:rPr>
      </w:pPr>
      <w:r w:rsidRPr="004A5E37">
        <w:rPr>
          <w:rFonts w:ascii="Arial" w:hAnsi="Arial" w:cs="Arial"/>
          <w:sz w:val="22"/>
          <w:szCs w:val="22"/>
          <w:lang w:val="lt-LT"/>
        </w:rPr>
        <w:t>15.</w:t>
      </w:r>
      <w:r w:rsidR="00DA5BDA" w:rsidRPr="004A5E37">
        <w:rPr>
          <w:rFonts w:ascii="Arial" w:hAnsi="Arial" w:cs="Arial"/>
          <w:sz w:val="22"/>
          <w:szCs w:val="22"/>
          <w:lang w:val="lt-LT"/>
        </w:rPr>
        <w:t>11</w:t>
      </w:r>
      <w:r w:rsidRPr="004A5E37">
        <w:rPr>
          <w:rFonts w:ascii="Arial" w:hAnsi="Arial" w:cs="Arial"/>
          <w:sz w:val="22"/>
          <w:szCs w:val="22"/>
          <w:lang w:val="lt-LT"/>
        </w:rPr>
        <w:t>.</w:t>
      </w:r>
      <w:r w:rsidRPr="004A5E37">
        <w:rPr>
          <w:rFonts w:ascii="Arial" w:hAnsi="Arial" w:cs="Arial"/>
          <w:color w:val="000000" w:themeColor="text1"/>
          <w:sz w:val="22"/>
          <w:szCs w:val="22"/>
          <w:lang w:val="lt-LT"/>
        </w:rPr>
        <w:t xml:space="preserve"> Ginčų sprendimo tvarka. Ginčai, kylantys dėl šios pirkimo sutarties vykdymo, sprendžiami šalių tarpusavio susitarimu arba Lietuvos Respublikos teisės aktuose nustatyta tvarka.</w:t>
      </w:r>
    </w:p>
    <w:p w14:paraId="611CCAEC" w14:textId="1E8F2A2B" w:rsidR="008B18BF" w:rsidRPr="004A5E37" w:rsidRDefault="00DA5BDA" w:rsidP="008B18BF">
      <w:pPr>
        <w:spacing w:line="280" w:lineRule="exact"/>
        <w:ind w:firstLine="567"/>
        <w:jc w:val="both"/>
        <w:rPr>
          <w:rFonts w:ascii="Arial" w:hAnsi="Arial" w:cs="Arial"/>
          <w:sz w:val="22"/>
          <w:szCs w:val="22"/>
          <w:lang w:val="lt-LT"/>
        </w:rPr>
      </w:pPr>
      <w:r w:rsidRPr="004A5E37">
        <w:rPr>
          <w:rFonts w:ascii="Arial" w:hAnsi="Arial" w:cs="Arial"/>
          <w:sz w:val="22"/>
          <w:szCs w:val="22"/>
          <w:lang w:val="lt-LT"/>
        </w:rPr>
        <w:t>15.12</w:t>
      </w:r>
      <w:r w:rsidR="008B18BF" w:rsidRPr="004A5E37">
        <w:rPr>
          <w:rFonts w:ascii="Arial" w:hAnsi="Arial" w:cs="Arial"/>
          <w:sz w:val="22"/>
          <w:szCs w:val="22"/>
          <w:lang w:val="lt-LT"/>
        </w:rPr>
        <w:t>. Pirkimo sutarties galiojimas. Pirkimo sutartis įsigalioja nuo pasirašymo momento ir galioja iki 2020 m. sausio mėn. 1 d. 7.00 val.</w:t>
      </w:r>
      <w:r w:rsidR="00AF7778" w:rsidRPr="004A5E37">
        <w:rPr>
          <w:rFonts w:ascii="Arial" w:hAnsi="Arial" w:cs="Arial"/>
          <w:sz w:val="22"/>
          <w:szCs w:val="22"/>
          <w:lang w:val="lt-LT"/>
        </w:rPr>
        <w:t xml:space="preserve"> </w:t>
      </w:r>
      <w:r w:rsidR="008B18BF" w:rsidRPr="004A5E37">
        <w:rPr>
          <w:rFonts w:ascii="Arial" w:hAnsi="Arial" w:cs="Arial"/>
          <w:sz w:val="22"/>
          <w:szCs w:val="22"/>
          <w:lang w:val="lt-LT"/>
        </w:rPr>
        <w:t xml:space="preserve">Jeigu </w:t>
      </w:r>
      <w:r w:rsidR="00BA3AFB" w:rsidRPr="004A5E37">
        <w:rPr>
          <w:rFonts w:ascii="Arial" w:hAnsi="Arial" w:cs="Arial"/>
          <w:sz w:val="22"/>
          <w:szCs w:val="22"/>
          <w:lang w:val="lt-LT"/>
        </w:rPr>
        <w:t xml:space="preserve">Pirkimo </w:t>
      </w:r>
      <w:r w:rsidR="008B18BF" w:rsidRPr="004A5E37">
        <w:rPr>
          <w:rFonts w:ascii="Arial" w:hAnsi="Arial" w:cs="Arial"/>
          <w:sz w:val="22"/>
          <w:szCs w:val="22"/>
          <w:lang w:val="lt-LT"/>
        </w:rPr>
        <w:t xml:space="preserve">sutarties terminui pasibaigus kuri nors iš šalių nėra pilnai įvykdžiusi savo įsipareigojimų, tai </w:t>
      </w:r>
      <w:r w:rsidR="00BA3AFB" w:rsidRPr="004A5E37">
        <w:rPr>
          <w:rFonts w:ascii="Arial" w:hAnsi="Arial" w:cs="Arial"/>
          <w:sz w:val="22"/>
          <w:szCs w:val="22"/>
          <w:lang w:val="lt-LT"/>
        </w:rPr>
        <w:t xml:space="preserve">Pirkimo </w:t>
      </w:r>
      <w:r w:rsidR="008B18BF" w:rsidRPr="004A5E37">
        <w:rPr>
          <w:rFonts w:ascii="Arial" w:hAnsi="Arial" w:cs="Arial"/>
          <w:sz w:val="22"/>
          <w:szCs w:val="22"/>
          <w:lang w:val="lt-LT"/>
        </w:rPr>
        <w:t>sutartis galioja iki visiško šios šalies įsipareigojimo įvykdymo.</w:t>
      </w:r>
    </w:p>
    <w:p w14:paraId="28A1BBD1" w14:textId="77777777" w:rsidR="00621BE4" w:rsidRPr="004A5E37" w:rsidRDefault="00E72922" w:rsidP="00621BE4">
      <w:pPr>
        <w:pStyle w:val="Sraopastraipa"/>
        <w:tabs>
          <w:tab w:val="left" w:pos="567"/>
        </w:tabs>
        <w:spacing w:before="60" w:after="60" w:line="240" w:lineRule="auto"/>
        <w:ind w:left="0" w:firstLine="567"/>
        <w:contextualSpacing w:val="0"/>
        <w:jc w:val="both"/>
        <w:rPr>
          <w:rFonts w:ascii="Arial" w:hAnsi="Arial" w:cs="Arial"/>
          <w:sz w:val="22"/>
        </w:rPr>
      </w:pPr>
      <w:r w:rsidRPr="004A5E37">
        <w:rPr>
          <w:rFonts w:ascii="Arial" w:hAnsi="Arial" w:cs="Arial"/>
          <w:sz w:val="22"/>
        </w:rPr>
        <w:t xml:space="preserve">15.13. </w:t>
      </w:r>
      <w:r w:rsidR="00621BE4" w:rsidRPr="004A5E37">
        <w:rPr>
          <w:rFonts w:ascii="Arial" w:hAnsi="Arial" w:cs="Arial"/>
          <w:sz w:val="22"/>
        </w:rPr>
        <w:t>Laimėjęs Tiekėjas, su kuriuo bus sudaryta Sutartis, neturės teisės perduoti savo įsipareigojimų pagal Sutartį trečiajam asmeniui, išskyrus, jeigu Sutartyje nurodyta kitaip.</w:t>
      </w:r>
    </w:p>
    <w:p w14:paraId="5FAF12F8" w14:textId="77777777" w:rsidR="00621BE4" w:rsidRPr="004A5E37" w:rsidRDefault="00621BE4" w:rsidP="00A31AFD">
      <w:pPr>
        <w:pStyle w:val="Sraopastraipa"/>
        <w:tabs>
          <w:tab w:val="left" w:pos="567"/>
        </w:tabs>
        <w:spacing w:before="60" w:after="60" w:line="240" w:lineRule="auto"/>
        <w:ind w:left="0" w:firstLine="567"/>
        <w:contextualSpacing w:val="0"/>
        <w:jc w:val="both"/>
        <w:rPr>
          <w:rFonts w:ascii="Arial" w:hAnsi="Arial" w:cs="Arial"/>
          <w:sz w:val="22"/>
          <w:u w:val="single"/>
        </w:rPr>
      </w:pPr>
      <w:r w:rsidRPr="004A5E37">
        <w:rPr>
          <w:rFonts w:ascii="Arial" w:hAnsi="Arial" w:cs="Arial"/>
          <w:sz w:val="22"/>
        </w:rPr>
        <w:t xml:space="preserve">15.14. </w:t>
      </w:r>
      <w:r w:rsidRPr="004A5E37">
        <w:rPr>
          <w:rFonts w:ascii="Arial" w:hAnsi="Arial" w:cs="Arial"/>
          <w:sz w:val="22"/>
          <w:u w:val="single"/>
        </w:rPr>
        <w:t>Jeigu Sutarti</w:t>
      </w:r>
      <w:r w:rsidR="00A31AFD" w:rsidRPr="004A5E37">
        <w:rPr>
          <w:rFonts w:ascii="Arial" w:hAnsi="Arial" w:cs="Arial"/>
          <w:sz w:val="22"/>
          <w:u w:val="single"/>
        </w:rPr>
        <w:t>e</w:t>
      </w:r>
      <w:r w:rsidRPr="004A5E37">
        <w:rPr>
          <w:rFonts w:ascii="Arial" w:hAnsi="Arial" w:cs="Arial"/>
          <w:sz w:val="22"/>
          <w:u w:val="single"/>
        </w:rPr>
        <w:t>s projektas su laimėjusiu Tiekėju nėra suderinamas per 10 (dešimt) darbo dienų nuo laimėjusio pasiūlymo paskelbimo arba sutarties sudarymo atidėjimo termino</w:t>
      </w:r>
      <w:r w:rsidR="00A31AFD" w:rsidRPr="004A5E37">
        <w:rPr>
          <w:rFonts w:ascii="Arial" w:hAnsi="Arial" w:cs="Arial"/>
          <w:sz w:val="22"/>
          <w:u w:val="single"/>
        </w:rPr>
        <w:t xml:space="preserve"> pasibaigimo</w:t>
      </w:r>
      <w:r w:rsidRPr="004A5E37">
        <w:rPr>
          <w:rFonts w:ascii="Arial" w:hAnsi="Arial" w:cs="Arial"/>
          <w:sz w:val="22"/>
          <w:u w:val="single"/>
        </w:rPr>
        <w:t xml:space="preserve"> (jei pasiūlymą pateikia daugiau kaip 1 Tiekėjas), </w:t>
      </w:r>
      <w:r w:rsidRPr="004A5E37">
        <w:rPr>
          <w:rFonts w:ascii="Arial" w:hAnsi="Arial" w:cs="Arial"/>
          <w:sz w:val="22"/>
        </w:rPr>
        <w:t xml:space="preserve">Įsigyjančioji organizacija </w:t>
      </w:r>
      <w:r w:rsidRPr="004A5E37">
        <w:rPr>
          <w:rFonts w:ascii="Arial" w:hAnsi="Arial" w:cs="Arial"/>
          <w:sz w:val="22"/>
          <w:u w:val="single"/>
        </w:rPr>
        <w:t>turi teisę laikyti, jog Tiekėjas atsisakė pasirašyti Sutartį.</w:t>
      </w:r>
    </w:p>
    <w:p w14:paraId="5A77B053" w14:textId="77777777" w:rsidR="00F346B2" w:rsidRPr="004A5E37" w:rsidRDefault="00621BE4" w:rsidP="008B18BF">
      <w:pPr>
        <w:spacing w:line="280" w:lineRule="exact"/>
        <w:ind w:firstLine="567"/>
        <w:jc w:val="both"/>
        <w:rPr>
          <w:rFonts w:ascii="Arial" w:hAnsi="Arial" w:cs="Arial"/>
          <w:sz w:val="22"/>
          <w:szCs w:val="22"/>
          <w:lang w:val="lt-LT"/>
        </w:rPr>
      </w:pPr>
      <w:r w:rsidRPr="004A5E37">
        <w:rPr>
          <w:rFonts w:ascii="Arial" w:hAnsi="Arial" w:cs="Arial"/>
          <w:sz w:val="22"/>
          <w:szCs w:val="22"/>
          <w:lang w:val="lt-LT"/>
        </w:rPr>
        <w:t>15.1</w:t>
      </w:r>
      <w:r w:rsidR="00A31AFD" w:rsidRPr="004A5E37">
        <w:rPr>
          <w:rFonts w:ascii="Arial" w:hAnsi="Arial" w:cs="Arial"/>
          <w:sz w:val="22"/>
          <w:szCs w:val="22"/>
          <w:lang w:val="lt-LT"/>
        </w:rPr>
        <w:t>5</w:t>
      </w:r>
      <w:r w:rsidRPr="004A5E37">
        <w:rPr>
          <w:rFonts w:ascii="Arial" w:hAnsi="Arial" w:cs="Arial"/>
          <w:sz w:val="22"/>
          <w:szCs w:val="22"/>
          <w:lang w:val="lt-LT"/>
        </w:rPr>
        <w:t xml:space="preserve">. </w:t>
      </w:r>
      <w:r w:rsidR="00E72922" w:rsidRPr="004A5E37">
        <w:rPr>
          <w:rFonts w:ascii="Arial" w:hAnsi="Arial" w:cs="Arial"/>
          <w:sz w:val="22"/>
          <w:szCs w:val="22"/>
          <w:lang w:val="lt-LT"/>
        </w:rPr>
        <w:t>Kitas sąlygas Sutarties šalys</w:t>
      </w:r>
      <w:r w:rsidR="00AF7778" w:rsidRPr="004A5E37">
        <w:rPr>
          <w:rFonts w:ascii="Arial" w:hAnsi="Arial" w:cs="Arial"/>
          <w:sz w:val="22"/>
          <w:szCs w:val="22"/>
          <w:lang w:val="lt-LT"/>
        </w:rPr>
        <w:t xml:space="preserve"> </w:t>
      </w:r>
      <w:r w:rsidR="00E72922" w:rsidRPr="004A5E37">
        <w:rPr>
          <w:rFonts w:ascii="Arial" w:hAnsi="Arial" w:cs="Arial"/>
          <w:sz w:val="22"/>
          <w:szCs w:val="22"/>
          <w:lang w:val="lt-LT"/>
        </w:rPr>
        <w:t>aptaria Sutartyje.</w:t>
      </w:r>
    </w:p>
    <w:p w14:paraId="3CB44023" w14:textId="77777777" w:rsidR="00AB1D4B" w:rsidRPr="004A5E37" w:rsidRDefault="00AB1D4B" w:rsidP="002410FD">
      <w:pPr>
        <w:ind w:firstLine="720"/>
        <w:jc w:val="both"/>
        <w:rPr>
          <w:rFonts w:ascii="Arial" w:hAnsi="Arial" w:cs="Arial"/>
          <w:sz w:val="22"/>
          <w:szCs w:val="22"/>
          <w:lang w:val="lt-LT"/>
        </w:rPr>
      </w:pPr>
    </w:p>
    <w:p w14:paraId="6A0D4C57" w14:textId="77777777" w:rsidR="002A44DD" w:rsidRPr="004A5E37" w:rsidRDefault="00AF7778" w:rsidP="002410FD">
      <w:pPr>
        <w:ind w:firstLine="720"/>
        <w:jc w:val="both"/>
        <w:rPr>
          <w:rFonts w:ascii="Arial" w:hAnsi="Arial" w:cs="Arial"/>
          <w:b/>
          <w:color w:val="000000"/>
          <w:sz w:val="22"/>
          <w:szCs w:val="22"/>
          <w:lang w:val="lt-LT"/>
        </w:rPr>
      </w:pPr>
      <w:r w:rsidRPr="004A5E37">
        <w:rPr>
          <w:rFonts w:ascii="Arial" w:hAnsi="Arial" w:cs="Arial"/>
          <w:sz w:val="22"/>
          <w:szCs w:val="22"/>
          <w:lang w:val="lt-LT"/>
        </w:rPr>
        <w:t xml:space="preserve"> </w:t>
      </w:r>
    </w:p>
    <w:p w14:paraId="1B368657" w14:textId="77777777" w:rsidR="002A44DD" w:rsidRPr="004A5E37" w:rsidRDefault="002A44DD" w:rsidP="002410FD">
      <w:pPr>
        <w:ind w:firstLine="720"/>
        <w:jc w:val="both"/>
        <w:rPr>
          <w:rFonts w:ascii="Arial" w:hAnsi="Arial" w:cs="Arial"/>
          <w:sz w:val="22"/>
          <w:szCs w:val="22"/>
          <w:lang w:val="lt-LT"/>
        </w:rPr>
      </w:pPr>
      <w:r w:rsidRPr="004A5E37">
        <w:rPr>
          <w:rFonts w:ascii="Arial" w:hAnsi="Arial" w:cs="Arial"/>
          <w:sz w:val="22"/>
          <w:szCs w:val="22"/>
          <w:lang w:val="lt-LT"/>
        </w:rPr>
        <w:t>PRIDEDAMA:</w:t>
      </w:r>
    </w:p>
    <w:p w14:paraId="15CC7E31" w14:textId="1DF7F947" w:rsidR="002A44DD" w:rsidRPr="004A5E37" w:rsidRDefault="008D2948" w:rsidP="002410FD">
      <w:pPr>
        <w:ind w:firstLine="720"/>
        <w:jc w:val="both"/>
        <w:rPr>
          <w:rFonts w:ascii="Arial" w:hAnsi="Arial" w:cs="Arial"/>
          <w:sz w:val="22"/>
          <w:szCs w:val="22"/>
          <w:lang w:val="lt-LT"/>
        </w:rPr>
      </w:pPr>
      <w:r w:rsidRPr="004A5E37">
        <w:rPr>
          <w:rFonts w:ascii="Arial" w:hAnsi="Arial" w:cs="Arial"/>
          <w:sz w:val="22"/>
          <w:szCs w:val="22"/>
          <w:lang w:val="lt-LT"/>
        </w:rPr>
        <w:t>P</w:t>
      </w:r>
      <w:r w:rsidR="00A91D12" w:rsidRPr="004A5E37">
        <w:rPr>
          <w:rFonts w:ascii="Arial" w:hAnsi="Arial" w:cs="Arial"/>
          <w:sz w:val="22"/>
          <w:szCs w:val="22"/>
          <w:lang w:val="lt-LT"/>
        </w:rPr>
        <w:t>riedas</w:t>
      </w:r>
      <w:r w:rsidRPr="004A5E37">
        <w:rPr>
          <w:rFonts w:ascii="Arial" w:hAnsi="Arial" w:cs="Arial"/>
          <w:sz w:val="22"/>
          <w:szCs w:val="22"/>
          <w:lang w:val="lt-LT"/>
        </w:rPr>
        <w:t xml:space="preserve"> Nr. 1</w:t>
      </w:r>
      <w:r w:rsidR="00B14415">
        <w:rPr>
          <w:rFonts w:ascii="Arial" w:hAnsi="Arial" w:cs="Arial"/>
          <w:sz w:val="22"/>
          <w:szCs w:val="22"/>
          <w:lang w:val="lt-LT"/>
        </w:rPr>
        <w:t xml:space="preserve">. </w:t>
      </w:r>
      <w:r w:rsidR="00290A60" w:rsidRPr="004A5E37">
        <w:rPr>
          <w:rFonts w:ascii="Arial" w:hAnsi="Arial" w:cs="Arial"/>
          <w:sz w:val="22"/>
          <w:szCs w:val="22"/>
          <w:lang w:val="lt-LT"/>
        </w:rPr>
        <w:t>Techninės sąlygos.</w:t>
      </w:r>
    </w:p>
    <w:p w14:paraId="6111D552" w14:textId="77777777" w:rsidR="00F37FCA" w:rsidRPr="004A5E37" w:rsidRDefault="008D2948" w:rsidP="002410FD">
      <w:pPr>
        <w:ind w:firstLine="720"/>
        <w:jc w:val="both"/>
        <w:rPr>
          <w:rFonts w:ascii="Arial" w:hAnsi="Arial" w:cs="Arial"/>
          <w:sz w:val="22"/>
          <w:szCs w:val="22"/>
          <w:lang w:val="lt-LT"/>
        </w:rPr>
      </w:pPr>
      <w:r w:rsidRPr="004A5E37">
        <w:rPr>
          <w:rFonts w:ascii="Arial" w:hAnsi="Arial" w:cs="Arial"/>
          <w:sz w:val="22"/>
          <w:szCs w:val="22"/>
          <w:lang w:val="lt-LT"/>
        </w:rPr>
        <w:t>P</w:t>
      </w:r>
      <w:r w:rsidR="00A91D12" w:rsidRPr="004A5E37">
        <w:rPr>
          <w:rFonts w:ascii="Arial" w:hAnsi="Arial" w:cs="Arial"/>
          <w:sz w:val="22"/>
          <w:szCs w:val="22"/>
          <w:lang w:val="lt-LT"/>
        </w:rPr>
        <w:t>riedas</w:t>
      </w:r>
      <w:r w:rsidRPr="004A5E37">
        <w:rPr>
          <w:rFonts w:ascii="Arial" w:hAnsi="Arial" w:cs="Arial"/>
          <w:sz w:val="22"/>
          <w:szCs w:val="22"/>
          <w:lang w:val="lt-LT"/>
        </w:rPr>
        <w:t xml:space="preserve"> Nr. 2</w:t>
      </w:r>
      <w:r w:rsidR="002A44DD" w:rsidRPr="004A5E37">
        <w:rPr>
          <w:rFonts w:ascii="Arial" w:hAnsi="Arial" w:cs="Arial"/>
          <w:sz w:val="22"/>
          <w:szCs w:val="22"/>
          <w:lang w:val="lt-LT"/>
        </w:rPr>
        <w:t xml:space="preserve">. </w:t>
      </w:r>
      <w:r w:rsidR="00290A60" w:rsidRPr="004A5E37">
        <w:rPr>
          <w:rFonts w:ascii="Arial" w:hAnsi="Arial" w:cs="Arial"/>
          <w:sz w:val="22"/>
          <w:szCs w:val="22"/>
          <w:lang w:val="lt-LT"/>
        </w:rPr>
        <w:t>Pasiūlymo forma.</w:t>
      </w:r>
    </w:p>
    <w:p w14:paraId="04319B7C" w14:textId="77777777" w:rsidR="00F8718F" w:rsidRPr="004A5E37" w:rsidRDefault="00F8718F" w:rsidP="00813E8D">
      <w:pPr>
        <w:jc w:val="right"/>
        <w:rPr>
          <w:rFonts w:ascii="Arial" w:hAnsi="Arial" w:cs="Arial"/>
          <w:sz w:val="22"/>
          <w:szCs w:val="22"/>
          <w:lang w:val="lt-LT"/>
        </w:rPr>
      </w:pPr>
    </w:p>
    <w:p w14:paraId="7E269EB6" w14:textId="77777777" w:rsidR="00F8718F" w:rsidRPr="004A5E37" w:rsidRDefault="00F8718F" w:rsidP="00813E8D">
      <w:pPr>
        <w:jc w:val="right"/>
        <w:rPr>
          <w:rFonts w:ascii="Arial" w:hAnsi="Arial" w:cs="Arial"/>
          <w:sz w:val="22"/>
          <w:szCs w:val="22"/>
          <w:lang w:val="lt-LT"/>
        </w:rPr>
      </w:pPr>
    </w:p>
    <w:p w14:paraId="2AA3B4F0" w14:textId="77777777" w:rsidR="00F8718F" w:rsidRPr="004A5E37" w:rsidRDefault="00F8718F" w:rsidP="00813E8D">
      <w:pPr>
        <w:jc w:val="right"/>
        <w:rPr>
          <w:rFonts w:ascii="Arial" w:hAnsi="Arial" w:cs="Arial"/>
          <w:sz w:val="22"/>
          <w:szCs w:val="22"/>
          <w:lang w:val="lt-LT"/>
        </w:rPr>
      </w:pPr>
    </w:p>
    <w:p w14:paraId="656128BC" w14:textId="77777777" w:rsidR="00F8718F" w:rsidRPr="004A5E37" w:rsidRDefault="00F8718F" w:rsidP="00813E8D">
      <w:pPr>
        <w:jc w:val="right"/>
        <w:rPr>
          <w:rFonts w:ascii="Arial" w:hAnsi="Arial" w:cs="Arial"/>
          <w:sz w:val="22"/>
          <w:szCs w:val="22"/>
          <w:lang w:val="lt-LT"/>
        </w:rPr>
      </w:pPr>
    </w:p>
    <w:p w14:paraId="5B64B46C" w14:textId="77777777" w:rsidR="00F8718F" w:rsidRPr="004A5E37" w:rsidRDefault="00F8718F" w:rsidP="00813E8D">
      <w:pPr>
        <w:jc w:val="right"/>
        <w:rPr>
          <w:rFonts w:ascii="Arial" w:hAnsi="Arial" w:cs="Arial"/>
          <w:sz w:val="22"/>
          <w:szCs w:val="22"/>
          <w:lang w:val="lt-LT"/>
        </w:rPr>
      </w:pPr>
    </w:p>
    <w:p w14:paraId="416A844D" w14:textId="77777777" w:rsidR="00F8718F" w:rsidRPr="004A5E37" w:rsidRDefault="00F8718F" w:rsidP="00813E8D">
      <w:pPr>
        <w:jc w:val="right"/>
        <w:rPr>
          <w:rFonts w:ascii="Arial" w:hAnsi="Arial" w:cs="Arial"/>
          <w:sz w:val="22"/>
          <w:szCs w:val="22"/>
          <w:lang w:val="lt-LT"/>
        </w:rPr>
      </w:pPr>
    </w:p>
    <w:p w14:paraId="2E625B7C" w14:textId="77777777" w:rsidR="00F8718F" w:rsidRPr="004A5E37" w:rsidRDefault="00F8718F" w:rsidP="00813E8D">
      <w:pPr>
        <w:jc w:val="right"/>
        <w:rPr>
          <w:rFonts w:ascii="Arial" w:hAnsi="Arial" w:cs="Arial"/>
          <w:sz w:val="22"/>
          <w:szCs w:val="22"/>
          <w:lang w:val="lt-LT"/>
        </w:rPr>
      </w:pPr>
    </w:p>
    <w:p w14:paraId="0E5C71E7" w14:textId="77777777" w:rsidR="00F8718F" w:rsidRPr="004A5E37" w:rsidRDefault="00F8718F" w:rsidP="00813E8D">
      <w:pPr>
        <w:jc w:val="right"/>
        <w:rPr>
          <w:rFonts w:ascii="Arial" w:hAnsi="Arial" w:cs="Arial"/>
          <w:sz w:val="22"/>
          <w:szCs w:val="22"/>
          <w:lang w:val="lt-LT"/>
        </w:rPr>
      </w:pPr>
    </w:p>
    <w:p w14:paraId="0B8A53D5" w14:textId="77777777" w:rsidR="00F8718F" w:rsidRPr="004A5E37" w:rsidRDefault="00F8718F" w:rsidP="00813E8D">
      <w:pPr>
        <w:jc w:val="right"/>
        <w:rPr>
          <w:rFonts w:ascii="Arial" w:hAnsi="Arial" w:cs="Arial"/>
          <w:sz w:val="22"/>
          <w:szCs w:val="22"/>
          <w:lang w:val="lt-LT"/>
        </w:rPr>
      </w:pPr>
    </w:p>
    <w:p w14:paraId="54BECC99" w14:textId="77777777" w:rsidR="007731AB" w:rsidRPr="004A5E37" w:rsidRDefault="007731AB">
      <w:pPr>
        <w:rPr>
          <w:rFonts w:ascii="Arial" w:hAnsi="Arial" w:cs="Arial"/>
          <w:sz w:val="22"/>
          <w:szCs w:val="22"/>
          <w:lang w:val="lt-LT"/>
        </w:rPr>
      </w:pPr>
      <w:r w:rsidRPr="004A5E37">
        <w:rPr>
          <w:rFonts w:ascii="Arial" w:hAnsi="Arial" w:cs="Arial"/>
          <w:sz w:val="22"/>
          <w:szCs w:val="22"/>
          <w:lang w:val="lt-LT"/>
        </w:rPr>
        <w:br w:type="page"/>
      </w:r>
    </w:p>
    <w:p w14:paraId="36BBE898" w14:textId="77777777" w:rsidR="00F8718F" w:rsidRPr="004A5E37" w:rsidRDefault="00F8718F" w:rsidP="00F8718F">
      <w:pPr>
        <w:pStyle w:val="Pavadinimas"/>
        <w:jc w:val="right"/>
        <w:rPr>
          <w:rFonts w:ascii="Arial" w:hAnsi="Arial" w:cs="Arial"/>
          <w:b w:val="0"/>
          <w:sz w:val="22"/>
          <w:szCs w:val="22"/>
        </w:rPr>
      </w:pPr>
      <w:r w:rsidRPr="004A5E37">
        <w:rPr>
          <w:rFonts w:ascii="Arial" w:hAnsi="Arial" w:cs="Arial"/>
          <w:b w:val="0"/>
          <w:sz w:val="22"/>
          <w:szCs w:val="22"/>
        </w:rPr>
        <w:lastRenderedPageBreak/>
        <w:t>Konkurso sąlygų</w:t>
      </w:r>
    </w:p>
    <w:p w14:paraId="61D6CEFB" w14:textId="77777777" w:rsidR="00F8718F" w:rsidRPr="004A5E37" w:rsidRDefault="00F8718F" w:rsidP="00F8718F">
      <w:pPr>
        <w:pStyle w:val="Pavadinimas"/>
        <w:jc w:val="right"/>
        <w:rPr>
          <w:rFonts w:ascii="Arial" w:hAnsi="Arial" w:cs="Arial"/>
          <w:b w:val="0"/>
          <w:sz w:val="22"/>
          <w:szCs w:val="22"/>
        </w:rPr>
      </w:pPr>
      <w:r w:rsidRPr="004A5E37">
        <w:rPr>
          <w:rFonts w:ascii="Arial" w:hAnsi="Arial" w:cs="Arial"/>
          <w:b w:val="0"/>
          <w:sz w:val="22"/>
          <w:szCs w:val="22"/>
        </w:rPr>
        <w:t>priedas Nr. 1</w:t>
      </w:r>
    </w:p>
    <w:p w14:paraId="08CF6321" w14:textId="77777777" w:rsidR="00F8718F" w:rsidRPr="004A5E37" w:rsidRDefault="00F8718F" w:rsidP="00F8718F">
      <w:pPr>
        <w:ind w:left="3261" w:hanging="2694"/>
        <w:jc w:val="center"/>
        <w:rPr>
          <w:rFonts w:ascii="Arial" w:hAnsi="Arial" w:cs="Arial"/>
          <w:b/>
          <w:sz w:val="22"/>
          <w:szCs w:val="22"/>
          <w:lang w:val="lt-LT"/>
        </w:rPr>
      </w:pPr>
      <w:r w:rsidRPr="004A5E37">
        <w:rPr>
          <w:rFonts w:ascii="Arial" w:hAnsi="Arial" w:cs="Arial"/>
          <w:b/>
          <w:sz w:val="22"/>
          <w:szCs w:val="22"/>
          <w:lang w:val="lt-LT"/>
        </w:rPr>
        <w:t>GAMTINIŲ DUJŲ PIRKIMO 2019 METAMS</w:t>
      </w:r>
    </w:p>
    <w:p w14:paraId="171AAAB4" w14:textId="77777777" w:rsidR="00F8718F" w:rsidRPr="004A5E37" w:rsidRDefault="00F8718F" w:rsidP="00F8718F">
      <w:pPr>
        <w:ind w:left="3261" w:hanging="2694"/>
        <w:jc w:val="center"/>
        <w:rPr>
          <w:rFonts w:ascii="Arial" w:hAnsi="Arial" w:cs="Arial"/>
          <w:b/>
          <w:sz w:val="22"/>
          <w:szCs w:val="22"/>
          <w:lang w:val="lt-LT"/>
        </w:rPr>
      </w:pPr>
      <w:r w:rsidRPr="004A5E37">
        <w:rPr>
          <w:rFonts w:ascii="Arial" w:hAnsi="Arial" w:cs="Arial"/>
          <w:b/>
          <w:sz w:val="22"/>
          <w:szCs w:val="22"/>
          <w:lang w:val="lt-LT"/>
        </w:rPr>
        <w:t>TECHNINĖ SPECIFIKACIJA</w:t>
      </w:r>
    </w:p>
    <w:p w14:paraId="75137A54" w14:textId="77777777" w:rsidR="00F8718F" w:rsidRPr="004A5E37" w:rsidRDefault="00F8718F" w:rsidP="00F8718F">
      <w:pPr>
        <w:ind w:left="3261" w:hanging="2694"/>
        <w:jc w:val="center"/>
        <w:rPr>
          <w:rFonts w:ascii="Arial" w:hAnsi="Arial" w:cs="Arial"/>
          <w:b/>
          <w:sz w:val="22"/>
          <w:szCs w:val="22"/>
          <w:lang w:val="lt-LT"/>
        </w:rPr>
      </w:pPr>
    </w:p>
    <w:p w14:paraId="0748D88A" w14:textId="77777777" w:rsidR="00F8718F" w:rsidRPr="004A5E37" w:rsidRDefault="00F8718F" w:rsidP="00F8718F">
      <w:pPr>
        <w:ind w:left="3261" w:hanging="2694"/>
        <w:jc w:val="center"/>
        <w:rPr>
          <w:rFonts w:ascii="Arial" w:hAnsi="Arial" w:cs="Arial"/>
          <w:b/>
          <w:sz w:val="22"/>
          <w:szCs w:val="22"/>
          <w:lang w:val="lt-LT"/>
        </w:rPr>
      </w:pPr>
    </w:p>
    <w:p w14:paraId="6448A0CA" w14:textId="464AB84F" w:rsidR="00E1611A" w:rsidRPr="004A5E37" w:rsidRDefault="00E1611A" w:rsidP="00E1611A">
      <w:pPr>
        <w:pStyle w:val="Sraopastraipa"/>
        <w:numPr>
          <w:ilvl w:val="0"/>
          <w:numId w:val="40"/>
        </w:numPr>
        <w:spacing w:after="0" w:line="240" w:lineRule="auto"/>
        <w:ind w:right="148"/>
        <w:jc w:val="both"/>
        <w:rPr>
          <w:rFonts w:ascii="Arial" w:hAnsi="Arial" w:cs="Arial"/>
          <w:sz w:val="22"/>
        </w:rPr>
      </w:pPr>
      <w:r w:rsidRPr="004A5E37">
        <w:rPr>
          <w:rFonts w:ascii="Arial" w:hAnsi="Arial" w:cs="Arial"/>
          <w:b/>
          <w:sz w:val="22"/>
        </w:rPr>
        <w:t>Pirkimo objektas</w:t>
      </w:r>
      <w:r w:rsidRPr="004A5E37">
        <w:rPr>
          <w:rFonts w:ascii="Arial" w:hAnsi="Arial" w:cs="Arial"/>
          <w:sz w:val="22"/>
        </w:rPr>
        <w:t xml:space="preserve"> –</w:t>
      </w:r>
      <w:r w:rsidR="008F0644">
        <w:rPr>
          <w:rFonts w:ascii="Arial" w:hAnsi="Arial" w:cs="Arial"/>
          <w:sz w:val="22"/>
        </w:rPr>
        <w:t xml:space="preserve"> </w:t>
      </w:r>
      <w:r w:rsidRPr="004A5E37">
        <w:rPr>
          <w:rFonts w:ascii="Arial" w:hAnsi="Arial" w:cs="Arial"/>
          <w:sz w:val="22"/>
        </w:rPr>
        <w:t>gamtinės dujos (</w:t>
      </w:r>
      <w:r w:rsidRPr="004A5E37">
        <w:rPr>
          <w:rFonts w:ascii="Arial" w:hAnsi="Arial" w:cs="Arial"/>
          <w:i/>
          <w:sz w:val="22"/>
        </w:rPr>
        <w:t>toliau – GD</w:t>
      </w:r>
      <w:r w:rsidRPr="004A5E37">
        <w:rPr>
          <w:rFonts w:ascii="Arial" w:hAnsi="Arial" w:cs="Arial"/>
          <w:sz w:val="22"/>
        </w:rPr>
        <w:t>).</w:t>
      </w:r>
    </w:p>
    <w:p w14:paraId="514D4537" w14:textId="77777777" w:rsidR="00E1611A" w:rsidRPr="004A5E37" w:rsidRDefault="00E1611A" w:rsidP="00E1611A">
      <w:pPr>
        <w:pStyle w:val="Sraopastraipa"/>
        <w:spacing w:after="0" w:line="240" w:lineRule="auto"/>
        <w:ind w:left="643" w:right="148"/>
        <w:jc w:val="both"/>
        <w:rPr>
          <w:rFonts w:ascii="Arial" w:hAnsi="Arial" w:cs="Arial"/>
          <w:sz w:val="22"/>
        </w:rPr>
      </w:pPr>
    </w:p>
    <w:p w14:paraId="1C653509" w14:textId="77EB316E" w:rsidR="00E1611A" w:rsidRPr="004A5E37" w:rsidRDefault="00E1611A" w:rsidP="00E1611A">
      <w:pPr>
        <w:pStyle w:val="Sraopastraipa"/>
        <w:numPr>
          <w:ilvl w:val="0"/>
          <w:numId w:val="40"/>
        </w:numPr>
        <w:tabs>
          <w:tab w:val="left" w:pos="0"/>
        </w:tabs>
        <w:spacing w:after="0" w:line="180" w:lineRule="atLeast"/>
        <w:jc w:val="both"/>
        <w:rPr>
          <w:rFonts w:ascii="Arial" w:hAnsi="Arial" w:cs="Arial"/>
          <w:sz w:val="22"/>
        </w:rPr>
      </w:pPr>
      <w:r w:rsidRPr="004A5E37">
        <w:rPr>
          <w:rFonts w:ascii="Arial" w:hAnsi="Arial" w:cs="Arial"/>
          <w:b/>
          <w:sz w:val="22"/>
        </w:rPr>
        <w:t>GD</w:t>
      </w:r>
      <w:r w:rsidRPr="004A5E37">
        <w:rPr>
          <w:rFonts w:ascii="Arial" w:hAnsi="Arial" w:cs="Arial"/>
          <w:sz w:val="22"/>
        </w:rPr>
        <w:t xml:space="preserve"> </w:t>
      </w:r>
      <w:r w:rsidRPr="004A5E37">
        <w:rPr>
          <w:rFonts w:ascii="Arial" w:hAnsi="Arial" w:cs="Arial"/>
          <w:b/>
          <w:sz w:val="22"/>
        </w:rPr>
        <w:t>vartojimo paskirtis</w:t>
      </w:r>
      <w:r w:rsidRPr="004A5E37">
        <w:rPr>
          <w:rFonts w:ascii="Arial" w:hAnsi="Arial" w:cs="Arial"/>
          <w:sz w:val="22"/>
        </w:rPr>
        <w:t xml:space="preserve"> – elektros ir šilumos energijos gamyba </w:t>
      </w:r>
      <w:r w:rsidR="00812EC7" w:rsidRPr="004A5E37">
        <w:rPr>
          <w:rFonts w:ascii="Arial" w:hAnsi="Arial" w:cs="Arial"/>
          <w:sz w:val="22"/>
        </w:rPr>
        <w:t>akcinės bendrovės</w:t>
      </w:r>
      <w:r w:rsidRPr="004A5E37">
        <w:rPr>
          <w:rFonts w:ascii="Arial" w:hAnsi="Arial" w:cs="Arial"/>
          <w:sz w:val="22"/>
        </w:rPr>
        <w:t xml:space="preserve"> „</w:t>
      </w:r>
      <w:r w:rsidR="00812EC7" w:rsidRPr="004A5E37">
        <w:rPr>
          <w:rFonts w:ascii="Arial" w:hAnsi="Arial" w:cs="Arial"/>
          <w:sz w:val="22"/>
        </w:rPr>
        <w:t>VILNIAUS ŠILUMOS TINKLAI</w:t>
      </w:r>
      <w:r w:rsidRPr="004A5E37">
        <w:rPr>
          <w:rFonts w:ascii="Arial" w:hAnsi="Arial" w:cs="Arial"/>
          <w:sz w:val="22"/>
        </w:rPr>
        <w:t>“ (</w:t>
      </w:r>
      <w:r w:rsidRPr="004A5E37">
        <w:rPr>
          <w:rFonts w:ascii="Arial" w:hAnsi="Arial" w:cs="Arial"/>
          <w:i/>
          <w:sz w:val="22"/>
        </w:rPr>
        <w:t>toliau – Pirkėjas</w:t>
      </w:r>
      <w:r w:rsidRPr="004A5E37">
        <w:rPr>
          <w:rFonts w:ascii="Arial" w:hAnsi="Arial" w:cs="Arial"/>
          <w:sz w:val="22"/>
        </w:rPr>
        <w:t>) objektuose.</w:t>
      </w:r>
    </w:p>
    <w:p w14:paraId="71B05CE1" w14:textId="77777777" w:rsidR="00E1611A" w:rsidRPr="004A5E37" w:rsidRDefault="00E1611A" w:rsidP="00E1611A">
      <w:pPr>
        <w:pStyle w:val="Sraopastraipa"/>
        <w:tabs>
          <w:tab w:val="left" w:pos="0"/>
        </w:tabs>
        <w:spacing w:after="0" w:line="180" w:lineRule="atLeast"/>
        <w:ind w:left="643"/>
        <w:jc w:val="both"/>
        <w:rPr>
          <w:rFonts w:ascii="Arial" w:hAnsi="Arial" w:cs="Arial"/>
          <w:sz w:val="22"/>
        </w:rPr>
      </w:pPr>
    </w:p>
    <w:p w14:paraId="15E80FF0" w14:textId="14D43CF4" w:rsidR="00E1611A" w:rsidRPr="004A5E37" w:rsidRDefault="00E1611A" w:rsidP="00E1611A">
      <w:pPr>
        <w:pStyle w:val="Sraopastraipa"/>
        <w:numPr>
          <w:ilvl w:val="0"/>
          <w:numId w:val="40"/>
        </w:numPr>
        <w:tabs>
          <w:tab w:val="left" w:pos="0"/>
        </w:tabs>
        <w:spacing w:after="0" w:line="180" w:lineRule="atLeast"/>
        <w:jc w:val="both"/>
        <w:rPr>
          <w:rFonts w:ascii="Arial" w:hAnsi="Arial" w:cs="Arial"/>
          <w:b/>
          <w:sz w:val="22"/>
        </w:rPr>
      </w:pPr>
      <w:r w:rsidRPr="004A5E37">
        <w:rPr>
          <w:rFonts w:ascii="Arial" w:hAnsi="Arial" w:cs="Arial"/>
          <w:b/>
          <w:sz w:val="22"/>
        </w:rPr>
        <w:t xml:space="preserve">Reikalavimai gamtinių dujų kokybei </w:t>
      </w:r>
      <w:r w:rsidR="00812EC7" w:rsidRPr="00D632EF">
        <w:rPr>
          <w:rFonts w:ascii="Arial" w:hAnsi="Arial" w:cs="Arial"/>
          <w:sz w:val="22"/>
        </w:rPr>
        <w:t>–</w:t>
      </w:r>
      <w:r w:rsidRPr="004A5E37">
        <w:rPr>
          <w:rFonts w:ascii="Arial" w:hAnsi="Arial" w:cs="Arial"/>
          <w:b/>
          <w:sz w:val="22"/>
        </w:rPr>
        <w:t xml:space="preserve"> </w:t>
      </w:r>
      <w:r w:rsidRPr="004A5E37">
        <w:rPr>
          <w:rFonts w:ascii="Arial" w:hAnsi="Arial" w:cs="Arial"/>
          <w:sz w:val="22"/>
        </w:rPr>
        <w:t xml:space="preserve">GD sudėtis ir kokybė turi atitikti Lietuvos Respublikos energetikos ministro 2013 m. spalio 4 d. įsakymu Nr. 1-194 patvirtintus GD </w:t>
      </w:r>
      <w:hyperlink r:id="rId13" w:anchor="8z" w:history="1">
        <w:r w:rsidRPr="004A5E37">
          <w:rPr>
            <w:rStyle w:val="Hipersaitas"/>
            <w:rFonts w:ascii="Arial" w:hAnsi="Arial" w:cs="Arial"/>
            <w:sz w:val="22"/>
          </w:rPr>
          <w:t>kokybės</w:t>
        </w:r>
      </w:hyperlink>
      <w:r w:rsidRPr="004A5E37">
        <w:rPr>
          <w:rFonts w:ascii="Arial" w:hAnsi="Arial" w:cs="Arial"/>
          <w:sz w:val="22"/>
        </w:rPr>
        <w:t xml:space="preserve"> reikalavimus (aktuali redakcija) (</w:t>
      </w:r>
      <w:r w:rsidRPr="004A5E37">
        <w:rPr>
          <w:rFonts w:ascii="Arial" w:hAnsi="Arial" w:cs="Arial"/>
          <w:sz w:val="22"/>
          <w:shd w:val="clear" w:color="auto" w:fill="FFFFFF"/>
        </w:rPr>
        <w:t>Žin., 2013-10-10, Nr. 106-5249), kitų teisės aktų, reglamentuojančių gamtinių dujų sudėtį ir kokybę, reikalavimus.</w:t>
      </w:r>
    </w:p>
    <w:p w14:paraId="02B828C2" w14:textId="77777777" w:rsidR="00E1611A" w:rsidRPr="004A5E37" w:rsidRDefault="00E1611A" w:rsidP="00E1611A">
      <w:pPr>
        <w:pStyle w:val="Sraopastraipa"/>
        <w:rPr>
          <w:rFonts w:ascii="Arial" w:hAnsi="Arial" w:cs="Arial"/>
          <w:b/>
          <w:sz w:val="22"/>
        </w:rPr>
      </w:pPr>
    </w:p>
    <w:p w14:paraId="6E004149" w14:textId="3B8D8C49" w:rsidR="00E1611A" w:rsidRPr="004A5E37" w:rsidRDefault="00E1611A" w:rsidP="00E1611A">
      <w:pPr>
        <w:pStyle w:val="Sraopastraipa"/>
        <w:numPr>
          <w:ilvl w:val="0"/>
          <w:numId w:val="40"/>
        </w:numPr>
        <w:tabs>
          <w:tab w:val="left" w:pos="0"/>
        </w:tabs>
        <w:spacing w:after="0" w:line="180" w:lineRule="atLeast"/>
        <w:jc w:val="both"/>
        <w:rPr>
          <w:rFonts w:ascii="Arial" w:hAnsi="Arial" w:cs="Arial"/>
          <w:b/>
          <w:sz w:val="22"/>
        </w:rPr>
      </w:pPr>
      <w:r w:rsidRPr="004A5E37">
        <w:rPr>
          <w:rFonts w:ascii="Arial" w:hAnsi="Arial" w:cs="Arial"/>
          <w:b/>
          <w:sz w:val="22"/>
        </w:rPr>
        <w:t>GD turi būti tiekiamos</w:t>
      </w:r>
      <w:r w:rsidRPr="004A5E37">
        <w:rPr>
          <w:rFonts w:ascii="Arial" w:hAnsi="Arial" w:cs="Arial"/>
          <w:sz w:val="22"/>
        </w:rPr>
        <w:t xml:space="preserve"> vadovaujantis Lietuvos Respublikos energetikos ministro 2014 m. spalio 10</w:t>
      </w:r>
      <w:r w:rsidR="008F0644">
        <w:rPr>
          <w:rFonts w:ascii="Arial" w:hAnsi="Arial" w:cs="Arial"/>
          <w:sz w:val="22"/>
        </w:rPr>
        <w:t xml:space="preserve"> </w:t>
      </w:r>
      <w:r w:rsidRPr="004A5E37">
        <w:rPr>
          <w:rFonts w:ascii="Arial" w:hAnsi="Arial" w:cs="Arial"/>
          <w:sz w:val="22"/>
        </w:rPr>
        <w:t>d. įsakymu Nr. 1-248 patvirtintomis Gamtinių dujų tiekimo ir vartojimo taisyklėmis, ar kitų teisės aktų, reglamentuojančių gamtinių dujų tiekimą, reikalavimais.</w:t>
      </w:r>
    </w:p>
    <w:p w14:paraId="1AD5912C" w14:textId="77777777" w:rsidR="00E1611A" w:rsidRPr="004A5E37" w:rsidRDefault="00E1611A" w:rsidP="00E1611A">
      <w:pPr>
        <w:pStyle w:val="Sraopastraipa"/>
        <w:ind w:left="1080"/>
        <w:jc w:val="both"/>
        <w:rPr>
          <w:rFonts w:ascii="Arial" w:hAnsi="Arial" w:cs="Arial"/>
          <w:sz w:val="22"/>
        </w:rPr>
      </w:pPr>
    </w:p>
    <w:p w14:paraId="0E2F14F0" w14:textId="77777777" w:rsidR="00E1611A" w:rsidRPr="004A5E37" w:rsidRDefault="00E1611A" w:rsidP="00E1611A">
      <w:pPr>
        <w:pStyle w:val="Sraopastraipa"/>
        <w:numPr>
          <w:ilvl w:val="0"/>
          <w:numId w:val="40"/>
        </w:numPr>
        <w:jc w:val="both"/>
        <w:rPr>
          <w:rFonts w:ascii="Arial" w:hAnsi="Arial" w:cs="Arial"/>
          <w:bCs/>
          <w:sz w:val="22"/>
        </w:rPr>
      </w:pPr>
      <w:r w:rsidRPr="004A5E37">
        <w:rPr>
          <w:rFonts w:ascii="Arial" w:eastAsia="Times New Roman" w:hAnsi="Arial" w:cs="Arial"/>
          <w:b/>
          <w:color w:val="000000"/>
          <w:sz w:val="22"/>
        </w:rPr>
        <w:t>GD</w:t>
      </w:r>
      <w:r w:rsidRPr="004A5E37">
        <w:rPr>
          <w:rFonts w:ascii="Arial" w:eastAsia="Times New Roman" w:hAnsi="Arial" w:cs="Arial"/>
          <w:color w:val="000000"/>
          <w:sz w:val="22"/>
        </w:rPr>
        <w:t xml:space="preserve"> </w:t>
      </w:r>
      <w:r w:rsidRPr="004A5E37">
        <w:rPr>
          <w:rFonts w:ascii="Arial" w:eastAsia="Times New Roman" w:hAnsi="Arial" w:cs="Arial"/>
          <w:b/>
          <w:color w:val="000000"/>
          <w:sz w:val="22"/>
        </w:rPr>
        <w:t>pirkimo vieta</w:t>
      </w:r>
      <w:r w:rsidRPr="004A5E37">
        <w:rPr>
          <w:rFonts w:ascii="Arial" w:eastAsia="Times New Roman" w:hAnsi="Arial" w:cs="Arial"/>
          <w:color w:val="000000"/>
          <w:sz w:val="22"/>
        </w:rPr>
        <w:t xml:space="preserve"> – Lietuvos </w:t>
      </w:r>
      <w:r w:rsidRPr="004A5E37">
        <w:rPr>
          <w:rFonts w:ascii="Arial" w:hAnsi="Arial" w:cs="Arial"/>
          <w:bCs/>
          <w:sz w:val="22"/>
        </w:rPr>
        <w:t>virtualus prekybos taškas, kuriame Tiekėjas parduoda GD, o Pirkėjas jas perka ir priima.</w:t>
      </w:r>
    </w:p>
    <w:p w14:paraId="3F42E765" w14:textId="77777777" w:rsidR="00E1611A" w:rsidRPr="004A5E37" w:rsidRDefault="00E1611A" w:rsidP="00E1611A">
      <w:pPr>
        <w:pStyle w:val="Sraopastraipa"/>
        <w:ind w:left="643"/>
        <w:jc w:val="both"/>
        <w:rPr>
          <w:rFonts w:ascii="Arial" w:hAnsi="Arial" w:cs="Arial"/>
          <w:bCs/>
          <w:sz w:val="22"/>
        </w:rPr>
      </w:pPr>
    </w:p>
    <w:p w14:paraId="04B3EDFA" w14:textId="15B2BC22" w:rsidR="00E1611A" w:rsidRPr="004A5E37" w:rsidRDefault="00E1611A" w:rsidP="00E1611A">
      <w:pPr>
        <w:pStyle w:val="Sraopastraipa"/>
        <w:numPr>
          <w:ilvl w:val="0"/>
          <w:numId w:val="40"/>
        </w:numPr>
        <w:tabs>
          <w:tab w:val="left" w:pos="0"/>
        </w:tabs>
        <w:spacing w:after="0" w:line="180" w:lineRule="atLeast"/>
        <w:jc w:val="both"/>
        <w:rPr>
          <w:rFonts w:ascii="Arial" w:eastAsia="Times New Roman" w:hAnsi="Arial" w:cs="Arial"/>
          <w:color w:val="000000"/>
          <w:position w:val="4"/>
          <w:sz w:val="22"/>
        </w:rPr>
      </w:pPr>
      <w:r w:rsidRPr="004A5E37">
        <w:rPr>
          <w:rFonts w:ascii="Arial" w:eastAsia="Times New Roman" w:hAnsi="Arial" w:cs="Arial"/>
          <w:b/>
          <w:color w:val="000000"/>
          <w:position w:val="4"/>
          <w:sz w:val="22"/>
        </w:rPr>
        <w:t>Numatomas GD tiekimo laikotarpis</w:t>
      </w:r>
      <w:r w:rsidRPr="004A5E37">
        <w:rPr>
          <w:rFonts w:ascii="Arial" w:eastAsia="Times New Roman" w:hAnsi="Arial" w:cs="Arial"/>
          <w:color w:val="000000"/>
          <w:position w:val="4"/>
          <w:sz w:val="22"/>
        </w:rPr>
        <w:t xml:space="preserve"> nuo </w:t>
      </w:r>
      <w:r w:rsidR="00B12B80" w:rsidRPr="004A5E37">
        <w:rPr>
          <w:rFonts w:ascii="Arial" w:eastAsia="Times New Roman" w:hAnsi="Arial" w:cs="Arial"/>
          <w:color w:val="000000"/>
          <w:position w:val="4"/>
          <w:sz w:val="22"/>
        </w:rPr>
        <w:t>Sutarties pasirašymo dienos</w:t>
      </w:r>
      <w:r w:rsidRPr="004A5E37">
        <w:rPr>
          <w:rFonts w:ascii="Arial" w:eastAsia="Times New Roman" w:hAnsi="Arial" w:cs="Arial"/>
          <w:color w:val="000000"/>
          <w:position w:val="4"/>
          <w:sz w:val="22"/>
        </w:rPr>
        <w:t xml:space="preserve"> iki 2020</w:t>
      </w:r>
      <w:r w:rsidR="00B12B80" w:rsidRPr="004A5E37">
        <w:rPr>
          <w:rFonts w:ascii="Arial" w:eastAsia="Times New Roman" w:hAnsi="Arial" w:cs="Arial"/>
          <w:color w:val="000000"/>
          <w:position w:val="4"/>
          <w:sz w:val="22"/>
        </w:rPr>
        <w:t> </w:t>
      </w:r>
      <w:r w:rsidRPr="004A5E37">
        <w:rPr>
          <w:rFonts w:ascii="Arial" w:eastAsia="Times New Roman" w:hAnsi="Arial" w:cs="Arial"/>
          <w:color w:val="000000"/>
          <w:position w:val="4"/>
          <w:sz w:val="22"/>
        </w:rPr>
        <w:t>m. sausio 1</w:t>
      </w:r>
      <w:r w:rsidR="00EA7421">
        <w:rPr>
          <w:rFonts w:ascii="Arial" w:eastAsia="Times New Roman" w:hAnsi="Arial" w:cs="Arial"/>
          <w:color w:val="000000"/>
          <w:position w:val="4"/>
          <w:sz w:val="22"/>
        </w:rPr>
        <w:t> </w:t>
      </w:r>
      <w:r w:rsidRPr="004A5E37">
        <w:rPr>
          <w:rFonts w:ascii="Arial" w:eastAsia="Times New Roman" w:hAnsi="Arial" w:cs="Arial"/>
          <w:color w:val="000000"/>
          <w:position w:val="4"/>
          <w:sz w:val="22"/>
        </w:rPr>
        <w:t xml:space="preserve">d. 07:00 val. </w:t>
      </w:r>
    </w:p>
    <w:p w14:paraId="05BD52F6" w14:textId="77777777" w:rsidR="00E1611A" w:rsidRPr="004A5E37" w:rsidRDefault="00E1611A" w:rsidP="00E1611A">
      <w:pPr>
        <w:pStyle w:val="Sraopastraipa"/>
        <w:rPr>
          <w:rFonts w:ascii="Arial" w:eastAsia="Times New Roman" w:hAnsi="Arial" w:cs="Arial"/>
          <w:color w:val="000000"/>
          <w:position w:val="4"/>
          <w:sz w:val="22"/>
        </w:rPr>
      </w:pPr>
    </w:p>
    <w:p w14:paraId="4B245140" w14:textId="77777777" w:rsidR="00E1611A" w:rsidRPr="004A5E37" w:rsidRDefault="00E1611A" w:rsidP="00E1611A">
      <w:pPr>
        <w:pStyle w:val="Sraopastraipa"/>
        <w:numPr>
          <w:ilvl w:val="0"/>
          <w:numId w:val="40"/>
        </w:numPr>
        <w:autoSpaceDE w:val="0"/>
        <w:autoSpaceDN w:val="0"/>
        <w:adjustRightInd w:val="0"/>
        <w:spacing w:after="0" w:line="180" w:lineRule="atLeast"/>
        <w:jc w:val="both"/>
        <w:rPr>
          <w:rFonts w:ascii="Arial" w:hAnsi="Arial" w:cs="Arial"/>
          <w:sz w:val="22"/>
        </w:rPr>
      </w:pPr>
      <w:r w:rsidRPr="004A5E37">
        <w:rPr>
          <w:rFonts w:ascii="Arial" w:hAnsi="Arial" w:cs="Arial"/>
          <w:b/>
          <w:sz w:val="22"/>
        </w:rPr>
        <w:t>GD kiekio matavimo vienetas</w:t>
      </w:r>
      <w:r w:rsidRPr="004A5E37">
        <w:rPr>
          <w:rFonts w:ascii="Arial" w:hAnsi="Arial" w:cs="Arial"/>
          <w:sz w:val="22"/>
        </w:rPr>
        <w:t xml:space="preserve"> – </w:t>
      </w:r>
      <w:proofErr w:type="spellStart"/>
      <w:r w:rsidRPr="004A5E37">
        <w:rPr>
          <w:rFonts w:ascii="Arial" w:hAnsi="Arial" w:cs="Arial"/>
          <w:sz w:val="22"/>
        </w:rPr>
        <w:t>megavatvalandė</w:t>
      </w:r>
      <w:proofErr w:type="spellEnd"/>
      <w:r w:rsidRPr="004A5E37">
        <w:rPr>
          <w:rFonts w:ascii="Arial" w:hAnsi="Arial" w:cs="Arial"/>
          <w:sz w:val="22"/>
        </w:rPr>
        <w:t xml:space="preserve"> (MWh), apskaičiuota naudojant GD </w:t>
      </w:r>
      <w:r w:rsidRPr="004A5E37">
        <w:rPr>
          <w:rFonts w:ascii="Arial" w:hAnsi="Arial" w:cs="Arial"/>
          <w:color w:val="000000" w:themeColor="text1"/>
          <w:sz w:val="22"/>
        </w:rPr>
        <w:t xml:space="preserve">viršutinio </w:t>
      </w:r>
      <w:proofErr w:type="spellStart"/>
      <w:r w:rsidRPr="004A5E37">
        <w:rPr>
          <w:rFonts w:ascii="Arial" w:hAnsi="Arial" w:cs="Arial"/>
          <w:color w:val="000000" w:themeColor="text1"/>
          <w:sz w:val="22"/>
        </w:rPr>
        <w:t>šilumingumo</w:t>
      </w:r>
      <w:proofErr w:type="spellEnd"/>
      <w:r w:rsidRPr="004A5E37">
        <w:rPr>
          <w:rFonts w:ascii="Arial" w:hAnsi="Arial" w:cs="Arial"/>
          <w:color w:val="000000" w:themeColor="text1"/>
          <w:sz w:val="22"/>
        </w:rPr>
        <w:t xml:space="preserve"> vertę. GD viršutinio </w:t>
      </w:r>
      <w:proofErr w:type="spellStart"/>
      <w:r w:rsidRPr="004A5E37">
        <w:rPr>
          <w:rFonts w:ascii="Arial" w:hAnsi="Arial" w:cs="Arial"/>
          <w:color w:val="000000" w:themeColor="text1"/>
          <w:sz w:val="22"/>
        </w:rPr>
        <w:t>šilumingumo</w:t>
      </w:r>
      <w:proofErr w:type="spellEnd"/>
      <w:r w:rsidRPr="004A5E37">
        <w:rPr>
          <w:rFonts w:ascii="Arial" w:hAnsi="Arial" w:cs="Arial"/>
          <w:color w:val="000000" w:themeColor="text1"/>
          <w:sz w:val="22"/>
        </w:rPr>
        <w:t xml:space="preserve"> paros vertės skelbiamos AB „</w:t>
      </w:r>
      <w:proofErr w:type="spellStart"/>
      <w:r w:rsidRPr="004A5E37">
        <w:rPr>
          <w:rFonts w:ascii="Arial" w:hAnsi="Arial" w:cs="Arial"/>
          <w:color w:val="000000" w:themeColor="text1"/>
          <w:sz w:val="22"/>
        </w:rPr>
        <w:t>Amber</w:t>
      </w:r>
      <w:proofErr w:type="spellEnd"/>
      <w:r w:rsidRPr="004A5E37">
        <w:rPr>
          <w:rFonts w:ascii="Arial" w:hAnsi="Arial" w:cs="Arial"/>
          <w:color w:val="000000" w:themeColor="text1"/>
          <w:sz w:val="22"/>
        </w:rPr>
        <w:t xml:space="preserve"> </w:t>
      </w:r>
      <w:proofErr w:type="spellStart"/>
      <w:r w:rsidRPr="004A5E37">
        <w:rPr>
          <w:rFonts w:ascii="Arial" w:hAnsi="Arial" w:cs="Arial"/>
          <w:color w:val="000000" w:themeColor="text1"/>
          <w:sz w:val="22"/>
        </w:rPr>
        <w:t>Grid</w:t>
      </w:r>
      <w:proofErr w:type="spellEnd"/>
      <w:r w:rsidRPr="004A5E37">
        <w:rPr>
          <w:rFonts w:ascii="Arial" w:hAnsi="Arial" w:cs="Arial"/>
          <w:color w:val="000000" w:themeColor="text1"/>
          <w:sz w:val="22"/>
        </w:rPr>
        <w:t>“ puslapyje.</w:t>
      </w:r>
    </w:p>
    <w:p w14:paraId="4B4DF2B2" w14:textId="77777777" w:rsidR="00E1611A" w:rsidRPr="004A5E37" w:rsidRDefault="00E1611A" w:rsidP="00E1611A">
      <w:pPr>
        <w:pStyle w:val="Sraopastraipa"/>
        <w:tabs>
          <w:tab w:val="left" w:pos="0"/>
        </w:tabs>
        <w:spacing w:after="0" w:line="180" w:lineRule="atLeast"/>
        <w:ind w:left="643"/>
        <w:jc w:val="both"/>
        <w:rPr>
          <w:rFonts w:ascii="Arial" w:eastAsia="Times New Roman" w:hAnsi="Arial" w:cs="Arial"/>
          <w:color w:val="000000"/>
          <w:position w:val="4"/>
          <w:sz w:val="22"/>
        </w:rPr>
      </w:pPr>
    </w:p>
    <w:p w14:paraId="08646677" w14:textId="2752AFCD" w:rsidR="00E1611A" w:rsidRPr="004A5E37" w:rsidRDefault="00E1611A" w:rsidP="00E1611A">
      <w:pPr>
        <w:pStyle w:val="Sraopastraipa"/>
        <w:numPr>
          <w:ilvl w:val="0"/>
          <w:numId w:val="40"/>
        </w:numPr>
        <w:spacing w:after="0" w:line="180" w:lineRule="atLeast"/>
        <w:jc w:val="both"/>
        <w:rPr>
          <w:rFonts w:ascii="Arial" w:eastAsia="Times New Roman" w:hAnsi="Arial" w:cs="Arial"/>
          <w:sz w:val="22"/>
          <w:lang w:eastAsia="lt-LT"/>
        </w:rPr>
      </w:pPr>
      <w:r w:rsidRPr="004A5E37">
        <w:rPr>
          <w:rFonts w:ascii="Arial" w:hAnsi="Arial" w:cs="Arial"/>
          <w:b/>
          <w:sz w:val="22"/>
        </w:rPr>
        <w:t>Ataskaitinis laikotarpis</w:t>
      </w:r>
      <w:r w:rsidRPr="004A5E37">
        <w:rPr>
          <w:rFonts w:ascii="Arial" w:hAnsi="Arial" w:cs="Arial"/>
          <w:sz w:val="22"/>
        </w:rPr>
        <w:t xml:space="preserve"> </w:t>
      </w:r>
      <w:r w:rsidR="00812EC7" w:rsidRPr="004A5E37">
        <w:rPr>
          <w:rFonts w:ascii="Arial" w:hAnsi="Arial" w:cs="Arial"/>
          <w:sz w:val="22"/>
        </w:rPr>
        <w:t>–</w:t>
      </w:r>
      <w:r w:rsidRPr="004A5E37">
        <w:rPr>
          <w:rFonts w:ascii="Arial" w:hAnsi="Arial" w:cs="Arial"/>
          <w:sz w:val="22"/>
        </w:rPr>
        <w:t xml:space="preserve"> GD tiekimo laikotarpis nuo praėjusio mėnesio 1 d. 7:00 val. iki einamojo mėnesio 1 d. 7:00 val.</w:t>
      </w:r>
    </w:p>
    <w:p w14:paraId="0EBBA7DE" w14:textId="77777777" w:rsidR="00E1611A" w:rsidRPr="004A5E37" w:rsidRDefault="00E1611A" w:rsidP="00E1611A">
      <w:pPr>
        <w:spacing w:line="180" w:lineRule="atLeast"/>
        <w:jc w:val="both"/>
        <w:rPr>
          <w:rFonts w:ascii="Arial" w:hAnsi="Arial" w:cs="Arial"/>
          <w:color w:val="000000"/>
          <w:sz w:val="22"/>
          <w:szCs w:val="22"/>
          <w:lang w:val="lt-LT"/>
        </w:rPr>
      </w:pPr>
    </w:p>
    <w:p w14:paraId="5023B1CF" w14:textId="77777777" w:rsidR="00E1611A" w:rsidRPr="004A5E37" w:rsidRDefault="00E1611A" w:rsidP="00E1611A">
      <w:pPr>
        <w:pStyle w:val="Sraopastraipa"/>
        <w:numPr>
          <w:ilvl w:val="0"/>
          <w:numId w:val="40"/>
        </w:numPr>
        <w:autoSpaceDE w:val="0"/>
        <w:autoSpaceDN w:val="0"/>
        <w:adjustRightInd w:val="0"/>
        <w:spacing w:after="0" w:line="180" w:lineRule="atLeast"/>
        <w:jc w:val="both"/>
        <w:rPr>
          <w:rFonts w:ascii="Arial" w:hAnsi="Arial" w:cs="Arial"/>
          <w:sz w:val="22"/>
        </w:rPr>
      </w:pPr>
      <w:r w:rsidRPr="004A5E37">
        <w:rPr>
          <w:rFonts w:ascii="Arial" w:hAnsi="Arial" w:cs="Arial"/>
          <w:b/>
          <w:sz w:val="22"/>
        </w:rPr>
        <w:t>Planuojamas preliminarus bendras GD poreikis 2019 m.</w:t>
      </w:r>
      <w:r w:rsidRPr="004A5E37">
        <w:rPr>
          <w:rFonts w:ascii="Arial" w:hAnsi="Arial" w:cs="Arial"/>
          <w:sz w:val="22"/>
        </w:rPr>
        <w:t xml:space="preserve"> – </w:t>
      </w:r>
      <w:r w:rsidRPr="004A5E37">
        <w:rPr>
          <w:rFonts w:ascii="Arial" w:hAnsi="Arial" w:cs="Arial"/>
          <w:color w:val="000000" w:themeColor="text1"/>
          <w:sz w:val="22"/>
        </w:rPr>
        <w:t>665.300</w:t>
      </w:r>
      <w:r w:rsidRPr="004A5E37">
        <w:rPr>
          <w:rFonts w:ascii="Arial" w:hAnsi="Arial" w:cs="Arial"/>
          <w:color w:val="FF0000"/>
          <w:sz w:val="22"/>
        </w:rPr>
        <w:t xml:space="preserve"> </w:t>
      </w:r>
      <w:r w:rsidRPr="004A5E37">
        <w:rPr>
          <w:rFonts w:ascii="Arial" w:hAnsi="Arial" w:cs="Arial"/>
          <w:sz w:val="22"/>
        </w:rPr>
        <w:t>MWh*, iš to skaičiaus ketvirčiais ir mėnesiais:</w:t>
      </w:r>
    </w:p>
    <w:tbl>
      <w:tblPr>
        <w:tblStyle w:val="Lentelstinklelis1"/>
        <w:tblW w:w="97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6"/>
        <w:gridCol w:w="1287"/>
        <w:gridCol w:w="1137"/>
        <w:gridCol w:w="1143"/>
        <w:gridCol w:w="1212"/>
        <w:gridCol w:w="1288"/>
        <w:gridCol w:w="1212"/>
        <w:gridCol w:w="1288"/>
      </w:tblGrid>
      <w:tr w:rsidR="00E1611A" w:rsidRPr="004A5E37" w14:paraId="2830B34B" w14:textId="77777777" w:rsidTr="00310FB3">
        <w:tc>
          <w:tcPr>
            <w:tcW w:w="2423" w:type="dxa"/>
            <w:gridSpan w:val="2"/>
            <w:vAlign w:val="center"/>
          </w:tcPr>
          <w:p w14:paraId="04693AF4" w14:textId="77777777" w:rsidR="00E1611A" w:rsidRPr="004A5E37" w:rsidRDefault="00E1611A" w:rsidP="00310FB3">
            <w:pPr>
              <w:spacing w:line="180" w:lineRule="atLeast"/>
              <w:jc w:val="center"/>
              <w:rPr>
                <w:rFonts w:ascii="Arial" w:hAnsi="Arial" w:cs="Arial"/>
                <w:sz w:val="22"/>
                <w:szCs w:val="22"/>
                <w:lang w:val="lt-LT"/>
              </w:rPr>
            </w:pPr>
            <w:r w:rsidRPr="004A5E37">
              <w:rPr>
                <w:rFonts w:ascii="Arial" w:hAnsi="Arial" w:cs="Arial"/>
                <w:sz w:val="22"/>
                <w:szCs w:val="22"/>
                <w:lang w:val="lt-LT"/>
              </w:rPr>
              <w:t>I ketvirtis, MWh</w:t>
            </w:r>
          </w:p>
        </w:tc>
        <w:tc>
          <w:tcPr>
            <w:tcW w:w="2280" w:type="dxa"/>
            <w:gridSpan w:val="2"/>
            <w:vAlign w:val="center"/>
          </w:tcPr>
          <w:p w14:paraId="54075391" w14:textId="77777777" w:rsidR="00E1611A" w:rsidRPr="004A5E37" w:rsidRDefault="00E1611A" w:rsidP="00310FB3">
            <w:pPr>
              <w:spacing w:line="180" w:lineRule="atLeast"/>
              <w:jc w:val="center"/>
              <w:rPr>
                <w:rFonts w:ascii="Arial" w:hAnsi="Arial" w:cs="Arial"/>
                <w:sz w:val="22"/>
                <w:szCs w:val="22"/>
                <w:lang w:val="lt-LT"/>
              </w:rPr>
            </w:pPr>
            <w:r w:rsidRPr="004A5E37">
              <w:rPr>
                <w:rFonts w:ascii="Arial" w:hAnsi="Arial" w:cs="Arial"/>
                <w:sz w:val="22"/>
                <w:szCs w:val="22"/>
                <w:lang w:val="lt-LT"/>
              </w:rPr>
              <w:t>II ketvirtis, MWh</w:t>
            </w:r>
          </w:p>
        </w:tc>
        <w:tc>
          <w:tcPr>
            <w:tcW w:w="2500" w:type="dxa"/>
            <w:gridSpan w:val="2"/>
            <w:vAlign w:val="center"/>
          </w:tcPr>
          <w:p w14:paraId="381DD2F8" w14:textId="77777777" w:rsidR="00E1611A" w:rsidRPr="004A5E37" w:rsidRDefault="00E1611A" w:rsidP="00310FB3">
            <w:pPr>
              <w:spacing w:line="180" w:lineRule="atLeast"/>
              <w:jc w:val="center"/>
              <w:rPr>
                <w:rFonts w:ascii="Arial" w:hAnsi="Arial" w:cs="Arial"/>
                <w:sz w:val="22"/>
                <w:szCs w:val="22"/>
                <w:lang w:val="lt-LT"/>
              </w:rPr>
            </w:pPr>
            <w:r w:rsidRPr="004A5E37">
              <w:rPr>
                <w:rFonts w:ascii="Arial" w:hAnsi="Arial" w:cs="Arial"/>
                <w:sz w:val="22"/>
                <w:szCs w:val="22"/>
                <w:lang w:val="lt-LT"/>
              </w:rPr>
              <w:t>III ketvirtis, MWh</w:t>
            </w:r>
          </w:p>
        </w:tc>
        <w:tc>
          <w:tcPr>
            <w:tcW w:w="2500" w:type="dxa"/>
            <w:gridSpan w:val="2"/>
            <w:vAlign w:val="center"/>
          </w:tcPr>
          <w:p w14:paraId="6B334025" w14:textId="77777777" w:rsidR="00E1611A" w:rsidRPr="004A5E37" w:rsidRDefault="00E1611A" w:rsidP="00310FB3">
            <w:pPr>
              <w:spacing w:line="180" w:lineRule="atLeast"/>
              <w:jc w:val="center"/>
              <w:rPr>
                <w:rFonts w:ascii="Arial" w:hAnsi="Arial" w:cs="Arial"/>
                <w:sz w:val="22"/>
                <w:szCs w:val="22"/>
                <w:lang w:val="lt-LT"/>
              </w:rPr>
            </w:pPr>
            <w:r w:rsidRPr="004A5E37">
              <w:rPr>
                <w:rFonts w:ascii="Arial" w:hAnsi="Arial" w:cs="Arial"/>
                <w:sz w:val="22"/>
                <w:szCs w:val="22"/>
                <w:lang w:val="lt-LT"/>
              </w:rPr>
              <w:t>IV ketvirtis, MWh</w:t>
            </w:r>
          </w:p>
        </w:tc>
      </w:tr>
      <w:tr w:rsidR="00E1611A" w:rsidRPr="004A5E37" w14:paraId="31197095" w14:textId="77777777" w:rsidTr="00310FB3">
        <w:tc>
          <w:tcPr>
            <w:tcW w:w="1136" w:type="dxa"/>
            <w:vAlign w:val="center"/>
          </w:tcPr>
          <w:p w14:paraId="6F5B14CB"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Iš viso:</w:t>
            </w:r>
          </w:p>
        </w:tc>
        <w:tc>
          <w:tcPr>
            <w:tcW w:w="1287" w:type="dxa"/>
            <w:vAlign w:val="center"/>
          </w:tcPr>
          <w:p w14:paraId="143993B4"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149.700</w:t>
            </w:r>
          </w:p>
        </w:tc>
        <w:tc>
          <w:tcPr>
            <w:tcW w:w="1137" w:type="dxa"/>
            <w:vAlign w:val="center"/>
          </w:tcPr>
          <w:p w14:paraId="7FE41FDA"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Iš viso:</w:t>
            </w:r>
          </w:p>
        </w:tc>
        <w:tc>
          <w:tcPr>
            <w:tcW w:w="1143" w:type="dxa"/>
            <w:vAlign w:val="center"/>
          </w:tcPr>
          <w:p w14:paraId="6DA6E8A0"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78.400</w:t>
            </w:r>
          </w:p>
        </w:tc>
        <w:tc>
          <w:tcPr>
            <w:tcW w:w="1212" w:type="dxa"/>
            <w:vAlign w:val="center"/>
          </w:tcPr>
          <w:p w14:paraId="37373AD6"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Iš viso:</w:t>
            </w:r>
          </w:p>
        </w:tc>
        <w:tc>
          <w:tcPr>
            <w:tcW w:w="1288" w:type="dxa"/>
            <w:vAlign w:val="center"/>
          </w:tcPr>
          <w:p w14:paraId="5CD8EF32"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5.400</w:t>
            </w:r>
          </w:p>
        </w:tc>
        <w:tc>
          <w:tcPr>
            <w:tcW w:w="1212" w:type="dxa"/>
            <w:vAlign w:val="center"/>
          </w:tcPr>
          <w:p w14:paraId="095D27A3"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Iš viso:</w:t>
            </w:r>
          </w:p>
        </w:tc>
        <w:tc>
          <w:tcPr>
            <w:tcW w:w="1288" w:type="dxa"/>
            <w:vAlign w:val="center"/>
          </w:tcPr>
          <w:p w14:paraId="55C63CDB"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431.800</w:t>
            </w:r>
          </w:p>
        </w:tc>
      </w:tr>
      <w:tr w:rsidR="00E1611A" w:rsidRPr="004A5E37" w14:paraId="6B328237" w14:textId="77777777" w:rsidTr="00310FB3">
        <w:tc>
          <w:tcPr>
            <w:tcW w:w="1136" w:type="dxa"/>
            <w:vAlign w:val="center"/>
          </w:tcPr>
          <w:p w14:paraId="3800C17F"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sausis</w:t>
            </w:r>
          </w:p>
        </w:tc>
        <w:tc>
          <w:tcPr>
            <w:tcW w:w="1287" w:type="dxa"/>
            <w:vAlign w:val="center"/>
          </w:tcPr>
          <w:p w14:paraId="100BF5EA"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0</w:t>
            </w:r>
          </w:p>
        </w:tc>
        <w:tc>
          <w:tcPr>
            <w:tcW w:w="1137" w:type="dxa"/>
            <w:vAlign w:val="center"/>
          </w:tcPr>
          <w:p w14:paraId="35E5BE24"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balandis</w:t>
            </w:r>
          </w:p>
        </w:tc>
        <w:tc>
          <w:tcPr>
            <w:tcW w:w="1143" w:type="dxa"/>
            <w:vAlign w:val="center"/>
          </w:tcPr>
          <w:p w14:paraId="49BC4464"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69.700</w:t>
            </w:r>
          </w:p>
        </w:tc>
        <w:tc>
          <w:tcPr>
            <w:tcW w:w="1212" w:type="dxa"/>
            <w:vAlign w:val="center"/>
          </w:tcPr>
          <w:p w14:paraId="56989DF2"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liepa</w:t>
            </w:r>
          </w:p>
        </w:tc>
        <w:tc>
          <w:tcPr>
            <w:tcW w:w="1288" w:type="dxa"/>
            <w:vAlign w:val="center"/>
          </w:tcPr>
          <w:p w14:paraId="37F04327"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1.700</w:t>
            </w:r>
          </w:p>
        </w:tc>
        <w:tc>
          <w:tcPr>
            <w:tcW w:w="1212" w:type="dxa"/>
            <w:vAlign w:val="center"/>
          </w:tcPr>
          <w:p w14:paraId="174CFAC6"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spalis</w:t>
            </w:r>
          </w:p>
        </w:tc>
        <w:tc>
          <w:tcPr>
            <w:tcW w:w="1288" w:type="dxa"/>
            <w:vAlign w:val="center"/>
          </w:tcPr>
          <w:p w14:paraId="7F3D3BF7"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131.500</w:t>
            </w:r>
          </w:p>
        </w:tc>
      </w:tr>
      <w:tr w:rsidR="00E1611A" w:rsidRPr="004A5E37" w14:paraId="4B16DF14" w14:textId="77777777" w:rsidTr="00310FB3">
        <w:tc>
          <w:tcPr>
            <w:tcW w:w="1136" w:type="dxa"/>
            <w:vAlign w:val="center"/>
          </w:tcPr>
          <w:p w14:paraId="0BBA7231"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vasaris</w:t>
            </w:r>
          </w:p>
        </w:tc>
        <w:tc>
          <w:tcPr>
            <w:tcW w:w="1287" w:type="dxa"/>
            <w:vAlign w:val="center"/>
          </w:tcPr>
          <w:p w14:paraId="0ABB7F2C"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0</w:t>
            </w:r>
          </w:p>
        </w:tc>
        <w:tc>
          <w:tcPr>
            <w:tcW w:w="1137" w:type="dxa"/>
            <w:vAlign w:val="center"/>
          </w:tcPr>
          <w:p w14:paraId="560A6565"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gegužė</w:t>
            </w:r>
          </w:p>
        </w:tc>
        <w:tc>
          <w:tcPr>
            <w:tcW w:w="1143" w:type="dxa"/>
            <w:vAlign w:val="center"/>
          </w:tcPr>
          <w:p w14:paraId="67E0A62F"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7.100</w:t>
            </w:r>
          </w:p>
        </w:tc>
        <w:tc>
          <w:tcPr>
            <w:tcW w:w="1212" w:type="dxa"/>
            <w:vAlign w:val="center"/>
          </w:tcPr>
          <w:p w14:paraId="305458C1"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rugpjūtis</w:t>
            </w:r>
          </w:p>
        </w:tc>
        <w:tc>
          <w:tcPr>
            <w:tcW w:w="1288" w:type="dxa"/>
            <w:vAlign w:val="center"/>
          </w:tcPr>
          <w:p w14:paraId="2EDDAB5F"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1.800</w:t>
            </w:r>
          </w:p>
        </w:tc>
        <w:tc>
          <w:tcPr>
            <w:tcW w:w="1212" w:type="dxa"/>
            <w:vAlign w:val="center"/>
          </w:tcPr>
          <w:p w14:paraId="09042B64"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lapkritis</w:t>
            </w:r>
          </w:p>
        </w:tc>
        <w:tc>
          <w:tcPr>
            <w:tcW w:w="1288" w:type="dxa"/>
            <w:vAlign w:val="center"/>
          </w:tcPr>
          <w:p w14:paraId="00014092"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122.400</w:t>
            </w:r>
          </w:p>
        </w:tc>
      </w:tr>
      <w:tr w:rsidR="00E1611A" w:rsidRPr="004A5E37" w14:paraId="4D820EEF" w14:textId="77777777" w:rsidTr="00310FB3">
        <w:tc>
          <w:tcPr>
            <w:tcW w:w="1136" w:type="dxa"/>
            <w:vAlign w:val="center"/>
          </w:tcPr>
          <w:p w14:paraId="4778EB64"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kovas</w:t>
            </w:r>
          </w:p>
        </w:tc>
        <w:tc>
          <w:tcPr>
            <w:tcW w:w="1287" w:type="dxa"/>
            <w:vAlign w:val="center"/>
          </w:tcPr>
          <w:p w14:paraId="04EB3CF7"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149.700</w:t>
            </w:r>
          </w:p>
        </w:tc>
        <w:tc>
          <w:tcPr>
            <w:tcW w:w="1137" w:type="dxa"/>
            <w:vAlign w:val="center"/>
          </w:tcPr>
          <w:p w14:paraId="4F8E76D8"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birželis</w:t>
            </w:r>
          </w:p>
        </w:tc>
        <w:tc>
          <w:tcPr>
            <w:tcW w:w="1143" w:type="dxa"/>
            <w:vAlign w:val="center"/>
          </w:tcPr>
          <w:p w14:paraId="27720F44"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1.600</w:t>
            </w:r>
          </w:p>
        </w:tc>
        <w:tc>
          <w:tcPr>
            <w:tcW w:w="1212" w:type="dxa"/>
            <w:vAlign w:val="center"/>
          </w:tcPr>
          <w:p w14:paraId="5DC07287"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rugsėjis</w:t>
            </w:r>
          </w:p>
        </w:tc>
        <w:tc>
          <w:tcPr>
            <w:tcW w:w="1288" w:type="dxa"/>
            <w:vAlign w:val="center"/>
          </w:tcPr>
          <w:p w14:paraId="3AF6822E"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1.900</w:t>
            </w:r>
          </w:p>
        </w:tc>
        <w:tc>
          <w:tcPr>
            <w:tcW w:w="1212" w:type="dxa"/>
            <w:vAlign w:val="center"/>
          </w:tcPr>
          <w:p w14:paraId="1DECF016" w14:textId="77777777" w:rsidR="00E1611A" w:rsidRPr="004A5E37" w:rsidRDefault="00E1611A" w:rsidP="00310FB3">
            <w:pPr>
              <w:spacing w:line="180" w:lineRule="atLeast"/>
              <w:rPr>
                <w:rFonts w:ascii="Arial" w:hAnsi="Arial" w:cs="Arial"/>
                <w:sz w:val="22"/>
                <w:szCs w:val="22"/>
                <w:lang w:val="lt-LT"/>
              </w:rPr>
            </w:pPr>
            <w:r w:rsidRPr="004A5E37">
              <w:rPr>
                <w:rFonts w:ascii="Arial" w:hAnsi="Arial" w:cs="Arial"/>
                <w:sz w:val="22"/>
                <w:szCs w:val="22"/>
                <w:lang w:val="lt-LT"/>
              </w:rPr>
              <w:t>gruodis</w:t>
            </w:r>
          </w:p>
        </w:tc>
        <w:tc>
          <w:tcPr>
            <w:tcW w:w="1288" w:type="dxa"/>
            <w:vAlign w:val="center"/>
          </w:tcPr>
          <w:p w14:paraId="25C33983" w14:textId="77777777" w:rsidR="00E1611A" w:rsidRPr="004A5E37" w:rsidRDefault="00E1611A" w:rsidP="00310FB3">
            <w:pPr>
              <w:spacing w:line="180" w:lineRule="atLeast"/>
              <w:jc w:val="both"/>
              <w:rPr>
                <w:rFonts w:ascii="Arial" w:hAnsi="Arial" w:cs="Arial"/>
                <w:sz w:val="22"/>
                <w:szCs w:val="22"/>
                <w:lang w:val="lt-LT"/>
              </w:rPr>
            </w:pPr>
            <w:r w:rsidRPr="004A5E37">
              <w:rPr>
                <w:rFonts w:ascii="Arial" w:hAnsi="Arial" w:cs="Arial"/>
                <w:sz w:val="22"/>
                <w:szCs w:val="22"/>
                <w:lang w:val="lt-LT"/>
              </w:rPr>
              <w:t>177.900</w:t>
            </w:r>
          </w:p>
        </w:tc>
      </w:tr>
    </w:tbl>
    <w:p w14:paraId="1183D772" w14:textId="54BE7F94" w:rsidR="00E1611A" w:rsidRPr="00D632EF" w:rsidRDefault="00E1611A" w:rsidP="00E1611A">
      <w:pPr>
        <w:spacing w:line="180" w:lineRule="atLeast"/>
        <w:ind w:left="502"/>
        <w:jc w:val="both"/>
        <w:rPr>
          <w:rFonts w:ascii="Arial" w:hAnsi="Arial" w:cs="Arial"/>
          <w:color w:val="000000" w:themeColor="text1"/>
          <w:sz w:val="22"/>
          <w:szCs w:val="22"/>
          <w:lang w:val="lt-LT"/>
        </w:rPr>
      </w:pPr>
      <w:r w:rsidRPr="004A5E37">
        <w:rPr>
          <w:rFonts w:ascii="Arial" w:hAnsi="Arial" w:cs="Arial"/>
          <w:sz w:val="22"/>
          <w:szCs w:val="22"/>
        </w:rPr>
        <w:t>*</w:t>
      </w:r>
      <w:r w:rsidR="008F0644">
        <w:rPr>
          <w:rFonts w:ascii="Arial" w:hAnsi="Arial" w:cs="Arial"/>
          <w:sz w:val="22"/>
          <w:szCs w:val="22"/>
        </w:rPr>
        <w:t xml:space="preserve"> </w:t>
      </w:r>
      <w:r w:rsidRPr="00D632EF">
        <w:rPr>
          <w:rFonts w:ascii="Arial" w:hAnsi="Arial" w:cs="Arial"/>
          <w:color w:val="000000" w:themeColor="text1"/>
          <w:sz w:val="22"/>
          <w:szCs w:val="22"/>
          <w:lang w:val="lt-LT"/>
        </w:rPr>
        <w:t xml:space="preserve">GD kiekis gali </w:t>
      </w:r>
      <w:r w:rsidRPr="00D632EF">
        <w:rPr>
          <w:rFonts w:ascii="Arial" w:hAnsi="Arial" w:cs="Arial"/>
          <w:b/>
          <w:color w:val="000000" w:themeColor="text1"/>
          <w:sz w:val="22"/>
          <w:szCs w:val="22"/>
          <w:lang w:val="lt-LT"/>
        </w:rPr>
        <w:t>didėti ar mažėti ne daugiau kaip 50 procentų</w:t>
      </w:r>
      <w:r w:rsidRPr="00D632EF">
        <w:rPr>
          <w:rFonts w:ascii="Arial" w:hAnsi="Arial" w:cs="Arial"/>
          <w:color w:val="000000" w:themeColor="text1"/>
          <w:sz w:val="22"/>
          <w:szCs w:val="22"/>
          <w:lang w:val="lt-LT"/>
        </w:rPr>
        <w:t xml:space="preserve"> nuo preliminaraus metinio kiekio. </w:t>
      </w:r>
    </w:p>
    <w:p w14:paraId="09ECE41E" w14:textId="77777777" w:rsidR="00E1611A" w:rsidRPr="00D632EF" w:rsidRDefault="00E1611A" w:rsidP="00E1611A">
      <w:pPr>
        <w:spacing w:line="180" w:lineRule="atLeast"/>
        <w:ind w:left="502"/>
        <w:jc w:val="both"/>
        <w:rPr>
          <w:rFonts w:ascii="Arial" w:hAnsi="Arial" w:cs="Arial"/>
          <w:color w:val="000000" w:themeColor="text1"/>
          <w:sz w:val="22"/>
          <w:szCs w:val="22"/>
          <w:lang w:val="lt-LT"/>
        </w:rPr>
      </w:pPr>
      <w:r w:rsidRPr="00D632EF">
        <w:rPr>
          <w:rFonts w:ascii="Arial" w:hAnsi="Arial" w:cs="Arial"/>
          <w:sz w:val="22"/>
          <w:szCs w:val="22"/>
          <w:lang w:val="lt-LT"/>
        </w:rPr>
        <w:t xml:space="preserve">Tiekėjo siūlomas GD tiekimo kiekis turi būti ne mažesnis kaip 250.000 MWh. </w:t>
      </w:r>
    </w:p>
    <w:p w14:paraId="5FF8131C" w14:textId="77777777" w:rsidR="00E1611A" w:rsidRPr="00D632EF" w:rsidRDefault="00E1611A" w:rsidP="00E1611A">
      <w:pPr>
        <w:spacing w:line="180" w:lineRule="atLeast"/>
        <w:ind w:left="502"/>
        <w:jc w:val="both"/>
        <w:rPr>
          <w:rFonts w:ascii="Arial" w:hAnsi="Arial" w:cs="Arial"/>
          <w:color w:val="000000" w:themeColor="text1"/>
          <w:sz w:val="22"/>
          <w:szCs w:val="22"/>
          <w:lang w:val="lt-LT"/>
        </w:rPr>
      </w:pPr>
    </w:p>
    <w:p w14:paraId="4B020C90" w14:textId="77777777" w:rsidR="00E1611A" w:rsidRPr="004A5E37" w:rsidRDefault="00E1611A" w:rsidP="00E1611A">
      <w:pPr>
        <w:pStyle w:val="Sraopastraipa"/>
        <w:numPr>
          <w:ilvl w:val="0"/>
          <w:numId w:val="40"/>
        </w:numPr>
        <w:tabs>
          <w:tab w:val="left" w:pos="0"/>
        </w:tabs>
        <w:spacing w:after="0" w:line="180" w:lineRule="atLeast"/>
        <w:jc w:val="both"/>
        <w:rPr>
          <w:rFonts w:ascii="Arial" w:eastAsia="Times New Roman" w:hAnsi="Arial" w:cs="Arial"/>
          <w:color w:val="000000"/>
          <w:sz w:val="22"/>
        </w:rPr>
      </w:pPr>
      <w:r w:rsidRPr="004A5E37">
        <w:rPr>
          <w:rFonts w:ascii="Arial" w:eastAsia="Times New Roman" w:hAnsi="Arial" w:cs="Arial"/>
          <w:color w:val="000000"/>
          <w:sz w:val="22"/>
        </w:rPr>
        <w:t>Pirkėjas, Tiekėjui prašant,</w:t>
      </w:r>
      <w:r w:rsidRPr="004A5E37" w:rsidDel="002E5921">
        <w:rPr>
          <w:rFonts w:ascii="Arial" w:eastAsia="Times New Roman" w:hAnsi="Arial" w:cs="Arial"/>
          <w:color w:val="000000"/>
          <w:sz w:val="22"/>
        </w:rPr>
        <w:t xml:space="preserve"> </w:t>
      </w:r>
      <w:r w:rsidRPr="004A5E37">
        <w:rPr>
          <w:rFonts w:ascii="Arial" w:eastAsia="Times New Roman" w:hAnsi="Arial" w:cs="Arial"/>
          <w:color w:val="000000"/>
          <w:sz w:val="22"/>
        </w:rPr>
        <w:t xml:space="preserve">turi teisę patikslinti mėnesinius, savaitinius GD tiekimo preliminarius grafikus. Šiuos patikslinimus Pirkėjas pateikia Tiekėjui jam priimtinu elektroniniu būdu. </w:t>
      </w:r>
    </w:p>
    <w:p w14:paraId="28A8BFAA" w14:textId="77777777" w:rsidR="00E1611A" w:rsidRPr="004A5E37" w:rsidRDefault="00E1611A" w:rsidP="00E1611A">
      <w:pPr>
        <w:pStyle w:val="Sraopastraipa"/>
        <w:rPr>
          <w:rFonts w:ascii="Arial" w:eastAsia="Times New Roman" w:hAnsi="Arial" w:cs="Arial"/>
          <w:color w:val="000000"/>
          <w:sz w:val="22"/>
        </w:rPr>
      </w:pPr>
    </w:p>
    <w:p w14:paraId="6CCD9DF1" w14:textId="77777777" w:rsidR="00E1611A" w:rsidRPr="004A5E37" w:rsidRDefault="00E1611A" w:rsidP="00E1611A">
      <w:pPr>
        <w:pStyle w:val="Sraopastraipa"/>
        <w:numPr>
          <w:ilvl w:val="0"/>
          <w:numId w:val="40"/>
        </w:numPr>
        <w:tabs>
          <w:tab w:val="left" w:pos="0"/>
        </w:tabs>
        <w:spacing w:after="0" w:line="180" w:lineRule="atLeast"/>
        <w:jc w:val="both"/>
        <w:rPr>
          <w:rFonts w:ascii="Arial" w:eastAsia="Times New Roman" w:hAnsi="Arial" w:cs="Arial"/>
          <w:color w:val="000000"/>
          <w:sz w:val="22"/>
        </w:rPr>
      </w:pPr>
      <w:r w:rsidRPr="004A5E37">
        <w:rPr>
          <w:rFonts w:ascii="Arial" w:eastAsia="Times New Roman" w:hAnsi="Arial" w:cs="Arial"/>
          <w:color w:val="000000"/>
          <w:sz w:val="22"/>
        </w:rPr>
        <w:t>Pirkėjas kiekvieną darbo dieną, einančią po GD pristatymo paros, iki 13.00 val. teikia Tiekėjui preliminarų GD tiekimo grafiką už praėjusią GD pristatymo parą (-</w:t>
      </w:r>
      <w:proofErr w:type="spellStart"/>
      <w:r w:rsidRPr="004A5E37">
        <w:rPr>
          <w:rFonts w:ascii="Arial" w:eastAsia="Times New Roman" w:hAnsi="Arial" w:cs="Arial"/>
          <w:color w:val="000000"/>
          <w:sz w:val="22"/>
        </w:rPr>
        <w:t>as</w:t>
      </w:r>
      <w:proofErr w:type="spellEnd"/>
      <w:r w:rsidRPr="004A5E37">
        <w:rPr>
          <w:rFonts w:ascii="Arial" w:eastAsia="Times New Roman" w:hAnsi="Arial" w:cs="Arial"/>
          <w:color w:val="000000"/>
          <w:sz w:val="22"/>
        </w:rPr>
        <w:t xml:space="preserve">). </w:t>
      </w:r>
    </w:p>
    <w:p w14:paraId="273127CE" w14:textId="77777777" w:rsidR="00E1611A" w:rsidRPr="004A5E37" w:rsidRDefault="00E1611A" w:rsidP="00E1611A">
      <w:pPr>
        <w:pStyle w:val="Sraopastraipa"/>
        <w:rPr>
          <w:rFonts w:ascii="Arial" w:eastAsia="Times New Roman" w:hAnsi="Arial" w:cs="Arial"/>
          <w:color w:val="000000"/>
          <w:sz w:val="22"/>
        </w:rPr>
      </w:pPr>
    </w:p>
    <w:p w14:paraId="23D0CA0D" w14:textId="77777777" w:rsidR="00E1611A" w:rsidRPr="004A5E37" w:rsidRDefault="00E1611A" w:rsidP="00E1611A">
      <w:pPr>
        <w:pStyle w:val="Sraopastraipa"/>
        <w:numPr>
          <w:ilvl w:val="0"/>
          <w:numId w:val="40"/>
        </w:numPr>
        <w:tabs>
          <w:tab w:val="left" w:pos="0"/>
        </w:tabs>
        <w:spacing w:after="0" w:line="180" w:lineRule="atLeast"/>
        <w:jc w:val="both"/>
        <w:rPr>
          <w:rFonts w:ascii="Arial" w:eastAsia="Times New Roman" w:hAnsi="Arial" w:cs="Arial"/>
          <w:color w:val="000000"/>
          <w:sz w:val="22"/>
        </w:rPr>
      </w:pPr>
      <w:r w:rsidRPr="004A5E37">
        <w:rPr>
          <w:rFonts w:ascii="Arial" w:eastAsia="Times New Roman" w:hAnsi="Arial" w:cs="Arial"/>
          <w:color w:val="000000"/>
          <w:sz w:val="22"/>
        </w:rPr>
        <w:t>Kadangi Pirkėjas turi ir nekasdieninių GD apskaitos vietų, skirstymo sistemos operatoriui patikslinus GD kiekius, iki 4 darbo dienos po ataskaitinio laikotarpio, patikslina ir pateikia galutinį GD grafiką.</w:t>
      </w:r>
    </w:p>
    <w:p w14:paraId="1BE421C0" w14:textId="77777777" w:rsidR="00E1611A" w:rsidRPr="004A5E37" w:rsidRDefault="00E1611A" w:rsidP="00E1611A">
      <w:pPr>
        <w:pStyle w:val="Sraopastraipa"/>
        <w:rPr>
          <w:rFonts w:ascii="Arial" w:eastAsia="Times New Roman" w:hAnsi="Arial" w:cs="Arial"/>
          <w:color w:val="000000"/>
          <w:sz w:val="22"/>
        </w:rPr>
      </w:pPr>
    </w:p>
    <w:p w14:paraId="19EF921A" w14:textId="312BBCF9" w:rsidR="00E1611A" w:rsidRPr="004A5E37" w:rsidRDefault="00E1611A" w:rsidP="00E1611A">
      <w:pPr>
        <w:pStyle w:val="Sraopastraipa"/>
        <w:numPr>
          <w:ilvl w:val="0"/>
          <w:numId w:val="40"/>
        </w:numPr>
        <w:spacing w:after="0" w:line="180" w:lineRule="atLeast"/>
        <w:jc w:val="both"/>
        <w:rPr>
          <w:rFonts w:ascii="Arial" w:eastAsia="Times New Roman" w:hAnsi="Arial" w:cs="Arial"/>
          <w:sz w:val="22"/>
          <w:lang w:eastAsia="lt-LT"/>
        </w:rPr>
      </w:pPr>
      <w:r w:rsidRPr="004A5E37">
        <w:rPr>
          <w:rFonts w:ascii="Arial" w:eastAsia="Times New Roman" w:hAnsi="Arial" w:cs="Arial"/>
          <w:sz w:val="22"/>
          <w:lang w:eastAsia="lt-LT"/>
        </w:rPr>
        <w:lastRenderedPageBreak/>
        <w:t xml:space="preserve"> Pirkėjo per ataskaitinį laikotarpį iš Tiekėjo perkamu GD kiekiu pripažįstamas patiektas ir galutiniu GD tiekimo grafiku suderintas kiekis. </w:t>
      </w:r>
    </w:p>
    <w:p w14:paraId="16C4B0A3" w14:textId="77777777" w:rsidR="00E1611A" w:rsidRPr="004A5E37" w:rsidRDefault="00E1611A" w:rsidP="00E1611A">
      <w:pPr>
        <w:pStyle w:val="Sraopastraipa"/>
        <w:rPr>
          <w:rFonts w:ascii="Arial" w:eastAsia="Times New Roman" w:hAnsi="Arial" w:cs="Arial"/>
          <w:sz w:val="22"/>
          <w:lang w:eastAsia="lt-LT"/>
        </w:rPr>
      </w:pPr>
    </w:p>
    <w:p w14:paraId="12B911BE" w14:textId="77777777" w:rsidR="00E1611A" w:rsidRPr="004A5E37" w:rsidRDefault="00E1611A" w:rsidP="00E1611A">
      <w:pPr>
        <w:pStyle w:val="Sraopastraipa"/>
        <w:numPr>
          <w:ilvl w:val="0"/>
          <w:numId w:val="40"/>
        </w:numPr>
        <w:spacing w:after="0" w:line="180" w:lineRule="atLeast"/>
        <w:jc w:val="both"/>
        <w:rPr>
          <w:rFonts w:ascii="Arial" w:eastAsia="Times New Roman" w:hAnsi="Arial" w:cs="Arial"/>
          <w:sz w:val="22"/>
          <w:lang w:eastAsia="lt-LT"/>
        </w:rPr>
      </w:pPr>
      <w:r w:rsidRPr="004A5E37">
        <w:rPr>
          <w:rFonts w:ascii="Arial" w:eastAsia="Times New Roman" w:hAnsi="Arial" w:cs="Arial"/>
          <w:sz w:val="22"/>
          <w:lang w:eastAsia="lt-LT"/>
        </w:rPr>
        <w:t>GD kiekis grafike per ataskaitinį laikotarpį išreiškiamas energijos vienetais (MWh) ir paskirstytas paromis.</w:t>
      </w:r>
    </w:p>
    <w:p w14:paraId="60EA6629" w14:textId="77777777" w:rsidR="00E1611A" w:rsidRPr="004A5E37" w:rsidRDefault="00E1611A" w:rsidP="00E1611A">
      <w:pPr>
        <w:pStyle w:val="Sraopastraipa"/>
        <w:rPr>
          <w:rFonts w:ascii="Arial" w:eastAsia="Times New Roman" w:hAnsi="Arial" w:cs="Arial"/>
          <w:sz w:val="22"/>
          <w:lang w:eastAsia="lt-LT"/>
        </w:rPr>
      </w:pPr>
    </w:p>
    <w:p w14:paraId="1B5E1F51" w14:textId="75FD5C85" w:rsidR="00E1611A" w:rsidRPr="004A5E37" w:rsidRDefault="00E1611A" w:rsidP="00E1611A">
      <w:pPr>
        <w:pStyle w:val="Sraopastraipa"/>
        <w:numPr>
          <w:ilvl w:val="0"/>
          <w:numId w:val="40"/>
        </w:numPr>
        <w:spacing w:after="0" w:line="180" w:lineRule="atLeast"/>
        <w:jc w:val="both"/>
        <w:rPr>
          <w:rFonts w:ascii="Arial" w:eastAsia="Times New Roman" w:hAnsi="Arial" w:cs="Arial"/>
          <w:sz w:val="22"/>
          <w:lang w:eastAsia="lt-LT"/>
        </w:rPr>
      </w:pPr>
      <w:r w:rsidRPr="004A5E37">
        <w:rPr>
          <w:rFonts w:ascii="Arial" w:eastAsia="Times New Roman" w:hAnsi="Arial" w:cs="Arial"/>
          <w:sz w:val="22"/>
          <w:lang w:eastAsia="lt-LT"/>
        </w:rPr>
        <w:t xml:space="preserve">Tiekėjas pagal suderintą galutinį GD tiekimo grafiką pateikia Pirkėjui GD pirkimo </w:t>
      </w:r>
      <w:r w:rsidR="000E3989" w:rsidRPr="004A5E37">
        <w:rPr>
          <w:rFonts w:ascii="Arial" w:eastAsia="Times New Roman" w:hAnsi="Arial" w:cs="Arial"/>
          <w:sz w:val="22"/>
          <w:lang w:eastAsia="lt-LT"/>
        </w:rPr>
        <w:t>–</w:t>
      </w:r>
      <w:r w:rsidRPr="004A5E37">
        <w:rPr>
          <w:rFonts w:ascii="Arial" w:eastAsia="Times New Roman" w:hAnsi="Arial" w:cs="Arial"/>
          <w:sz w:val="22"/>
          <w:lang w:eastAsia="lt-LT"/>
        </w:rPr>
        <w:t xml:space="preserve"> pardavimo aktą. Tiekėjas PVM sąskaitą faktūrą už patiektas dujas per ataskaitinį laikotarpį Pirkėjui pateikia kartu su dujų pirkimo – pardavimo aktu.</w:t>
      </w:r>
    </w:p>
    <w:p w14:paraId="04E439E6" w14:textId="77777777" w:rsidR="00E1611A" w:rsidRPr="004A5E37" w:rsidRDefault="00E1611A" w:rsidP="00E1611A">
      <w:pPr>
        <w:pStyle w:val="Sraopastraipa"/>
        <w:rPr>
          <w:rFonts w:ascii="Arial" w:eastAsia="Times New Roman" w:hAnsi="Arial" w:cs="Arial"/>
          <w:sz w:val="22"/>
          <w:lang w:eastAsia="lt-LT"/>
        </w:rPr>
      </w:pPr>
    </w:p>
    <w:p w14:paraId="428DED5E" w14:textId="13D33FC6" w:rsidR="00E1611A" w:rsidRPr="004A5E37" w:rsidRDefault="00E1611A" w:rsidP="00E1611A">
      <w:pPr>
        <w:pStyle w:val="Sraopastraipa"/>
        <w:numPr>
          <w:ilvl w:val="0"/>
          <w:numId w:val="40"/>
        </w:numPr>
        <w:spacing w:after="0" w:line="180" w:lineRule="atLeast"/>
        <w:jc w:val="both"/>
        <w:rPr>
          <w:rFonts w:ascii="Arial" w:hAnsi="Arial" w:cs="Arial"/>
          <w:sz w:val="22"/>
        </w:rPr>
      </w:pPr>
      <w:r w:rsidRPr="004A5E37">
        <w:rPr>
          <w:rFonts w:ascii="Arial" w:hAnsi="Arial" w:cs="Arial"/>
          <w:sz w:val="22"/>
        </w:rPr>
        <w:t xml:space="preserve">Šildymo sezono metu (gruodžio ir kovo mėnesiais) Tiekėjas turi užtikrinti ne mažesnį kaip 20.000 MWh GD patiekimą per parą. </w:t>
      </w:r>
    </w:p>
    <w:p w14:paraId="59D80D8F" w14:textId="77777777" w:rsidR="00E1611A" w:rsidRPr="004A5E37" w:rsidRDefault="00E1611A" w:rsidP="00E1611A">
      <w:pPr>
        <w:pStyle w:val="Sraopastraipa"/>
        <w:rPr>
          <w:rFonts w:ascii="Arial" w:hAnsi="Arial" w:cs="Arial"/>
          <w:sz w:val="22"/>
        </w:rPr>
      </w:pPr>
    </w:p>
    <w:p w14:paraId="508CFBB1" w14:textId="4AA9E513" w:rsidR="00E1611A" w:rsidRPr="004A5E37" w:rsidRDefault="00E1611A" w:rsidP="00E1611A">
      <w:pPr>
        <w:pStyle w:val="Sraopastraipa"/>
        <w:numPr>
          <w:ilvl w:val="0"/>
          <w:numId w:val="40"/>
        </w:numPr>
        <w:spacing w:after="0" w:line="180" w:lineRule="atLeast"/>
        <w:jc w:val="both"/>
        <w:rPr>
          <w:rFonts w:ascii="Arial" w:hAnsi="Arial" w:cs="Arial"/>
          <w:sz w:val="22"/>
        </w:rPr>
      </w:pPr>
      <w:r w:rsidRPr="004A5E37">
        <w:rPr>
          <w:rFonts w:ascii="Arial" w:hAnsi="Arial" w:cs="Arial"/>
          <w:sz w:val="22"/>
        </w:rPr>
        <w:t>Tiekėjui nepateikus 9 punkte nurodytų GD kiekių ir</w:t>
      </w:r>
      <w:r w:rsidR="000E3989" w:rsidRPr="004A5E37">
        <w:rPr>
          <w:rFonts w:ascii="Arial" w:hAnsi="Arial" w:cs="Arial"/>
          <w:sz w:val="22"/>
        </w:rPr>
        <w:t xml:space="preserve"> (</w:t>
      </w:r>
      <w:r w:rsidRPr="004A5E37">
        <w:rPr>
          <w:rFonts w:ascii="Arial" w:hAnsi="Arial" w:cs="Arial"/>
          <w:sz w:val="22"/>
        </w:rPr>
        <w:t>ar</w:t>
      </w:r>
      <w:r w:rsidR="000E3989" w:rsidRPr="004A5E37">
        <w:rPr>
          <w:rFonts w:ascii="Arial" w:hAnsi="Arial" w:cs="Arial"/>
          <w:sz w:val="22"/>
        </w:rPr>
        <w:t>)</w:t>
      </w:r>
      <w:r w:rsidRPr="004A5E37">
        <w:rPr>
          <w:rFonts w:ascii="Arial" w:hAnsi="Arial" w:cs="Arial"/>
          <w:sz w:val="22"/>
        </w:rPr>
        <w:t xml:space="preserve"> neužtikrinus 16 punkte paros kiekio, Tiekėjas padengia Pirkėjui balansavimo sąnaudas (disbalanso dujų paros kaina minus Tiekėjo ataskaitinio mėnesio GD pardavimo kaina padauginta iš nepatiekto paros kiekio, EUR be PVM).</w:t>
      </w:r>
    </w:p>
    <w:p w14:paraId="10A7C887" w14:textId="75D74ABB" w:rsidR="00F8718F" w:rsidRPr="004A5E37" w:rsidRDefault="00F8718F" w:rsidP="00F8718F">
      <w:pPr>
        <w:jc w:val="both"/>
        <w:rPr>
          <w:rFonts w:ascii="Arial" w:hAnsi="Arial" w:cs="Arial"/>
          <w:b/>
          <w:sz w:val="22"/>
          <w:szCs w:val="22"/>
          <w:lang w:val="lt-LT"/>
        </w:rPr>
      </w:pPr>
    </w:p>
    <w:p w14:paraId="5F5ACF55" w14:textId="77777777" w:rsidR="00E1611A" w:rsidRPr="004A5E37" w:rsidRDefault="00E1611A" w:rsidP="00F8718F">
      <w:pPr>
        <w:jc w:val="both"/>
        <w:rPr>
          <w:rFonts w:ascii="Arial" w:hAnsi="Arial" w:cs="Arial"/>
          <w:b/>
          <w:sz w:val="22"/>
          <w:szCs w:val="22"/>
          <w:lang w:val="lt-LT"/>
        </w:rPr>
      </w:pPr>
    </w:p>
    <w:p w14:paraId="0F8107B1" w14:textId="02D80513" w:rsidR="00466A5B" w:rsidRPr="004A5E37" w:rsidRDefault="00466A5B" w:rsidP="00F8718F">
      <w:pPr>
        <w:spacing w:after="60"/>
        <w:rPr>
          <w:rFonts w:ascii="Arial" w:hAnsi="Arial" w:cs="Arial"/>
          <w:b/>
          <w:sz w:val="22"/>
          <w:szCs w:val="22"/>
          <w:lang w:val="lt-LT"/>
        </w:rPr>
      </w:pPr>
    </w:p>
    <w:p w14:paraId="344755E3" w14:textId="61495DA5" w:rsidR="007F7240" w:rsidRPr="004A5E37" w:rsidRDefault="007F7240" w:rsidP="00F8718F">
      <w:pPr>
        <w:spacing w:after="60"/>
        <w:rPr>
          <w:rFonts w:ascii="Arial" w:hAnsi="Arial" w:cs="Arial"/>
          <w:b/>
          <w:sz w:val="22"/>
          <w:szCs w:val="22"/>
          <w:lang w:val="lt-LT"/>
        </w:rPr>
      </w:pPr>
    </w:p>
    <w:p w14:paraId="569A695E" w14:textId="160A83E9" w:rsidR="007F7240" w:rsidRPr="004A5E37" w:rsidRDefault="007F7240" w:rsidP="00F8718F">
      <w:pPr>
        <w:spacing w:after="60"/>
        <w:rPr>
          <w:rFonts w:ascii="Arial" w:hAnsi="Arial" w:cs="Arial"/>
          <w:b/>
          <w:sz w:val="22"/>
          <w:szCs w:val="22"/>
          <w:lang w:val="lt-LT"/>
        </w:rPr>
      </w:pPr>
    </w:p>
    <w:p w14:paraId="2C733832" w14:textId="373166BF" w:rsidR="007F7240" w:rsidRPr="004A5E37" w:rsidRDefault="007F7240" w:rsidP="00F8718F">
      <w:pPr>
        <w:spacing w:after="60"/>
        <w:rPr>
          <w:rFonts w:ascii="Arial" w:hAnsi="Arial" w:cs="Arial"/>
          <w:b/>
          <w:sz w:val="22"/>
          <w:szCs w:val="22"/>
          <w:lang w:val="lt-LT"/>
        </w:rPr>
      </w:pPr>
    </w:p>
    <w:p w14:paraId="7D3F826D" w14:textId="47CBE602" w:rsidR="007F7240" w:rsidRPr="004A5E37" w:rsidRDefault="007F7240" w:rsidP="00F8718F">
      <w:pPr>
        <w:spacing w:after="60"/>
        <w:rPr>
          <w:rFonts w:ascii="Arial" w:hAnsi="Arial" w:cs="Arial"/>
          <w:b/>
          <w:sz w:val="22"/>
          <w:szCs w:val="22"/>
          <w:lang w:val="lt-LT"/>
        </w:rPr>
      </w:pPr>
    </w:p>
    <w:p w14:paraId="7443C56C" w14:textId="2DCC243F" w:rsidR="007F7240" w:rsidRPr="004A5E37" w:rsidRDefault="007F7240" w:rsidP="00F8718F">
      <w:pPr>
        <w:spacing w:after="60"/>
        <w:rPr>
          <w:rFonts w:ascii="Arial" w:hAnsi="Arial" w:cs="Arial"/>
          <w:b/>
          <w:sz w:val="22"/>
          <w:szCs w:val="22"/>
          <w:lang w:val="lt-LT"/>
        </w:rPr>
      </w:pPr>
    </w:p>
    <w:p w14:paraId="0B974494" w14:textId="0632E5B4" w:rsidR="007F7240" w:rsidRPr="004A5E37" w:rsidRDefault="007F7240" w:rsidP="00F8718F">
      <w:pPr>
        <w:spacing w:after="60"/>
        <w:rPr>
          <w:rFonts w:ascii="Arial" w:hAnsi="Arial" w:cs="Arial"/>
          <w:b/>
          <w:sz w:val="22"/>
          <w:szCs w:val="22"/>
          <w:lang w:val="lt-LT"/>
        </w:rPr>
      </w:pPr>
    </w:p>
    <w:p w14:paraId="69A2D5C6" w14:textId="24A835FA" w:rsidR="007F7240" w:rsidRPr="004A5E37" w:rsidRDefault="007F7240" w:rsidP="00F8718F">
      <w:pPr>
        <w:spacing w:after="60"/>
        <w:rPr>
          <w:rFonts w:ascii="Arial" w:hAnsi="Arial" w:cs="Arial"/>
          <w:b/>
          <w:sz w:val="22"/>
          <w:szCs w:val="22"/>
          <w:lang w:val="lt-LT"/>
        </w:rPr>
      </w:pPr>
    </w:p>
    <w:p w14:paraId="642B78EE" w14:textId="47CD1BCC" w:rsidR="007F7240" w:rsidRPr="004A5E37" w:rsidRDefault="007F7240" w:rsidP="00F8718F">
      <w:pPr>
        <w:spacing w:after="60"/>
        <w:rPr>
          <w:rFonts w:ascii="Arial" w:hAnsi="Arial" w:cs="Arial"/>
          <w:b/>
          <w:sz w:val="22"/>
          <w:szCs w:val="22"/>
          <w:lang w:val="lt-LT"/>
        </w:rPr>
      </w:pPr>
    </w:p>
    <w:p w14:paraId="22B04E22" w14:textId="3B4042FF" w:rsidR="007F7240" w:rsidRPr="004A5E37" w:rsidRDefault="007F7240" w:rsidP="00F8718F">
      <w:pPr>
        <w:spacing w:after="60"/>
        <w:rPr>
          <w:rFonts w:ascii="Arial" w:hAnsi="Arial" w:cs="Arial"/>
          <w:b/>
          <w:sz w:val="22"/>
          <w:szCs w:val="22"/>
          <w:lang w:val="lt-LT"/>
        </w:rPr>
      </w:pPr>
    </w:p>
    <w:p w14:paraId="2B57114C" w14:textId="16E991CB" w:rsidR="007F7240" w:rsidRPr="004A5E37" w:rsidRDefault="007F7240" w:rsidP="00F8718F">
      <w:pPr>
        <w:spacing w:after="60"/>
        <w:rPr>
          <w:rFonts w:ascii="Arial" w:hAnsi="Arial" w:cs="Arial"/>
          <w:b/>
          <w:sz w:val="22"/>
          <w:szCs w:val="22"/>
          <w:lang w:val="lt-LT"/>
        </w:rPr>
      </w:pPr>
    </w:p>
    <w:p w14:paraId="198AD90A" w14:textId="46B85A7D" w:rsidR="007F7240" w:rsidRPr="004A5E37" w:rsidRDefault="007F7240" w:rsidP="00F8718F">
      <w:pPr>
        <w:spacing w:after="60"/>
        <w:rPr>
          <w:rFonts w:ascii="Arial" w:hAnsi="Arial" w:cs="Arial"/>
          <w:b/>
          <w:sz w:val="22"/>
          <w:szCs w:val="22"/>
          <w:lang w:val="lt-LT"/>
        </w:rPr>
      </w:pPr>
    </w:p>
    <w:p w14:paraId="297454AA" w14:textId="229295AB" w:rsidR="007F7240" w:rsidRPr="004A5E37" w:rsidRDefault="007F7240" w:rsidP="00F8718F">
      <w:pPr>
        <w:spacing w:after="60"/>
        <w:rPr>
          <w:rFonts w:ascii="Arial" w:hAnsi="Arial" w:cs="Arial"/>
          <w:b/>
          <w:sz w:val="22"/>
          <w:szCs w:val="22"/>
          <w:lang w:val="lt-LT"/>
        </w:rPr>
      </w:pPr>
    </w:p>
    <w:p w14:paraId="6C8492F1" w14:textId="14229ACC" w:rsidR="007F7240" w:rsidRPr="004A5E37" w:rsidRDefault="007F7240" w:rsidP="00F8718F">
      <w:pPr>
        <w:spacing w:after="60"/>
        <w:rPr>
          <w:rFonts w:ascii="Arial" w:hAnsi="Arial" w:cs="Arial"/>
          <w:b/>
          <w:sz w:val="22"/>
          <w:szCs w:val="22"/>
          <w:lang w:val="lt-LT"/>
        </w:rPr>
      </w:pPr>
    </w:p>
    <w:p w14:paraId="0E993258" w14:textId="2CC80A7C" w:rsidR="007F7240" w:rsidRPr="004A5E37" w:rsidRDefault="007F7240" w:rsidP="00F8718F">
      <w:pPr>
        <w:spacing w:after="60"/>
        <w:rPr>
          <w:rFonts w:ascii="Arial" w:hAnsi="Arial" w:cs="Arial"/>
          <w:b/>
          <w:sz w:val="22"/>
          <w:szCs w:val="22"/>
          <w:lang w:val="lt-LT"/>
        </w:rPr>
      </w:pPr>
    </w:p>
    <w:p w14:paraId="114703C7" w14:textId="2F35E28B" w:rsidR="007F7240" w:rsidRPr="004A5E37" w:rsidRDefault="007F7240" w:rsidP="00F8718F">
      <w:pPr>
        <w:spacing w:after="60"/>
        <w:rPr>
          <w:rFonts w:ascii="Arial" w:hAnsi="Arial" w:cs="Arial"/>
          <w:b/>
          <w:sz w:val="22"/>
          <w:szCs w:val="22"/>
          <w:lang w:val="lt-LT"/>
        </w:rPr>
      </w:pPr>
    </w:p>
    <w:p w14:paraId="4140BD9F" w14:textId="4DC926EC" w:rsidR="007F7240" w:rsidRPr="004A5E37" w:rsidRDefault="007F7240" w:rsidP="00F8718F">
      <w:pPr>
        <w:spacing w:after="60"/>
        <w:rPr>
          <w:rFonts w:ascii="Arial" w:hAnsi="Arial" w:cs="Arial"/>
          <w:b/>
          <w:sz w:val="22"/>
          <w:szCs w:val="22"/>
          <w:lang w:val="lt-LT"/>
        </w:rPr>
      </w:pPr>
    </w:p>
    <w:p w14:paraId="38E713E3" w14:textId="650687D8" w:rsidR="007F7240" w:rsidRPr="004A5E37" w:rsidRDefault="007F7240" w:rsidP="00F8718F">
      <w:pPr>
        <w:spacing w:after="60"/>
        <w:rPr>
          <w:rFonts w:ascii="Arial" w:hAnsi="Arial" w:cs="Arial"/>
          <w:b/>
          <w:sz w:val="22"/>
          <w:szCs w:val="22"/>
          <w:lang w:val="lt-LT"/>
        </w:rPr>
      </w:pPr>
    </w:p>
    <w:p w14:paraId="46964AA7" w14:textId="1A83412E" w:rsidR="007F7240" w:rsidRPr="004A5E37" w:rsidRDefault="007F7240" w:rsidP="00F8718F">
      <w:pPr>
        <w:spacing w:after="60"/>
        <w:rPr>
          <w:rFonts w:ascii="Arial" w:hAnsi="Arial" w:cs="Arial"/>
          <w:b/>
          <w:sz w:val="22"/>
          <w:szCs w:val="22"/>
          <w:lang w:val="lt-LT"/>
        </w:rPr>
      </w:pPr>
    </w:p>
    <w:p w14:paraId="386850E9" w14:textId="7735C432" w:rsidR="007F7240" w:rsidRPr="004A5E37" w:rsidRDefault="007F7240" w:rsidP="00F8718F">
      <w:pPr>
        <w:spacing w:after="60"/>
        <w:rPr>
          <w:rFonts w:ascii="Arial" w:hAnsi="Arial" w:cs="Arial"/>
          <w:b/>
          <w:sz w:val="22"/>
          <w:szCs w:val="22"/>
          <w:lang w:val="lt-LT"/>
        </w:rPr>
      </w:pPr>
    </w:p>
    <w:p w14:paraId="64B4ACD2" w14:textId="359C2F91" w:rsidR="007F7240" w:rsidRPr="004A5E37" w:rsidRDefault="007F7240" w:rsidP="00F8718F">
      <w:pPr>
        <w:spacing w:after="60"/>
        <w:rPr>
          <w:rFonts w:ascii="Arial" w:hAnsi="Arial" w:cs="Arial"/>
          <w:b/>
          <w:sz w:val="22"/>
          <w:szCs w:val="22"/>
          <w:lang w:val="lt-LT"/>
        </w:rPr>
      </w:pPr>
    </w:p>
    <w:p w14:paraId="43D9AE55" w14:textId="06D970A5" w:rsidR="007F7240" w:rsidRPr="004A5E37" w:rsidRDefault="007F7240" w:rsidP="00F8718F">
      <w:pPr>
        <w:spacing w:after="60"/>
        <w:rPr>
          <w:rFonts w:ascii="Arial" w:hAnsi="Arial" w:cs="Arial"/>
          <w:b/>
          <w:sz w:val="22"/>
          <w:szCs w:val="22"/>
          <w:lang w:val="lt-LT"/>
        </w:rPr>
      </w:pPr>
    </w:p>
    <w:p w14:paraId="5EC32AFA" w14:textId="4EC4AE77" w:rsidR="007F7240" w:rsidRPr="004A5E37" w:rsidRDefault="007F7240" w:rsidP="00F8718F">
      <w:pPr>
        <w:spacing w:after="60"/>
        <w:rPr>
          <w:rFonts w:ascii="Arial" w:hAnsi="Arial" w:cs="Arial"/>
          <w:b/>
          <w:sz w:val="22"/>
          <w:szCs w:val="22"/>
          <w:lang w:val="lt-LT"/>
        </w:rPr>
      </w:pPr>
    </w:p>
    <w:p w14:paraId="6A65EEF5" w14:textId="356B6010" w:rsidR="007F7240" w:rsidRPr="004A5E37" w:rsidRDefault="007F7240" w:rsidP="00F8718F">
      <w:pPr>
        <w:spacing w:after="60"/>
        <w:rPr>
          <w:rFonts w:ascii="Arial" w:hAnsi="Arial" w:cs="Arial"/>
          <w:b/>
          <w:sz w:val="22"/>
          <w:szCs w:val="22"/>
          <w:lang w:val="lt-LT"/>
        </w:rPr>
      </w:pPr>
    </w:p>
    <w:p w14:paraId="73510340" w14:textId="3B71869F" w:rsidR="007F7240" w:rsidRPr="004A5E37" w:rsidRDefault="007F7240" w:rsidP="00F8718F">
      <w:pPr>
        <w:spacing w:after="60"/>
        <w:rPr>
          <w:rFonts w:ascii="Arial" w:hAnsi="Arial" w:cs="Arial"/>
          <w:b/>
          <w:sz w:val="22"/>
          <w:szCs w:val="22"/>
          <w:lang w:val="lt-LT"/>
        </w:rPr>
      </w:pPr>
    </w:p>
    <w:p w14:paraId="0D465CCE" w14:textId="2465C635" w:rsidR="007F7240" w:rsidRPr="004A5E37" w:rsidRDefault="007F7240" w:rsidP="00F8718F">
      <w:pPr>
        <w:spacing w:after="60"/>
        <w:rPr>
          <w:rFonts w:ascii="Arial" w:hAnsi="Arial" w:cs="Arial"/>
          <w:b/>
          <w:sz w:val="22"/>
          <w:szCs w:val="22"/>
          <w:lang w:val="lt-LT"/>
        </w:rPr>
      </w:pPr>
    </w:p>
    <w:p w14:paraId="6F71B5F2" w14:textId="3E37E13B" w:rsidR="007F7240" w:rsidRPr="004A5E37" w:rsidRDefault="007F7240" w:rsidP="00F8718F">
      <w:pPr>
        <w:spacing w:after="60"/>
        <w:rPr>
          <w:rFonts w:ascii="Arial" w:hAnsi="Arial" w:cs="Arial"/>
          <w:b/>
          <w:sz w:val="22"/>
          <w:szCs w:val="22"/>
          <w:lang w:val="lt-LT"/>
        </w:rPr>
      </w:pPr>
    </w:p>
    <w:p w14:paraId="00C85A0C" w14:textId="2D1ACA53" w:rsidR="007F7240" w:rsidRPr="004A5E37" w:rsidRDefault="007F7240" w:rsidP="00F8718F">
      <w:pPr>
        <w:spacing w:after="60"/>
        <w:rPr>
          <w:rFonts w:ascii="Arial" w:hAnsi="Arial" w:cs="Arial"/>
          <w:b/>
          <w:sz w:val="22"/>
          <w:szCs w:val="22"/>
          <w:lang w:val="lt-LT"/>
        </w:rPr>
      </w:pPr>
    </w:p>
    <w:p w14:paraId="77D0901D" w14:textId="7C9AC5F6" w:rsidR="007F7240" w:rsidRPr="004A5E37" w:rsidRDefault="007F7240" w:rsidP="00F8718F">
      <w:pPr>
        <w:spacing w:after="60"/>
        <w:rPr>
          <w:rFonts w:ascii="Arial" w:hAnsi="Arial" w:cs="Arial"/>
          <w:b/>
          <w:sz w:val="22"/>
          <w:szCs w:val="22"/>
          <w:lang w:val="lt-LT"/>
        </w:rPr>
      </w:pPr>
    </w:p>
    <w:p w14:paraId="58A96AD2" w14:textId="7C650083" w:rsidR="007F7240" w:rsidRPr="004A5E37" w:rsidRDefault="007F7240" w:rsidP="00F8718F">
      <w:pPr>
        <w:spacing w:after="60"/>
        <w:rPr>
          <w:rFonts w:ascii="Arial" w:hAnsi="Arial" w:cs="Arial"/>
          <w:b/>
          <w:sz w:val="22"/>
          <w:szCs w:val="22"/>
          <w:lang w:val="lt-LT"/>
        </w:rPr>
      </w:pPr>
    </w:p>
    <w:p w14:paraId="231F0993" w14:textId="77777777" w:rsidR="00813E8D" w:rsidRPr="004A5E37" w:rsidRDefault="00813E8D" w:rsidP="000E74BF">
      <w:pPr>
        <w:jc w:val="right"/>
        <w:rPr>
          <w:rFonts w:ascii="Arial" w:hAnsi="Arial" w:cs="Arial"/>
          <w:sz w:val="22"/>
          <w:szCs w:val="22"/>
          <w:lang w:val="lt-LT"/>
        </w:rPr>
      </w:pPr>
      <w:r w:rsidRPr="004A5E37">
        <w:rPr>
          <w:rFonts w:ascii="Arial" w:hAnsi="Arial" w:cs="Arial"/>
          <w:sz w:val="22"/>
          <w:szCs w:val="22"/>
          <w:lang w:val="lt-LT"/>
        </w:rPr>
        <w:lastRenderedPageBreak/>
        <w:t>Konkurso sąlygų</w:t>
      </w:r>
    </w:p>
    <w:p w14:paraId="78BF1CA6" w14:textId="77777777" w:rsidR="00813E8D" w:rsidRPr="004A5E37" w:rsidRDefault="00F8718F" w:rsidP="000E74BF">
      <w:pPr>
        <w:jc w:val="right"/>
        <w:rPr>
          <w:rFonts w:ascii="Arial" w:hAnsi="Arial" w:cs="Arial"/>
          <w:sz w:val="22"/>
          <w:szCs w:val="22"/>
          <w:lang w:val="lt-LT"/>
        </w:rPr>
      </w:pPr>
      <w:r w:rsidRPr="004A5E37">
        <w:rPr>
          <w:rFonts w:ascii="Arial" w:hAnsi="Arial" w:cs="Arial"/>
          <w:sz w:val="22"/>
          <w:szCs w:val="22"/>
          <w:lang w:val="lt-LT"/>
        </w:rPr>
        <w:t>priedas Nr. 2</w:t>
      </w:r>
    </w:p>
    <w:p w14:paraId="56BAFABF" w14:textId="77777777" w:rsidR="00813E8D" w:rsidRPr="004A5E37" w:rsidRDefault="005A6EF7" w:rsidP="005A6EF7">
      <w:pPr>
        <w:tabs>
          <w:tab w:val="center" w:pos="4837"/>
          <w:tab w:val="left" w:pos="8076"/>
        </w:tabs>
        <w:ind w:right="-178"/>
        <w:rPr>
          <w:rFonts w:ascii="Arial" w:hAnsi="Arial" w:cs="Arial"/>
          <w:sz w:val="22"/>
          <w:szCs w:val="22"/>
          <w:lang w:val="lt-LT"/>
        </w:rPr>
      </w:pPr>
      <w:r w:rsidRPr="004A5E37">
        <w:rPr>
          <w:rFonts w:ascii="Arial" w:hAnsi="Arial" w:cs="Arial"/>
          <w:sz w:val="22"/>
          <w:szCs w:val="22"/>
          <w:lang w:val="lt-LT"/>
        </w:rPr>
        <w:tab/>
      </w:r>
      <w:r w:rsidR="00813E8D" w:rsidRPr="004A5E37">
        <w:rPr>
          <w:rFonts w:ascii="Arial" w:hAnsi="Arial" w:cs="Arial"/>
          <w:sz w:val="22"/>
          <w:szCs w:val="22"/>
          <w:lang w:val="lt-LT"/>
        </w:rPr>
        <w:t>Herbas arba prekių ženklas</w:t>
      </w:r>
      <w:r w:rsidRPr="004A5E37">
        <w:rPr>
          <w:rFonts w:ascii="Arial" w:hAnsi="Arial" w:cs="Arial"/>
          <w:sz w:val="22"/>
          <w:szCs w:val="22"/>
          <w:lang w:val="lt-LT"/>
        </w:rPr>
        <w:tab/>
      </w:r>
    </w:p>
    <w:p w14:paraId="5E3267B2" w14:textId="77777777" w:rsidR="00813E8D" w:rsidRPr="004A5E37" w:rsidRDefault="00813E8D" w:rsidP="00FE5BB4">
      <w:pPr>
        <w:ind w:right="-178"/>
        <w:rPr>
          <w:rFonts w:ascii="Arial" w:hAnsi="Arial" w:cs="Arial"/>
          <w:sz w:val="22"/>
          <w:szCs w:val="22"/>
          <w:lang w:val="lt-LT"/>
        </w:rPr>
      </w:pPr>
    </w:p>
    <w:p w14:paraId="4EC11099" w14:textId="77777777" w:rsidR="00813E8D" w:rsidRPr="004A5E37" w:rsidRDefault="00813E8D" w:rsidP="00813E8D">
      <w:pPr>
        <w:ind w:right="-178"/>
        <w:jc w:val="center"/>
        <w:rPr>
          <w:rFonts w:ascii="Arial" w:hAnsi="Arial" w:cs="Arial"/>
          <w:sz w:val="22"/>
          <w:szCs w:val="22"/>
          <w:lang w:val="lt-LT"/>
        </w:rPr>
      </w:pPr>
      <w:r w:rsidRPr="004A5E37">
        <w:rPr>
          <w:rFonts w:ascii="Arial" w:hAnsi="Arial" w:cs="Arial"/>
          <w:sz w:val="22"/>
          <w:szCs w:val="22"/>
          <w:lang w:val="lt-LT"/>
        </w:rPr>
        <w:t>(</w:t>
      </w:r>
      <w:r w:rsidR="00AF7778" w:rsidRPr="004A5E37">
        <w:rPr>
          <w:rFonts w:ascii="Arial" w:hAnsi="Arial" w:cs="Arial"/>
          <w:sz w:val="22"/>
          <w:szCs w:val="22"/>
          <w:lang w:val="lt-LT"/>
        </w:rPr>
        <w:t>Tiekėjo</w:t>
      </w:r>
      <w:r w:rsidRPr="004A5E37">
        <w:rPr>
          <w:rFonts w:ascii="Arial" w:hAnsi="Arial" w:cs="Arial"/>
          <w:sz w:val="22"/>
          <w:szCs w:val="22"/>
          <w:lang w:val="lt-LT"/>
        </w:rPr>
        <w:t xml:space="preserve"> pavadinimas)</w:t>
      </w:r>
    </w:p>
    <w:p w14:paraId="5FA69DDD" w14:textId="77777777" w:rsidR="00813E8D" w:rsidRPr="004A5E37" w:rsidRDefault="00813E8D" w:rsidP="00813E8D">
      <w:pPr>
        <w:ind w:right="-178"/>
        <w:jc w:val="center"/>
        <w:rPr>
          <w:rFonts w:ascii="Arial" w:hAnsi="Arial" w:cs="Arial"/>
          <w:sz w:val="22"/>
          <w:szCs w:val="22"/>
          <w:lang w:val="lt-LT"/>
        </w:rPr>
      </w:pPr>
    </w:p>
    <w:p w14:paraId="160310C9" w14:textId="77777777" w:rsidR="00813E8D" w:rsidRPr="004A5E37" w:rsidRDefault="00813E8D" w:rsidP="00813E8D">
      <w:pPr>
        <w:ind w:right="-178"/>
        <w:jc w:val="center"/>
        <w:rPr>
          <w:rFonts w:ascii="Arial" w:hAnsi="Arial" w:cs="Arial"/>
          <w:sz w:val="22"/>
          <w:szCs w:val="22"/>
          <w:lang w:val="lt-LT"/>
        </w:rPr>
      </w:pPr>
      <w:r w:rsidRPr="004A5E37">
        <w:rPr>
          <w:rFonts w:ascii="Arial" w:hAnsi="Arial" w:cs="Arial"/>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EA7BF45" w14:textId="77777777" w:rsidR="00813E8D" w:rsidRPr="004A5E37" w:rsidRDefault="00813E8D" w:rsidP="00813E8D">
      <w:pPr>
        <w:jc w:val="both"/>
        <w:rPr>
          <w:rFonts w:ascii="Arial" w:hAnsi="Arial" w:cs="Arial"/>
          <w:sz w:val="22"/>
          <w:szCs w:val="22"/>
          <w:lang w:val="lt-LT"/>
        </w:rPr>
      </w:pPr>
    </w:p>
    <w:p w14:paraId="54618226" w14:textId="77777777" w:rsidR="00813E8D" w:rsidRPr="004A5E37" w:rsidRDefault="00804035" w:rsidP="00990257">
      <w:pPr>
        <w:tabs>
          <w:tab w:val="center" w:pos="2520"/>
        </w:tabs>
        <w:jc w:val="both"/>
        <w:rPr>
          <w:rFonts w:ascii="Arial" w:hAnsi="Arial" w:cs="Arial"/>
          <w:sz w:val="22"/>
          <w:szCs w:val="22"/>
          <w:u w:val="single"/>
          <w:lang w:val="lt-LT"/>
        </w:rPr>
      </w:pPr>
      <w:r w:rsidRPr="004A5E37">
        <w:rPr>
          <w:rFonts w:ascii="Arial" w:hAnsi="Arial" w:cs="Arial"/>
          <w:sz w:val="22"/>
          <w:szCs w:val="22"/>
          <w:u w:val="single"/>
          <w:lang w:val="lt-LT"/>
        </w:rPr>
        <w:t>A</w:t>
      </w:r>
      <w:r w:rsidR="00B227AC" w:rsidRPr="004A5E37">
        <w:rPr>
          <w:rFonts w:ascii="Arial" w:hAnsi="Arial" w:cs="Arial"/>
          <w:sz w:val="22"/>
          <w:szCs w:val="22"/>
          <w:u w:val="single"/>
          <w:lang w:val="lt-LT"/>
        </w:rPr>
        <w:t>kcinė bendrovė</w:t>
      </w:r>
      <w:r w:rsidRPr="004A5E37">
        <w:rPr>
          <w:rFonts w:ascii="Arial" w:hAnsi="Arial" w:cs="Arial"/>
          <w:sz w:val="22"/>
          <w:szCs w:val="22"/>
          <w:u w:val="single"/>
          <w:lang w:val="lt-LT"/>
        </w:rPr>
        <w:t xml:space="preserve"> „</w:t>
      </w:r>
      <w:r w:rsidR="00B227AC" w:rsidRPr="004A5E37">
        <w:rPr>
          <w:rFonts w:ascii="Arial" w:hAnsi="Arial" w:cs="Arial"/>
          <w:sz w:val="22"/>
          <w:szCs w:val="22"/>
          <w:u w:val="single"/>
          <w:lang w:val="lt-LT"/>
        </w:rPr>
        <w:t>VILNIAUS ŠILUMOS TINKLAI</w:t>
      </w:r>
      <w:r w:rsidRPr="004A5E37">
        <w:rPr>
          <w:rFonts w:ascii="Arial" w:hAnsi="Arial" w:cs="Arial"/>
          <w:sz w:val="22"/>
          <w:szCs w:val="22"/>
          <w:u w:val="single"/>
          <w:lang w:val="lt-LT"/>
        </w:rPr>
        <w:t>“</w:t>
      </w:r>
    </w:p>
    <w:p w14:paraId="3BCABB9B" w14:textId="77777777" w:rsidR="00B227AC" w:rsidRPr="004A5E37" w:rsidRDefault="00B227AC" w:rsidP="00990257">
      <w:pPr>
        <w:tabs>
          <w:tab w:val="center" w:pos="2520"/>
        </w:tabs>
        <w:jc w:val="both"/>
        <w:rPr>
          <w:rFonts w:ascii="Arial" w:hAnsi="Arial" w:cs="Arial"/>
          <w:sz w:val="22"/>
          <w:szCs w:val="22"/>
          <w:u w:val="single"/>
          <w:lang w:val="lt-LT"/>
        </w:rPr>
      </w:pPr>
    </w:p>
    <w:p w14:paraId="6B8BEDF1" w14:textId="77777777" w:rsidR="00804035" w:rsidRPr="004A5E37" w:rsidRDefault="00804035" w:rsidP="00804035">
      <w:pPr>
        <w:ind w:firstLine="851"/>
        <w:jc w:val="center"/>
        <w:rPr>
          <w:rFonts w:ascii="Arial" w:eastAsia="Calibri" w:hAnsi="Arial" w:cs="Arial"/>
          <w:b/>
          <w:sz w:val="22"/>
          <w:szCs w:val="22"/>
          <w:lang w:val="lt-LT" w:eastAsia="en-US"/>
        </w:rPr>
      </w:pPr>
      <w:r w:rsidRPr="004A5E37">
        <w:rPr>
          <w:rFonts w:ascii="Arial" w:eastAsia="Calibri" w:hAnsi="Arial" w:cs="Arial"/>
          <w:b/>
          <w:sz w:val="22"/>
          <w:szCs w:val="22"/>
          <w:lang w:val="lt-LT" w:eastAsia="en-US"/>
        </w:rPr>
        <w:t>PASIŪLYMAS</w:t>
      </w:r>
    </w:p>
    <w:p w14:paraId="72341F13" w14:textId="77777777" w:rsidR="00804035" w:rsidRPr="004A5E37" w:rsidRDefault="00804035" w:rsidP="00990257">
      <w:pPr>
        <w:pStyle w:val="Paantrat"/>
        <w:spacing w:before="60" w:after="60"/>
        <w:jc w:val="center"/>
        <w:rPr>
          <w:rFonts w:ascii="Arial" w:eastAsia="Calibri" w:hAnsi="Arial" w:cs="Arial"/>
          <w:b/>
          <w:caps/>
          <w:sz w:val="22"/>
          <w:szCs w:val="22"/>
          <w:lang w:val="lt-LT"/>
        </w:rPr>
      </w:pPr>
      <w:r w:rsidRPr="004A5E37">
        <w:rPr>
          <w:rFonts w:ascii="Arial" w:eastAsia="Calibri" w:hAnsi="Arial" w:cs="Arial"/>
          <w:b/>
          <w:sz w:val="22"/>
          <w:szCs w:val="22"/>
          <w:lang w:val="lt-LT"/>
        </w:rPr>
        <w:t xml:space="preserve">DĖL </w:t>
      </w:r>
      <w:r w:rsidR="002A4CD2" w:rsidRPr="004A5E37">
        <w:rPr>
          <w:rFonts w:ascii="Arial" w:eastAsia="Calibri" w:hAnsi="Arial" w:cs="Arial"/>
          <w:b/>
          <w:sz w:val="22"/>
          <w:szCs w:val="22"/>
          <w:lang w:val="lt-LT"/>
        </w:rPr>
        <w:t xml:space="preserve">GAMTINIŲ DUJŲ </w:t>
      </w:r>
      <w:r w:rsidRPr="004A5E37">
        <w:rPr>
          <w:rFonts w:ascii="Arial" w:eastAsia="Calibri" w:hAnsi="Arial" w:cs="Arial"/>
          <w:b/>
          <w:caps/>
          <w:sz w:val="22"/>
          <w:szCs w:val="22"/>
          <w:lang w:val="lt-LT"/>
        </w:rPr>
        <w:t>pirkimo</w:t>
      </w:r>
    </w:p>
    <w:p w14:paraId="549904BA" w14:textId="77777777" w:rsidR="00B80087" w:rsidRPr="004A5E37" w:rsidRDefault="00B80087" w:rsidP="00990257">
      <w:pPr>
        <w:pStyle w:val="Paantrat"/>
        <w:spacing w:before="60" w:after="60"/>
        <w:jc w:val="center"/>
        <w:rPr>
          <w:rFonts w:ascii="Arial" w:eastAsia="Calibri" w:hAnsi="Arial" w:cs="Arial"/>
          <w:b/>
          <w:caps/>
          <w:sz w:val="22"/>
          <w:szCs w:val="22"/>
          <w:lang w:val="lt-LT"/>
        </w:rPr>
      </w:pPr>
    </w:p>
    <w:p w14:paraId="0D5731E9" w14:textId="77777777" w:rsidR="00860AA3" w:rsidRPr="004A5E37" w:rsidRDefault="002A4CD2" w:rsidP="00860AA3">
      <w:pPr>
        <w:ind w:firstLine="851"/>
        <w:jc w:val="center"/>
        <w:rPr>
          <w:rFonts w:ascii="Arial" w:eastAsia="Calibri" w:hAnsi="Arial" w:cs="Arial"/>
          <w:sz w:val="22"/>
          <w:szCs w:val="22"/>
          <w:lang w:val="lt-LT" w:eastAsia="en-US"/>
        </w:rPr>
      </w:pPr>
      <w:r w:rsidRPr="004A5E37">
        <w:rPr>
          <w:rFonts w:ascii="Arial" w:eastAsia="Calibri" w:hAnsi="Arial" w:cs="Arial"/>
          <w:sz w:val="22"/>
          <w:szCs w:val="22"/>
          <w:lang w:val="lt-LT" w:eastAsia="en-US"/>
        </w:rPr>
        <w:t>2019</w:t>
      </w:r>
      <w:r w:rsidR="00860AA3" w:rsidRPr="004A5E37">
        <w:rPr>
          <w:rFonts w:ascii="Arial" w:eastAsia="Calibri" w:hAnsi="Arial" w:cs="Arial"/>
          <w:sz w:val="22"/>
          <w:szCs w:val="22"/>
          <w:lang w:val="lt-LT" w:eastAsia="en-US"/>
        </w:rPr>
        <w:t xml:space="preserve"> m. </w:t>
      </w:r>
      <w:r w:rsidR="005A3A39" w:rsidRPr="004A5E37">
        <w:rPr>
          <w:rFonts w:ascii="Arial" w:eastAsia="Calibri" w:hAnsi="Arial" w:cs="Arial"/>
          <w:sz w:val="22"/>
          <w:szCs w:val="22"/>
          <w:lang w:val="lt-LT" w:eastAsia="en-US"/>
        </w:rPr>
        <w:t>_______________</w:t>
      </w:r>
      <w:r w:rsidR="00860AA3" w:rsidRPr="004A5E37">
        <w:rPr>
          <w:rFonts w:ascii="Arial" w:eastAsia="Calibri" w:hAnsi="Arial" w:cs="Arial"/>
          <w:sz w:val="22"/>
          <w:szCs w:val="22"/>
          <w:lang w:val="lt-LT" w:eastAsia="en-US"/>
        </w:rPr>
        <w:t>__ d.</w:t>
      </w:r>
    </w:p>
    <w:p w14:paraId="65225F0E" w14:textId="77777777" w:rsidR="00B80087" w:rsidRPr="004A5E37" w:rsidRDefault="00B80087" w:rsidP="00990257">
      <w:pPr>
        <w:pStyle w:val="Paantrat"/>
        <w:spacing w:before="60" w:after="60"/>
        <w:jc w:val="center"/>
        <w:rPr>
          <w:rFonts w:ascii="Arial" w:eastAsia="Calibri" w:hAnsi="Arial" w:cs="Arial"/>
          <w:b/>
          <w:caps/>
          <w:sz w:val="22"/>
          <w:szCs w:val="22"/>
          <w:lang w:val="lt-LT"/>
        </w:rPr>
      </w:pPr>
    </w:p>
    <w:p w14:paraId="72A58AC1" w14:textId="77777777" w:rsidR="00804035" w:rsidRPr="004A5E37" w:rsidRDefault="00804035" w:rsidP="00804035">
      <w:pPr>
        <w:pStyle w:val="Antrat1"/>
        <w:numPr>
          <w:ilvl w:val="0"/>
          <w:numId w:val="33"/>
        </w:numPr>
        <w:spacing w:before="60" w:after="60"/>
        <w:rPr>
          <w:rFonts w:ascii="Arial" w:hAnsi="Arial" w:cs="Arial"/>
          <w:b w:val="0"/>
          <w:bCs/>
          <w:sz w:val="22"/>
          <w:szCs w:val="22"/>
        </w:rPr>
      </w:pPr>
      <w:bookmarkStart w:id="1" w:name="_Toc329443224"/>
      <w:r w:rsidRPr="004A5E37">
        <w:rPr>
          <w:rFonts w:ascii="Arial" w:hAnsi="Arial" w:cs="Arial"/>
          <w:bCs/>
          <w:sz w:val="22"/>
          <w:szCs w:val="22"/>
        </w:rPr>
        <w:t>INFORMACIJA APIE TIEKĖJĄ</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9C7284" w14:paraId="3ABFC999"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3C8F2D1" w14:textId="77777777" w:rsidR="00804035" w:rsidRPr="004A5E37" w:rsidRDefault="00AF7778" w:rsidP="00804035">
            <w:pPr>
              <w:spacing w:before="60" w:after="60"/>
              <w:jc w:val="both"/>
              <w:rPr>
                <w:rFonts w:ascii="Arial" w:hAnsi="Arial" w:cs="Arial"/>
                <w:sz w:val="22"/>
                <w:szCs w:val="22"/>
                <w:lang w:val="lt-LT"/>
              </w:rPr>
            </w:pPr>
            <w:r w:rsidRPr="004A5E37">
              <w:rPr>
                <w:rFonts w:ascii="Arial" w:hAnsi="Arial" w:cs="Arial"/>
                <w:sz w:val="22"/>
                <w:szCs w:val="22"/>
                <w:lang w:val="lt-LT"/>
              </w:rPr>
              <w:t>Tiekėjo</w:t>
            </w:r>
            <w:r w:rsidR="00804035" w:rsidRPr="004A5E37">
              <w:rPr>
                <w:rFonts w:ascii="Arial" w:hAnsi="Arial" w:cs="Arial"/>
                <w:sz w:val="22"/>
                <w:szCs w:val="22"/>
                <w:lang w:val="lt-LT"/>
              </w:rPr>
              <w:t xml:space="preserve"> pavadinimas / Jungtinei veiklai susivienijusių </w:t>
            </w:r>
            <w:r w:rsidR="00F74704" w:rsidRPr="004A5E37">
              <w:rPr>
                <w:rFonts w:ascii="Arial" w:hAnsi="Arial" w:cs="Arial"/>
                <w:sz w:val="22"/>
                <w:szCs w:val="22"/>
                <w:lang w:val="lt-LT"/>
              </w:rPr>
              <w:t>Tiekėjų</w:t>
            </w:r>
            <w:r w:rsidR="00804035" w:rsidRPr="004A5E37">
              <w:rPr>
                <w:rFonts w:ascii="Arial" w:hAnsi="Arial" w:cs="Arial"/>
                <w:sz w:val="22"/>
                <w:szCs w:val="22"/>
                <w:lang w:val="lt-LT"/>
              </w:rPr>
              <w:t xml:space="preserve"> pavadinimai</w:t>
            </w:r>
          </w:p>
        </w:tc>
        <w:tc>
          <w:tcPr>
            <w:tcW w:w="4564" w:type="dxa"/>
            <w:tcBorders>
              <w:top w:val="single" w:sz="4" w:space="0" w:color="auto"/>
              <w:left w:val="single" w:sz="4" w:space="0" w:color="auto"/>
              <w:bottom w:val="single" w:sz="4" w:space="0" w:color="auto"/>
              <w:right w:val="single" w:sz="4" w:space="0" w:color="auto"/>
            </w:tcBorders>
          </w:tcPr>
          <w:p w14:paraId="5F181A8F" w14:textId="77777777" w:rsidR="00804035" w:rsidRPr="004A5E37" w:rsidRDefault="00804035" w:rsidP="00804035">
            <w:pPr>
              <w:spacing w:before="60" w:after="60"/>
              <w:jc w:val="both"/>
              <w:rPr>
                <w:rFonts w:ascii="Arial" w:hAnsi="Arial" w:cs="Arial"/>
                <w:sz w:val="22"/>
                <w:szCs w:val="22"/>
                <w:lang w:val="lt-LT"/>
              </w:rPr>
            </w:pPr>
          </w:p>
        </w:tc>
      </w:tr>
      <w:tr w:rsidR="00804035" w:rsidRPr="009C7284" w14:paraId="1675C755" w14:textId="77777777" w:rsidTr="00172AB9">
        <w:tc>
          <w:tcPr>
            <w:tcW w:w="5070" w:type="dxa"/>
            <w:tcBorders>
              <w:top w:val="single" w:sz="4" w:space="0" w:color="auto"/>
              <w:left w:val="single" w:sz="4" w:space="0" w:color="auto"/>
              <w:bottom w:val="single" w:sz="4" w:space="0" w:color="auto"/>
              <w:right w:val="single" w:sz="4" w:space="0" w:color="auto"/>
            </w:tcBorders>
          </w:tcPr>
          <w:p w14:paraId="6AA5D0C4"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 xml:space="preserve">Jungtinės veiklos sutarties atsakingas partneris </w:t>
            </w:r>
            <w:r w:rsidRPr="004A5E37">
              <w:rPr>
                <w:rFonts w:ascii="Arial" w:hAnsi="Arial" w:cs="Arial"/>
                <w:i/>
                <w:sz w:val="22"/>
                <w:szCs w:val="22"/>
                <w:lang w:val="lt-LT"/>
              </w:rPr>
              <w:t xml:space="preserve">(pildoma, jei pasiūlymą teikia Jungtinei veiklai susivienijusių </w:t>
            </w:r>
            <w:r w:rsidR="00F74704" w:rsidRPr="004A5E37">
              <w:rPr>
                <w:rFonts w:ascii="Arial" w:hAnsi="Arial" w:cs="Arial"/>
                <w:i/>
                <w:sz w:val="22"/>
                <w:szCs w:val="22"/>
                <w:lang w:val="lt-LT"/>
              </w:rPr>
              <w:t>Tiekėjų</w:t>
            </w:r>
            <w:r w:rsidRPr="004A5E37">
              <w:rPr>
                <w:rFonts w:ascii="Arial" w:hAnsi="Arial" w:cs="Arial"/>
                <w:i/>
                <w:sz w:val="22"/>
                <w:szCs w:val="22"/>
                <w:lang w:val="lt-LT"/>
              </w:rPr>
              <w:t xml:space="preserve"> grupė)</w:t>
            </w:r>
          </w:p>
        </w:tc>
        <w:tc>
          <w:tcPr>
            <w:tcW w:w="4564" w:type="dxa"/>
            <w:tcBorders>
              <w:top w:val="single" w:sz="4" w:space="0" w:color="auto"/>
              <w:left w:val="single" w:sz="4" w:space="0" w:color="auto"/>
              <w:bottom w:val="single" w:sz="4" w:space="0" w:color="auto"/>
              <w:right w:val="single" w:sz="4" w:space="0" w:color="auto"/>
            </w:tcBorders>
          </w:tcPr>
          <w:p w14:paraId="7646D567"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0DD31775"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3F6CC58C" w14:textId="77777777" w:rsidR="00804035" w:rsidRPr="004A5E37" w:rsidRDefault="00AF7778" w:rsidP="00804035">
            <w:pPr>
              <w:spacing w:before="60" w:after="60"/>
              <w:jc w:val="both"/>
              <w:rPr>
                <w:rFonts w:ascii="Arial" w:hAnsi="Arial" w:cs="Arial"/>
                <w:sz w:val="22"/>
                <w:szCs w:val="22"/>
                <w:lang w:val="lt-LT"/>
              </w:rPr>
            </w:pPr>
            <w:r w:rsidRPr="004A5E37">
              <w:rPr>
                <w:rFonts w:ascii="Arial" w:hAnsi="Arial" w:cs="Arial"/>
                <w:sz w:val="22"/>
                <w:szCs w:val="22"/>
                <w:lang w:val="lt-LT"/>
              </w:rPr>
              <w:t>Tiekėjo</w:t>
            </w:r>
            <w:r w:rsidR="00804035" w:rsidRPr="004A5E37">
              <w:rPr>
                <w:rFonts w:ascii="Arial" w:hAnsi="Arial" w:cs="Arial"/>
                <w:sz w:val="22"/>
                <w:szCs w:val="22"/>
                <w:lang w:val="lt-LT"/>
              </w:rPr>
              <w:t xml:space="preserve"> adresas(-ai)</w:t>
            </w:r>
            <w:r w:rsidR="00804035" w:rsidRPr="004A5E37">
              <w:rPr>
                <w:rStyle w:val="Puslapioinaosnuoroda"/>
                <w:rFonts w:ascii="Arial" w:hAnsi="Arial" w:cs="Arial"/>
                <w:sz w:val="22"/>
                <w:szCs w:val="22"/>
                <w:lang w:val="lt-LT"/>
              </w:rPr>
              <w:footnoteReference w:id="1"/>
            </w:r>
            <w:r w:rsidR="00804035" w:rsidRPr="004A5E37">
              <w:rPr>
                <w:rFonts w:ascii="Arial" w:hAnsi="Arial" w:cs="Arial"/>
                <w:sz w:val="22"/>
                <w:szCs w:val="22"/>
                <w:lang w:val="lt-LT"/>
              </w:rPr>
              <w:t xml:space="preserve"> </w:t>
            </w:r>
            <w:r w:rsidR="00804035" w:rsidRPr="004A5E37">
              <w:rPr>
                <w:rFonts w:ascii="Arial" w:hAnsi="Arial" w:cs="Arial"/>
                <w:i/>
                <w:sz w:val="22"/>
                <w:szCs w:val="22"/>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4AE35224"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57C9C79A"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763797F3"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Juridinio asmens kodas(-ai)</w:t>
            </w:r>
            <w:r w:rsidRPr="004A5E37">
              <w:rPr>
                <w:rFonts w:ascii="Arial" w:hAnsi="Arial" w:cs="Arial"/>
                <w:sz w:val="22"/>
                <w:szCs w:val="22"/>
                <w:vertAlign w:val="superscript"/>
                <w:lang w:val="lt-LT"/>
              </w:rPr>
              <w:t>1</w:t>
            </w:r>
            <w:r w:rsidRPr="004A5E37">
              <w:rPr>
                <w:rFonts w:ascii="Arial" w:hAnsi="Arial" w:cs="Arial"/>
                <w:sz w:val="22"/>
                <w:szCs w:val="22"/>
                <w:lang w:val="lt-LT"/>
              </w:rPr>
              <w:t xml:space="preserve"> (tuo atveju, jei Pasiūlymą pateiki</w:t>
            </w:r>
            <w:r w:rsidR="00973070" w:rsidRPr="004A5E37">
              <w:rPr>
                <w:rFonts w:ascii="Arial" w:hAnsi="Arial" w:cs="Arial"/>
                <w:sz w:val="22"/>
                <w:szCs w:val="22"/>
                <w:lang w:val="lt-LT"/>
              </w:rPr>
              <w:t>a</w:t>
            </w:r>
            <w:r w:rsidRPr="004A5E37">
              <w:rPr>
                <w:rFonts w:ascii="Arial" w:hAnsi="Arial" w:cs="Arial"/>
                <w:sz w:val="22"/>
                <w:szCs w:val="22"/>
                <w:lang w:val="lt-LT"/>
              </w:rPr>
              <w:t xml:space="preserve">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4DCD4B2C"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2BCAC570" w14:textId="77777777" w:rsidTr="00990257">
        <w:trPr>
          <w:trHeight w:val="214"/>
        </w:trPr>
        <w:tc>
          <w:tcPr>
            <w:tcW w:w="5070" w:type="dxa"/>
            <w:tcBorders>
              <w:top w:val="single" w:sz="4" w:space="0" w:color="auto"/>
              <w:left w:val="single" w:sz="4" w:space="0" w:color="auto"/>
              <w:bottom w:val="single" w:sz="4" w:space="0" w:color="auto"/>
              <w:right w:val="single" w:sz="4" w:space="0" w:color="auto"/>
            </w:tcBorders>
            <w:hideMark/>
          </w:tcPr>
          <w:p w14:paraId="72FB3902" w14:textId="77777777" w:rsidR="00804035" w:rsidRPr="004A5E37" w:rsidRDefault="00AF7778" w:rsidP="00804035">
            <w:pPr>
              <w:spacing w:before="60" w:after="60"/>
              <w:jc w:val="both"/>
              <w:rPr>
                <w:rFonts w:ascii="Arial" w:hAnsi="Arial" w:cs="Arial"/>
                <w:sz w:val="22"/>
                <w:szCs w:val="22"/>
                <w:lang w:val="lt-LT"/>
              </w:rPr>
            </w:pPr>
            <w:r w:rsidRPr="004A5E37">
              <w:rPr>
                <w:rFonts w:ascii="Arial" w:hAnsi="Arial" w:cs="Arial"/>
                <w:sz w:val="22"/>
                <w:szCs w:val="22"/>
                <w:lang w:val="lt-LT"/>
              </w:rPr>
              <w:t>Tiekėjo</w:t>
            </w:r>
            <w:r w:rsidR="00804035" w:rsidRPr="004A5E37">
              <w:rPr>
                <w:rFonts w:ascii="Arial" w:hAnsi="Arial" w:cs="Arial"/>
                <w:sz w:val="22"/>
                <w:szCs w:val="22"/>
                <w:lang w:val="lt-LT"/>
              </w:rPr>
              <w:t xml:space="preserve"> PVM mokėtojo kodas(-ai)</w:t>
            </w:r>
            <w:r w:rsidR="00804035" w:rsidRPr="004A5E37">
              <w:rPr>
                <w:rFonts w:ascii="Arial" w:hAnsi="Arial" w:cs="Arial"/>
                <w:sz w:val="22"/>
                <w:szCs w:val="22"/>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2AC6E84E"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4BC03C02"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D053002" w14:textId="77777777" w:rsidR="00804035" w:rsidRPr="004A5E37" w:rsidRDefault="00AF7778" w:rsidP="00804035">
            <w:pPr>
              <w:spacing w:before="60" w:after="60"/>
              <w:jc w:val="both"/>
              <w:rPr>
                <w:rFonts w:ascii="Arial" w:hAnsi="Arial" w:cs="Arial"/>
                <w:sz w:val="22"/>
                <w:szCs w:val="22"/>
                <w:lang w:val="lt-LT"/>
              </w:rPr>
            </w:pPr>
            <w:r w:rsidRPr="004A5E37">
              <w:rPr>
                <w:rFonts w:ascii="Arial" w:hAnsi="Arial" w:cs="Arial"/>
                <w:sz w:val="22"/>
                <w:szCs w:val="22"/>
                <w:lang w:val="lt-LT"/>
              </w:rPr>
              <w:t>Tiekėjo</w:t>
            </w:r>
            <w:r w:rsidR="00804035" w:rsidRPr="004A5E37">
              <w:rPr>
                <w:rFonts w:ascii="Arial" w:hAnsi="Arial" w:cs="Arial"/>
                <w:sz w:val="22"/>
                <w:szCs w:val="22"/>
                <w:lang w:val="lt-LT"/>
              </w:rPr>
              <w:t xml:space="preserve">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6B0F79CA"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6B8C5829"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28CAFBDC" w14:textId="77777777" w:rsidR="00804035" w:rsidRPr="004A5E37" w:rsidRDefault="00AF7778" w:rsidP="00804035">
            <w:pPr>
              <w:spacing w:before="60" w:after="60"/>
              <w:jc w:val="both"/>
              <w:rPr>
                <w:rFonts w:ascii="Arial" w:hAnsi="Arial" w:cs="Arial"/>
                <w:sz w:val="22"/>
                <w:szCs w:val="22"/>
                <w:lang w:val="lt-LT"/>
              </w:rPr>
            </w:pPr>
            <w:r w:rsidRPr="004A5E37">
              <w:rPr>
                <w:rFonts w:ascii="Arial" w:hAnsi="Arial" w:cs="Arial"/>
                <w:sz w:val="22"/>
                <w:szCs w:val="22"/>
                <w:lang w:val="lt-LT"/>
              </w:rPr>
              <w:t>Tiekėjo</w:t>
            </w:r>
            <w:r w:rsidR="00804035" w:rsidRPr="004A5E37">
              <w:rPr>
                <w:rFonts w:ascii="Arial" w:hAnsi="Arial" w:cs="Arial"/>
                <w:sz w:val="22"/>
                <w:szCs w:val="22"/>
                <w:lang w:val="lt-LT"/>
              </w:rPr>
              <w:t xml:space="preserve">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0E2CE651"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6C7769A4"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021F1994"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 xml:space="preserve">Pasiūlymo pasirašymui </w:t>
            </w:r>
            <w:r w:rsidR="00AF7778" w:rsidRPr="004A5E37">
              <w:rPr>
                <w:rFonts w:ascii="Arial" w:hAnsi="Arial" w:cs="Arial"/>
                <w:sz w:val="22"/>
                <w:szCs w:val="22"/>
                <w:lang w:val="lt-LT"/>
              </w:rPr>
              <w:t>Tiekėjo</w:t>
            </w:r>
            <w:r w:rsidRPr="004A5E37">
              <w:rPr>
                <w:rFonts w:ascii="Arial" w:hAnsi="Arial" w:cs="Arial"/>
                <w:sz w:val="22"/>
                <w:szCs w:val="22"/>
                <w:lang w:val="lt-LT"/>
              </w:rPr>
              <w:t xml:space="preserve">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7E24FFD4" w14:textId="77777777" w:rsidR="00804035" w:rsidRPr="004A5E37" w:rsidRDefault="00804035" w:rsidP="00804035">
            <w:pPr>
              <w:spacing w:before="60" w:after="60"/>
              <w:jc w:val="both"/>
              <w:rPr>
                <w:rFonts w:ascii="Arial" w:hAnsi="Arial" w:cs="Arial"/>
                <w:sz w:val="22"/>
                <w:szCs w:val="22"/>
                <w:lang w:val="lt-LT"/>
              </w:rPr>
            </w:pPr>
          </w:p>
        </w:tc>
      </w:tr>
    </w:tbl>
    <w:p w14:paraId="3C1CB2A3" w14:textId="77777777" w:rsidR="005D4C67" w:rsidRPr="004A5E37" w:rsidRDefault="005D4C67" w:rsidP="005D4C67">
      <w:pPr>
        <w:jc w:val="both"/>
        <w:rPr>
          <w:rFonts w:ascii="Arial" w:hAnsi="Arial" w:cs="Arial"/>
          <w:sz w:val="22"/>
          <w:szCs w:val="22"/>
        </w:rPr>
      </w:pPr>
    </w:p>
    <w:p w14:paraId="33FDED02" w14:textId="77777777" w:rsidR="005D4C67" w:rsidRPr="004A5E37" w:rsidRDefault="005D4C67" w:rsidP="005D4C67">
      <w:pPr>
        <w:jc w:val="both"/>
        <w:rPr>
          <w:rFonts w:ascii="Arial" w:hAnsi="Arial" w:cs="Arial"/>
          <w:sz w:val="22"/>
          <w:szCs w:val="22"/>
          <w:lang w:val="lt-LT"/>
        </w:rPr>
      </w:pPr>
      <w:r w:rsidRPr="004A5E37">
        <w:rPr>
          <w:rFonts w:ascii="Arial" w:hAnsi="Arial" w:cs="Arial"/>
          <w:sz w:val="22"/>
          <w:szCs w:val="22"/>
          <w:lang w:val="lt-LT"/>
        </w:rPr>
        <w:t xml:space="preserve">Informacija apie kiekvieno </w:t>
      </w:r>
      <w:r w:rsidR="00F74704" w:rsidRPr="004A5E37">
        <w:rPr>
          <w:rFonts w:ascii="Arial" w:hAnsi="Arial" w:cs="Arial"/>
          <w:b/>
          <w:sz w:val="22"/>
          <w:szCs w:val="22"/>
          <w:lang w:val="lt-LT"/>
        </w:rPr>
        <w:t>Tiekėjų</w:t>
      </w:r>
      <w:r w:rsidRPr="004A5E37">
        <w:rPr>
          <w:rFonts w:ascii="Arial" w:hAnsi="Arial" w:cs="Arial"/>
          <w:b/>
          <w:sz w:val="22"/>
          <w:szCs w:val="22"/>
          <w:lang w:val="lt-LT"/>
        </w:rPr>
        <w:t xml:space="preserve"> grupės</w:t>
      </w:r>
      <w:r w:rsidRPr="004A5E37">
        <w:rPr>
          <w:rFonts w:ascii="Arial" w:hAnsi="Arial" w:cs="Arial"/>
          <w:sz w:val="22"/>
          <w:szCs w:val="22"/>
          <w:lang w:val="lt-LT"/>
        </w:rPr>
        <w:t xml:space="preserve"> nario savo jėgomis numatomų tiekti prekių dalį (</w:t>
      </w:r>
      <w:r w:rsidRPr="004A5E37">
        <w:rPr>
          <w:rFonts w:ascii="Arial" w:hAnsi="Arial" w:cs="Arial"/>
          <w:i/>
          <w:sz w:val="22"/>
          <w:szCs w:val="22"/>
          <w:lang w:val="lt-LT"/>
        </w:rPr>
        <w:t xml:space="preserve">pildoma, kai Pasiūlymą pateikia </w:t>
      </w:r>
      <w:r w:rsidR="00F74704" w:rsidRPr="004A5E37">
        <w:rPr>
          <w:rFonts w:ascii="Arial" w:hAnsi="Arial" w:cs="Arial"/>
          <w:i/>
          <w:sz w:val="22"/>
          <w:szCs w:val="22"/>
          <w:lang w:val="lt-LT"/>
        </w:rPr>
        <w:t>Tiekėjų</w:t>
      </w:r>
      <w:r w:rsidRPr="004A5E37">
        <w:rPr>
          <w:rFonts w:ascii="Arial" w:hAnsi="Arial" w:cs="Arial"/>
          <w:i/>
          <w:sz w:val="22"/>
          <w:szCs w:val="22"/>
          <w:lang w:val="lt-LT"/>
        </w:rPr>
        <w:t xml:space="preserve"> grupė</w:t>
      </w:r>
      <w:r w:rsidRPr="004A5E37">
        <w:rPr>
          <w:rFonts w:ascii="Arial" w:hAnsi="Arial" w:cs="Arial"/>
          <w:sz w:val="22"/>
          <w:szCs w:val="22"/>
          <w:lang w:val="lt-LT"/>
        </w:rPr>
        <w:t>)</w:t>
      </w:r>
    </w:p>
    <w:p w14:paraId="2F7A3EBE" w14:textId="77777777" w:rsidR="005D4C67" w:rsidRPr="004A5E37" w:rsidRDefault="005D4C67" w:rsidP="005D4C67">
      <w:pPr>
        <w:jc w:val="both"/>
        <w:rPr>
          <w:rFonts w:ascii="Arial" w:hAnsi="Arial" w:cs="Arial"/>
          <w:sz w:val="22"/>
          <w:szCs w:val="22"/>
          <w:lang w:val="lt-LT"/>
        </w:rPr>
      </w:pPr>
    </w:p>
    <w:tbl>
      <w:tblPr>
        <w:tblStyle w:val="Lentelstinklelis"/>
        <w:tblW w:w="9634" w:type="dxa"/>
        <w:tblLook w:val="04A0" w:firstRow="1" w:lastRow="0" w:firstColumn="1" w:lastColumn="0" w:noHBand="0" w:noVBand="1"/>
      </w:tblPr>
      <w:tblGrid>
        <w:gridCol w:w="704"/>
        <w:gridCol w:w="4394"/>
        <w:gridCol w:w="4536"/>
      </w:tblGrid>
      <w:tr w:rsidR="005D4C67" w:rsidRPr="004A5E37" w14:paraId="1C7209C3" w14:textId="77777777" w:rsidTr="005D4C67">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C5D0C4" w14:textId="77777777" w:rsidR="005D4C67" w:rsidRPr="004A5E37" w:rsidRDefault="005D4C67">
            <w:pPr>
              <w:spacing w:before="60" w:after="60"/>
              <w:jc w:val="center"/>
              <w:rPr>
                <w:rFonts w:ascii="Arial" w:hAnsi="Arial" w:cs="Arial"/>
                <w:sz w:val="22"/>
                <w:szCs w:val="22"/>
                <w:lang w:val="lt-LT"/>
              </w:rPr>
            </w:pPr>
            <w:r w:rsidRPr="004A5E37">
              <w:rPr>
                <w:rFonts w:ascii="Arial" w:hAnsi="Arial" w:cs="Arial"/>
                <w:sz w:val="22"/>
                <w:szCs w:val="22"/>
                <w:lang w:val="lt-LT"/>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E6F5EC" w14:textId="77777777" w:rsidR="005D4C67" w:rsidRPr="004A5E37" w:rsidRDefault="00F74704">
            <w:pPr>
              <w:spacing w:before="60" w:after="60"/>
              <w:jc w:val="center"/>
              <w:rPr>
                <w:rFonts w:ascii="Arial" w:hAnsi="Arial" w:cs="Arial"/>
                <w:sz w:val="22"/>
                <w:szCs w:val="22"/>
                <w:lang w:val="lt-LT"/>
              </w:rPr>
            </w:pPr>
            <w:r w:rsidRPr="004A5E37">
              <w:rPr>
                <w:rFonts w:ascii="Arial" w:hAnsi="Arial" w:cs="Arial"/>
                <w:sz w:val="22"/>
                <w:szCs w:val="22"/>
                <w:lang w:val="lt-LT"/>
              </w:rPr>
              <w:t>Tiekėjų</w:t>
            </w:r>
            <w:r w:rsidR="005D4C67" w:rsidRPr="004A5E37">
              <w:rPr>
                <w:rFonts w:ascii="Arial" w:hAnsi="Arial" w:cs="Arial"/>
                <w:sz w:val="22"/>
                <w:szCs w:val="22"/>
                <w:lang w:val="lt-LT"/>
              </w:rPr>
              <w:t xml:space="preserve">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754F5A" w14:textId="0E1C856A" w:rsidR="005D4C67" w:rsidRPr="004A5E37" w:rsidRDefault="005D4C67">
            <w:pPr>
              <w:spacing w:before="60" w:after="60"/>
              <w:jc w:val="center"/>
              <w:rPr>
                <w:rFonts w:ascii="Arial" w:hAnsi="Arial" w:cs="Arial"/>
                <w:sz w:val="22"/>
                <w:szCs w:val="22"/>
                <w:lang w:val="lt-LT"/>
              </w:rPr>
            </w:pPr>
            <w:r w:rsidRPr="004A5E37">
              <w:rPr>
                <w:rFonts w:ascii="Arial" w:hAnsi="Arial" w:cs="Arial"/>
                <w:sz w:val="22"/>
                <w:szCs w:val="22"/>
                <w:lang w:val="lt-LT"/>
              </w:rPr>
              <w:t>Numatoma tiekti prekių dalis</w:t>
            </w:r>
          </w:p>
        </w:tc>
      </w:tr>
      <w:tr w:rsidR="005D4C67" w:rsidRPr="004A5E37" w14:paraId="1CC6BCBB" w14:textId="77777777" w:rsidTr="005D4C67">
        <w:tc>
          <w:tcPr>
            <w:tcW w:w="704" w:type="dxa"/>
            <w:tcBorders>
              <w:top w:val="single" w:sz="4" w:space="0" w:color="000000"/>
              <w:left w:val="single" w:sz="4" w:space="0" w:color="000000"/>
              <w:bottom w:val="single" w:sz="4" w:space="0" w:color="000000"/>
              <w:right w:val="single" w:sz="4" w:space="0" w:color="000000"/>
            </w:tcBorders>
            <w:hideMark/>
          </w:tcPr>
          <w:p w14:paraId="5DED3E0D" w14:textId="77777777" w:rsidR="005D4C67" w:rsidRPr="004A5E37" w:rsidRDefault="005D4C67">
            <w:pPr>
              <w:spacing w:before="60" w:after="60"/>
              <w:jc w:val="center"/>
              <w:rPr>
                <w:rFonts w:ascii="Arial" w:hAnsi="Arial" w:cs="Arial"/>
                <w:sz w:val="22"/>
                <w:szCs w:val="22"/>
                <w:lang w:val="lt-LT"/>
              </w:rPr>
            </w:pPr>
            <w:r w:rsidRPr="004A5E37">
              <w:rPr>
                <w:rFonts w:ascii="Arial" w:hAnsi="Arial" w:cs="Arial"/>
                <w:sz w:val="22"/>
                <w:szCs w:val="22"/>
                <w:lang w:val="lt-LT"/>
              </w:rPr>
              <w:t>1.</w:t>
            </w:r>
          </w:p>
        </w:tc>
        <w:tc>
          <w:tcPr>
            <w:tcW w:w="4394" w:type="dxa"/>
            <w:tcBorders>
              <w:top w:val="single" w:sz="4" w:space="0" w:color="000000"/>
              <w:left w:val="single" w:sz="4" w:space="0" w:color="000000"/>
              <w:bottom w:val="single" w:sz="4" w:space="0" w:color="000000"/>
              <w:right w:val="single" w:sz="4" w:space="0" w:color="000000"/>
            </w:tcBorders>
          </w:tcPr>
          <w:p w14:paraId="71726C1C" w14:textId="77777777" w:rsidR="005D4C67" w:rsidRPr="004A5E37" w:rsidRDefault="005D4C67">
            <w:pPr>
              <w:spacing w:before="60" w:after="60"/>
              <w:rPr>
                <w:rFonts w:ascii="Arial" w:hAnsi="Arial" w:cs="Arial"/>
                <w:sz w:val="22"/>
                <w:szCs w:val="22"/>
                <w:lang w:val="lt-LT"/>
              </w:rPr>
            </w:pPr>
          </w:p>
        </w:tc>
        <w:tc>
          <w:tcPr>
            <w:tcW w:w="4536" w:type="dxa"/>
            <w:tcBorders>
              <w:top w:val="single" w:sz="4" w:space="0" w:color="000000"/>
              <w:left w:val="single" w:sz="4" w:space="0" w:color="000000"/>
              <w:bottom w:val="single" w:sz="4" w:space="0" w:color="000000"/>
              <w:right w:val="single" w:sz="4" w:space="0" w:color="000000"/>
            </w:tcBorders>
          </w:tcPr>
          <w:p w14:paraId="4DAA63E2" w14:textId="77777777" w:rsidR="005D4C67" w:rsidRPr="004A5E37" w:rsidRDefault="005D4C67">
            <w:pPr>
              <w:spacing w:before="60" w:after="60"/>
              <w:rPr>
                <w:rFonts w:ascii="Arial" w:hAnsi="Arial" w:cs="Arial"/>
                <w:sz w:val="22"/>
                <w:szCs w:val="22"/>
                <w:lang w:val="lt-LT"/>
              </w:rPr>
            </w:pPr>
          </w:p>
        </w:tc>
      </w:tr>
      <w:tr w:rsidR="005D4C67" w:rsidRPr="004A5E37" w14:paraId="4126E459" w14:textId="77777777" w:rsidTr="005D4C67">
        <w:tc>
          <w:tcPr>
            <w:tcW w:w="704" w:type="dxa"/>
            <w:tcBorders>
              <w:top w:val="single" w:sz="4" w:space="0" w:color="000000"/>
              <w:left w:val="single" w:sz="4" w:space="0" w:color="000000"/>
              <w:bottom w:val="single" w:sz="4" w:space="0" w:color="000000"/>
              <w:right w:val="single" w:sz="4" w:space="0" w:color="000000"/>
            </w:tcBorders>
            <w:hideMark/>
          </w:tcPr>
          <w:p w14:paraId="0F430D6E" w14:textId="77777777" w:rsidR="005D4C67" w:rsidRPr="004A5E37" w:rsidRDefault="005D4C67">
            <w:pPr>
              <w:spacing w:before="60" w:after="60"/>
              <w:jc w:val="center"/>
              <w:rPr>
                <w:rFonts w:ascii="Arial" w:hAnsi="Arial" w:cs="Arial"/>
                <w:sz w:val="22"/>
                <w:szCs w:val="22"/>
                <w:lang w:val="lt-LT"/>
              </w:rPr>
            </w:pPr>
            <w:r w:rsidRPr="004A5E37">
              <w:rPr>
                <w:rFonts w:ascii="Arial" w:hAnsi="Arial" w:cs="Arial"/>
                <w:sz w:val="22"/>
                <w:szCs w:val="22"/>
                <w:lang w:val="lt-LT"/>
              </w:rPr>
              <w:t>...</w:t>
            </w:r>
          </w:p>
        </w:tc>
        <w:tc>
          <w:tcPr>
            <w:tcW w:w="4394" w:type="dxa"/>
            <w:tcBorders>
              <w:top w:val="single" w:sz="4" w:space="0" w:color="000000"/>
              <w:left w:val="single" w:sz="4" w:space="0" w:color="000000"/>
              <w:bottom w:val="single" w:sz="4" w:space="0" w:color="000000"/>
              <w:right w:val="single" w:sz="4" w:space="0" w:color="000000"/>
            </w:tcBorders>
          </w:tcPr>
          <w:p w14:paraId="1A66F0FB" w14:textId="77777777" w:rsidR="005D4C67" w:rsidRPr="004A5E37" w:rsidRDefault="005D4C67">
            <w:pPr>
              <w:spacing w:before="60" w:after="60"/>
              <w:rPr>
                <w:rFonts w:ascii="Arial" w:hAnsi="Arial" w:cs="Arial"/>
                <w:sz w:val="22"/>
                <w:szCs w:val="22"/>
                <w:lang w:val="lt-LT"/>
              </w:rPr>
            </w:pPr>
          </w:p>
        </w:tc>
        <w:tc>
          <w:tcPr>
            <w:tcW w:w="4536" w:type="dxa"/>
            <w:tcBorders>
              <w:top w:val="single" w:sz="4" w:space="0" w:color="000000"/>
              <w:left w:val="single" w:sz="4" w:space="0" w:color="000000"/>
              <w:bottom w:val="single" w:sz="4" w:space="0" w:color="000000"/>
              <w:right w:val="single" w:sz="4" w:space="0" w:color="000000"/>
            </w:tcBorders>
          </w:tcPr>
          <w:p w14:paraId="7A37939D" w14:textId="77777777" w:rsidR="005D4C67" w:rsidRPr="004A5E37" w:rsidRDefault="005D4C67">
            <w:pPr>
              <w:spacing w:before="60" w:after="60"/>
              <w:rPr>
                <w:rFonts w:ascii="Arial" w:hAnsi="Arial" w:cs="Arial"/>
                <w:sz w:val="22"/>
                <w:szCs w:val="22"/>
                <w:lang w:val="lt-LT"/>
              </w:rPr>
            </w:pPr>
          </w:p>
        </w:tc>
      </w:tr>
    </w:tbl>
    <w:p w14:paraId="0C12FCFB" w14:textId="77777777" w:rsidR="00804035" w:rsidRPr="004A5E37" w:rsidRDefault="00804035" w:rsidP="00804035">
      <w:pPr>
        <w:spacing w:before="60" w:after="60"/>
        <w:rPr>
          <w:rFonts w:ascii="Arial" w:hAnsi="Arial" w:cs="Arial"/>
          <w:sz w:val="22"/>
          <w:szCs w:val="22"/>
          <w:lang w:val="lt-LT"/>
        </w:rPr>
      </w:pPr>
    </w:p>
    <w:p w14:paraId="4F7FEA12" w14:textId="77777777" w:rsidR="00804035" w:rsidRPr="004A5E37" w:rsidRDefault="00804035" w:rsidP="00804035">
      <w:pPr>
        <w:pStyle w:val="Antrat1"/>
        <w:numPr>
          <w:ilvl w:val="0"/>
          <w:numId w:val="33"/>
        </w:numPr>
        <w:spacing w:before="60" w:after="60"/>
        <w:rPr>
          <w:rFonts w:ascii="Arial" w:hAnsi="Arial" w:cs="Arial"/>
          <w:b w:val="0"/>
          <w:bCs/>
          <w:sz w:val="22"/>
          <w:szCs w:val="22"/>
        </w:rPr>
      </w:pPr>
      <w:bookmarkStart w:id="2" w:name="_Toc329443225"/>
      <w:r w:rsidRPr="004A5E37">
        <w:rPr>
          <w:rFonts w:ascii="Arial" w:hAnsi="Arial" w:cs="Arial"/>
          <w:bCs/>
          <w:sz w:val="22"/>
          <w:szCs w:val="22"/>
        </w:rPr>
        <w:lastRenderedPageBreak/>
        <w:t xml:space="preserve">INFORMACIJA APIE PASIŪLYMĄ PATEIKUSIO </w:t>
      </w:r>
      <w:r w:rsidR="00AF7778" w:rsidRPr="004A5E37">
        <w:rPr>
          <w:rFonts w:ascii="Arial" w:hAnsi="Arial" w:cs="Arial"/>
          <w:bCs/>
          <w:sz w:val="22"/>
          <w:szCs w:val="22"/>
        </w:rPr>
        <w:t>TIEKĖJO</w:t>
      </w:r>
      <w:r w:rsidRPr="004A5E37">
        <w:rPr>
          <w:rFonts w:ascii="Arial" w:hAnsi="Arial" w:cs="Arial"/>
          <w:bCs/>
          <w:sz w:val="22"/>
          <w:szCs w:val="22"/>
        </w:rPr>
        <w:t xml:space="preserve"> / JUNGTINĖS VEIKLOS ATSAKINGOJO PARTNERIO (KONTAKTINĮ) ASMENĮ</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4A5E37" w14:paraId="61B7A732" w14:textId="77777777" w:rsidTr="00990257">
        <w:trPr>
          <w:trHeight w:val="205"/>
        </w:trPr>
        <w:tc>
          <w:tcPr>
            <w:tcW w:w="5070" w:type="dxa"/>
            <w:tcBorders>
              <w:top w:val="single" w:sz="4" w:space="0" w:color="auto"/>
              <w:left w:val="single" w:sz="4" w:space="0" w:color="auto"/>
              <w:bottom w:val="single" w:sz="4" w:space="0" w:color="auto"/>
              <w:right w:val="single" w:sz="4" w:space="0" w:color="auto"/>
            </w:tcBorders>
            <w:hideMark/>
          </w:tcPr>
          <w:p w14:paraId="794399EA"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31749CFF"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31E84066"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D960AB8"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602621B7" w14:textId="77777777" w:rsidR="00804035" w:rsidRPr="004A5E37" w:rsidRDefault="00804035" w:rsidP="00804035">
            <w:pPr>
              <w:spacing w:before="60" w:after="60"/>
              <w:jc w:val="both"/>
              <w:rPr>
                <w:rFonts w:ascii="Arial" w:hAnsi="Arial" w:cs="Arial"/>
                <w:sz w:val="22"/>
                <w:szCs w:val="22"/>
                <w:lang w:val="lt-LT"/>
              </w:rPr>
            </w:pPr>
          </w:p>
        </w:tc>
      </w:tr>
      <w:tr w:rsidR="00804035" w:rsidRPr="004A5E37" w14:paraId="1844644C"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35FB5781"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0658D086" w14:textId="77777777" w:rsidR="00804035" w:rsidRPr="004A5E37" w:rsidRDefault="00804035" w:rsidP="00804035">
            <w:pPr>
              <w:spacing w:before="60" w:after="60"/>
              <w:jc w:val="both"/>
              <w:rPr>
                <w:rFonts w:ascii="Arial" w:hAnsi="Arial" w:cs="Arial"/>
                <w:sz w:val="22"/>
                <w:szCs w:val="22"/>
                <w:lang w:val="lt-LT"/>
              </w:rPr>
            </w:pPr>
          </w:p>
        </w:tc>
      </w:tr>
    </w:tbl>
    <w:p w14:paraId="12C87341" w14:textId="77777777" w:rsidR="00804035" w:rsidRPr="004A5E37" w:rsidRDefault="00804035" w:rsidP="00804035">
      <w:pPr>
        <w:spacing w:before="60" w:after="60"/>
        <w:ind w:firstLine="720"/>
        <w:jc w:val="both"/>
        <w:rPr>
          <w:rFonts w:ascii="Arial" w:hAnsi="Arial" w:cs="Arial"/>
          <w:sz w:val="22"/>
          <w:szCs w:val="22"/>
          <w:lang w:val="lt-LT"/>
        </w:rPr>
      </w:pPr>
    </w:p>
    <w:p w14:paraId="2EFA4E92" w14:textId="77777777" w:rsidR="00804035" w:rsidRPr="004A5E37" w:rsidRDefault="00804035" w:rsidP="00804035">
      <w:pPr>
        <w:pStyle w:val="Antrat1"/>
        <w:numPr>
          <w:ilvl w:val="0"/>
          <w:numId w:val="33"/>
        </w:numPr>
        <w:spacing w:before="60" w:after="60"/>
        <w:rPr>
          <w:rFonts w:ascii="Arial" w:hAnsi="Arial" w:cs="Arial"/>
          <w:b w:val="0"/>
          <w:bCs/>
          <w:sz w:val="22"/>
          <w:szCs w:val="22"/>
        </w:rPr>
      </w:pPr>
      <w:bookmarkStart w:id="3" w:name="_Toc329443226"/>
      <w:r w:rsidRPr="004A5E37">
        <w:rPr>
          <w:rFonts w:ascii="Arial" w:hAnsi="Arial" w:cs="Arial"/>
          <w:bCs/>
          <w:sz w:val="22"/>
          <w:szCs w:val="22"/>
        </w:rPr>
        <w:t>SUTIKIMAS SU PIRKIMO SĄLYGOMIS</w:t>
      </w:r>
      <w:bookmarkEnd w:id="3"/>
    </w:p>
    <w:p w14:paraId="53A4F53B"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 xml:space="preserve">Pažymime, kad pateikdami savo pasiūlymą, sutinkame su Pirkimo sąlygose nustatytomis Pirkimo procedūromis ir </w:t>
      </w:r>
      <w:r w:rsidR="000426CF" w:rsidRPr="004A5E37">
        <w:rPr>
          <w:rFonts w:ascii="Arial" w:hAnsi="Arial" w:cs="Arial"/>
          <w:sz w:val="22"/>
          <w:szCs w:val="22"/>
          <w:lang w:val="lt-LT"/>
        </w:rPr>
        <w:t xml:space="preserve">esminėmis </w:t>
      </w:r>
      <w:r w:rsidRPr="004A5E37">
        <w:rPr>
          <w:rFonts w:ascii="Arial" w:hAnsi="Arial" w:cs="Arial"/>
          <w:sz w:val="22"/>
          <w:szCs w:val="22"/>
          <w:lang w:val="lt-LT"/>
        </w:rPr>
        <w:t>Sutarties sąlygomis</w:t>
      </w:r>
      <w:r w:rsidR="003D5FD9" w:rsidRPr="004A5E37">
        <w:rPr>
          <w:rFonts w:ascii="Arial" w:hAnsi="Arial" w:cs="Arial"/>
          <w:sz w:val="22"/>
          <w:szCs w:val="22"/>
          <w:lang w:val="lt-LT"/>
        </w:rPr>
        <w:t>.</w:t>
      </w:r>
      <w:r w:rsidRPr="004A5E37">
        <w:rPr>
          <w:rFonts w:ascii="Arial" w:hAnsi="Arial" w:cs="Arial"/>
          <w:sz w:val="22"/>
          <w:szCs w:val="22"/>
          <w:lang w:val="lt-LT"/>
        </w:rPr>
        <w:t xml:space="preserve"> </w:t>
      </w:r>
    </w:p>
    <w:p w14:paraId="7A60A921" w14:textId="77777777" w:rsidR="00804035" w:rsidRPr="004A5E37" w:rsidRDefault="00804035" w:rsidP="00804035">
      <w:pPr>
        <w:spacing w:before="60" w:after="60"/>
        <w:jc w:val="both"/>
        <w:rPr>
          <w:rFonts w:ascii="Arial" w:hAnsi="Arial" w:cs="Arial"/>
          <w:sz w:val="22"/>
          <w:szCs w:val="22"/>
          <w:lang w:val="lt-LT"/>
        </w:rPr>
      </w:pPr>
      <w:r w:rsidRPr="004A5E37">
        <w:rPr>
          <w:rFonts w:ascii="Arial" w:hAnsi="Arial" w:cs="Arial"/>
          <w:sz w:val="22"/>
          <w:szCs w:val="22"/>
          <w:lang w:val="lt-LT"/>
        </w:rPr>
        <w:t>Patvirtiname, kad atidžiai perskaitėme visus Pirkimo sąlygų reikalavimus,</w:t>
      </w:r>
      <w:r w:rsidR="00D90E95" w:rsidRPr="004A5E37">
        <w:rPr>
          <w:rFonts w:ascii="Arial" w:hAnsi="Arial" w:cs="Arial"/>
          <w:sz w:val="22"/>
          <w:szCs w:val="22"/>
          <w:lang w:val="lt-LT"/>
        </w:rPr>
        <w:t xml:space="preserve"> tame tarpe ir Techninės specifikacijos, reikalavimus,</w:t>
      </w:r>
      <w:r w:rsidRPr="004A5E37">
        <w:rPr>
          <w:rFonts w:ascii="Arial" w:hAnsi="Arial" w:cs="Arial"/>
          <w:sz w:val="22"/>
          <w:szCs w:val="22"/>
          <w:lang w:val="lt-LT"/>
        </w:rPr>
        <w:t xml:space="preserve"> mūsų Pasiūlymas juos visiškai atitinka ir įsipareigojame jų laikytis vykdydami Sutartį. Taip pat įsipareigojame laikytis ir kitų Lietuvos Respublikoje galiojančių ir Pirkimo objektui bei Sutarčiai </w:t>
      </w:r>
      <w:r w:rsidR="00990257" w:rsidRPr="004A5E37">
        <w:rPr>
          <w:rFonts w:ascii="Arial" w:hAnsi="Arial" w:cs="Arial"/>
          <w:sz w:val="22"/>
          <w:szCs w:val="22"/>
          <w:lang w:val="lt-LT"/>
        </w:rPr>
        <w:t>taikomų teisės aktų reikalavimų</w:t>
      </w:r>
      <w:r w:rsidR="008636D4" w:rsidRPr="004A5E37">
        <w:rPr>
          <w:rFonts w:ascii="Arial" w:hAnsi="Arial" w:cs="Arial"/>
          <w:sz w:val="22"/>
          <w:szCs w:val="22"/>
          <w:lang w:val="lt-LT"/>
        </w:rPr>
        <w:t>.</w:t>
      </w:r>
    </w:p>
    <w:p w14:paraId="39A9E76E" w14:textId="77777777" w:rsidR="00C544EE" w:rsidRPr="004A5E37" w:rsidRDefault="00C544EE" w:rsidP="00804035">
      <w:pPr>
        <w:spacing w:before="60" w:after="60"/>
        <w:jc w:val="both"/>
        <w:rPr>
          <w:rFonts w:ascii="Arial" w:hAnsi="Arial" w:cs="Arial"/>
          <w:b/>
          <w:sz w:val="22"/>
          <w:szCs w:val="22"/>
          <w:lang w:val="lt-LT"/>
        </w:rPr>
        <w:sectPr w:rsidR="00C544EE" w:rsidRPr="004A5E37" w:rsidSect="006C1B1F">
          <w:headerReference w:type="even" r:id="rId14"/>
          <w:headerReference w:type="default" r:id="rId15"/>
          <w:footerReference w:type="even" r:id="rId16"/>
          <w:footerReference w:type="default" r:id="rId17"/>
          <w:headerReference w:type="first" r:id="rId18"/>
          <w:pgSz w:w="11907" w:h="16840"/>
          <w:pgMar w:top="1361" w:right="567" w:bottom="1134" w:left="1701" w:header="567" w:footer="567" w:gutter="142"/>
          <w:cols w:space="1296"/>
          <w:titlePg/>
          <w:docGrid w:linePitch="272"/>
        </w:sectPr>
      </w:pPr>
      <w:bookmarkStart w:id="4" w:name="_Toc329443228"/>
    </w:p>
    <w:p w14:paraId="6AAB2E3A" w14:textId="77777777" w:rsidR="00804035" w:rsidRPr="004A5E37" w:rsidRDefault="00804035" w:rsidP="00804035">
      <w:pPr>
        <w:spacing w:before="60" w:after="60"/>
        <w:jc w:val="both"/>
        <w:rPr>
          <w:rFonts w:ascii="Arial" w:hAnsi="Arial" w:cs="Arial"/>
          <w:b/>
          <w:sz w:val="22"/>
          <w:szCs w:val="22"/>
          <w:lang w:val="lt-LT"/>
        </w:rPr>
      </w:pPr>
    </w:p>
    <w:p w14:paraId="441960D4" w14:textId="77777777" w:rsidR="001D2E88" w:rsidRPr="004A5E37" w:rsidRDefault="00804035" w:rsidP="007024A1">
      <w:pPr>
        <w:pStyle w:val="Sraopastraipa"/>
        <w:numPr>
          <w:ilvl w:val="0"/>
          <w:numId w:val="34"/>
        </w:numPr>
        <w:spacing w:before="60" w:after="60" w:line="240" w:lineRule="auto"/>
        <w:jc w:val="center"/>
        <w:rPr>
          <w:rFonts w:ascii="Arial" w:hAnsi="Arial" w:cs="Arial"/>
          <w:b/>
          <w:bCs/>
          <w:sz w:val="22"/>
        </w:rPr>
      </w:pPr>
      <w:r w:rsidRPr="004A5E37">
        <w:rPr>
          <w:rFonts w:ascii="Arial" w:hAnsi="Arial" w:cs="Arial"/>
          <w:b/>
          <w:bCs/>
          <w:sz w:val="22"/>
        </w:rPr>
        <w:t>PASIŪLYMO KAINA</w:t>
      </w:r>
      <w:bookmarkEnd w:id="4"/>
    </w:p>
    <w:p w14:paraId="1CA4853A" w14:textId="77777777" w:rsidR="001D2E88" w:rsidRPr="004A5E37" w:rsidRDefault="001D2E88" w:rsidP="001D2E88">
      <w:pPr>
        <w:spacing w:before="60" w:after="60"/>
        <w:jc w:val="both"/>
        <w:rPr>
          <w:rFonts w:ascii="Arial" w:hAnsi="Arial" w:cs="Arial"/>
          <w:bCs/>
          <w:iCs/>
          <w:sz w:val="22"/>
          <w:szCs w:val="22"/>
          <w:lang w:val="lt-LT"/>
        </w:rPr>
      </w:pPr>
      <w:r w:rsidRPr="004A5E37">
        <w:rPr>
          <w:rFonts w:ascii="Arial" w:hAnsi="Arial" w:cs="Arial"/>
          <w:sz w:val="22"/>
          <w:szCs w:val="22"/>
          <w:lang w:val="lt-LT"/>
        </w:rPr>
        <w:t>Pasiūlymo kaina nurodoma eurais</w:t>
      </w:r>
      <w:r w:rsidRPr="004A5E37">
        <w:rPr>
          <w:rFonts w:ascii="Arial" w:hAnsi="Arial" w:cs="Arial"/>
          <w:bCs/>
          <w:iCs/>
          <w:sz w:val="22"/>
          <w:szCs w:val="22"/>
          <w:lang w:val="lt-LT"/>
        </w:rPr>
        <w:t xml:space="preserve"> užpildant žemiau pateiktą lentelę:</w:t>
      </w:r>
    </w:p>
    <w:tbl>
      <w:tblPr>
        <w:tblStyle w:val="Lentelstinklelis"/>
        <w:tblW w:w="15304" w:type="dxa"/>
        <w:tblLook w:val="04A0" w:firstRow="1" w:lastRow="0" w:firstColumn="1" w:lastColumn="0" w:noHBand="0" w:noVBand="1"/>
      </w:tblPr>
      <w:tblGrid>
        <w:gridCol w:w="547"/>
        <w:gridCol w:w="1549"/>
        <w:gridCol w:w="1585"/>
        <w:gridCol w:w="1251"/>
        <w:gridCol w:w="984"/>
        <w:gridCol w:w="1044"/>
        <w:gridCol w:w="2532"/>
        <w:gridCol w:w="2676"/>
        <w:gridCol w:w="1451"/>
        <w:gridCol w:w="1685"/>
      </w:tblGrid>
      <w:tr w:rsidR="00840631" w:rsidRPr="004A5E37" w14:paraId="0AD9FBB2" w14:textId="77777777" w:rsidTr="00840631">
        <w:trPr>
          <w:trHeight w:val="2008"/>
        </w:trPr>
        <w:tc>
          <w:tcPr>
            <w:tcW w:w="0" w:type="auto"/>
            <w:tcBorders>
              <w:top w:val="single" w:sz="4" w:space="0" w:color="auto"/>
              <w:left w:val="single" w:sz="4" w:space="0" w:color="auto"/>
              <w:bottom w:val="single" w:sz="4" w:space="0" w:color="auto"/>
              <w:right w:val="single" w:sz="4" w:space="0" w:color="auto"/>
            </w:tcBorders>
            <w:vAlign w:val="center"/>
            <w:hideMark/>
          </w:tcPr>
          <w:p w14:paraId="6E97BE3C" w14:textId="77777777"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b/>
                <w:sz w:val="22"/>
                <w:szCs w:val="22"/>
                <w:lang w:val="lt-LT"/>
              </w:rPr>
              <w:t>Eil. Nr.</w:t>
            </w:r>
          </w:p>
        </w:tc>
        <w:tc>
          <w:tcPr>
            <w:tcW w:w="1549" w:type="dxa"/>
            <w:tcBorders>
              <w:top w:val="single" w:sz="4" w:space="0" w:color="auto"/>
              <w:left w:val="single" w:sz="4" w:space="0" w:color="auto"/>
              <w:bottom w:val="single" w:sz="4" w:space="0" w:color="auto"/>
              <w:right w:val="single" w:sz="4" w:space="0" w:color="auto"/>
            </w:tcBorders>
            <w:vAlign w:val="center"/>
            <w:hideMark/>
          </w:tcPr>
          <w:p w14:paraId="4E69FE87" w14:textId="7CDA1F83"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b/>
                <w:sz w:val="22"/>
                <w:szCs w:val="22"/>
                <w:lang w:val="lt-LT"/>
              </w:rPr>
              <w:t xml:space="preserve">Perkamos prekės pavadinimas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53566F43" w14:textId="6DEC9740"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b/>
                <w:sz w:val="22"/>
                <w:szCs w:val="22"/>
                <w:lang w:val="lt-LT"/>
              </w:rPr>
              <w:t>Planuojamas              pirkti gamtinių dujų kiekis, MWh</w:t>
            </w:r>
          </w:p>
        </w:tc>
        <w:tc>
          <w:tcPr>
            <w:tcW w:w="1253" w:type="dxa"/>
            <w:tcBorders>
              <w:top w:val="single" w:sz="4" w:space="0" w:color="auto"/>
              <w:left w:val="single" w:sz="4" w:space="0" w:color="auto"/>
              <w:bottom w:val="single" w:sz="4" w:space="0" w:color="auto"/>
              <w:right w:val="single" w:sz="4" w:space="0" w:color="auto"/>
            </w:tcBorders>
            <w:vAlign w:val="center"/>
          </w:tcPr>
          <w:p w14:paraId="35F73E99" w14:textId="77777777"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b/>
                <w:sz w:val="22"/>
                <w:szCs w:val="22"/>
                <w:lang w:val="lt-LT"/>
              </w:rPr>
              <w:t>Tiekėjo siūlomas gamtinių dujų kiekis MWh</w:t>
            </w:r>
          </w:p>
          <w:p w14:paraId="69294494" w14:textId="77777777"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i/>
                <w:sz w:val="22"/>
                <w:szCs w:val="22"/>
                <w:lang w:val="lt-LT"/>
              </w:rPr>
              <w:t>(ne mažiau 250.000 MWh)</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6F38C92A" w14:textId="77777777" w:rsidR="00840631" w:rsidRPr="004A5E37" w:rsidRDefault="00840631" w:rsidP="00B76E1D">
            <w:pPr>
              <w:widowControl w:val="0"/>
              <w:autoSpaceDE w:val="0"/>
              <w:autoSpaceDN w:val="0"/>
              <w:adjustRightInd w:val="0"/>
              <w:jc w:val="center"/>
              <w:rPr>
                <w:rFonts w:ascii="Arial" w:hAnsi="Arial" w:cs="Arial"/>
                <w:b/>
                <w:sz w:val="22"/>
                <w:szCs w:val="22"/>
                <w:lang w:val="lt-LT"/>
              </w:rPr>
            </w:pPr>
            <w:r w:rsidRPr="004A5E37">
              <w:rPr>
                <w:rFonts w:ascii="Arial" w:hAnsi="Arial" w:cs="Arial"/>
                <w:b/>
                <w:sz w:val="22"/>
                <w:szCs w:val="22"/>
                <w:lang w:val="lt-LT"/>
              </w:rPr>
              <w:t xml:space="preserve">Tiekėjo siūlomas gamtinių dujų kiekis MWh </w:t>
            </w:r>
          </w:p>
          <w:p w14:paraId="708A4392" w14:textId="77777777" w:rsidR="00840631" w:rsidRPr="004A5E37" w:rsidRDefault="00840631" w:rsidP="00B76E1D">
            <w:pPr>
              <w:widowControl w:val="0"/>
              <w:autoSpaceDE w:val="0"/>
              <w:autoSpaceDN w:val="0"/>
              <w:adjustRightInd w:val="0"/>
              <w:jc w:val="center"/>
              <w:rPr>
                <w:rFonts w:ascii="Arial" w:hAnsi="Arial" w:cs="Arial"/>
                <w:b/>
                <w:i/>
                <w:sz w:val="22"/>
                <w:szCs w:val="22"/>
                <w:lang w:val="lt-LT"/>
              </w:rPr>
            </w:pPr>
            <w:r w:rsidRPr="004A5E37">
              <w:rPr>
                <w:rFonts w:ascii="Arial" w:hAnsi="Arial" w:cs="Arial"/>
                <w:i/>
                <w:sz w:val="22"/>
                <w:szCs w:val="22"/>
                <w:lang w:val="lt-LT"/>
              </w:rPr>
              <w:t>(2019 m. ketvirčiais)</w:t>
            </w:r>
          </w:p>
          <w:p w14:paraId="034F26DD"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p>
        </w:tc>
        <w:tc>
          <w:tcPr>
            <w:tcW w:w="2555" w:type="dxa"/>
            <w:tcBorders>
              <w:top w:val="single" w:sz="4" w:space="0" w:color="auto"/>
              <w:left w:val="single" w:sz="4" w:space="0" w:color="auto"/>
              <w:bottom w:val="single" w:sz="4" w:space="0" w:color="auto"/>
              <w:right w:val="single" w:sz="4" w:space="0" w:color="auto"/>
            </w:tcBorders>
            <w:vAlign w:val="center"/>
          </w:tcPr>
          <w:p w14:paraId="0E929247" w14:textId="77777777" w:rsidR="00840631" w:rsidRPr="004A5E37" w:rsidRDefault="00840631" w:rsidP="00B76E1D">
            <w:pPr>
              <w:jc w:val="both"/>
              <w:rPr>
                <w:rFonts w:ascii="Arial" w:hAnsi="Arial" w:cs="Arial"/>
                <w:b/>
                <w:sz w:val="22"/>
                <w:szCs w:val="22"/>
                <w:lang w:val="lt-LT"/>
              </w:rPr>
            </w:pPr>
            <w:r w:rsidRPr="004A5E37">
              <w:rPr>
                <w:rFonts w:ascii="Arial" w:hAnsi="Arial" w:cs="Arial"/>
                <w:b/>
                <w:sz w:val="22"/>
                <w:szCs w:val="22"/>
                <w:lang w:val="lt-LT"/>
              </w:rPr>
              <w:t xml:space="preserve">UAB GET Baltic gamtinių dujų biržos interneto svetainėje paskelbta Lietuvos prekybos aikštelės </w:t>
            </w:r>
            <w:r w:rsidRPr="004A5E37">
              <w:rPr>
                <w:rFonts w:ascii="Arial" w:hAnsi="Arial" w:cs="Arial"/>
                <w:i/>
                <w:sz w:val="22"/>
                <w:szCs w:val="22"/>
                <w:lang w:val="lt-LT"/>
              </w:rPr>
              <w:t>(prieš pasiūlymo konkursui pateikimo dieną ėjusio paskutinio mėnesio)</w:t>
            </w:r>
            <w:r w:rsidRPr="004A5E37">
              <w:rPr>
                <w:rFonts w:ascii="Arial" w:hAnsi="Arial" w:cs="Arial"/>
                <w:b/>
                <w:sz w:val="22"/>
                <w:szCs w:val="22"/>
                <w:lang w:val="lt-LT"/>
              </w:rPr>
              <w:t xml:space="preserve"> gamtinių dujų mėnesio vidutinė svertinė kaina EUR/MWh (be PVM)</w:t>
            </w:r>
          </w:p>
        </w:tc>
        <w:tc>
          <w:tcPr>
            <w:tcW w:w="2699" w:type="dxa"/>
            <w:tcBorders>
              <w:top w:val="single" w:sz="4" w:space="0" w:color="auto"/>
              <w:left w:val="single" w:sz="4" w:space="0" w:color="auto"/>
              <w:bottom w:val="single" w:sz="4" w:space="0" w:color="auto"/>
              <w:right w:val="single" w:sz="4" w:space="0" w:color="auto"/>
            </w:tcBorders>
            <w:vAlign w:val="center"/>
          </w:tcPr>
          <w:p w14:paraId="280264CB" w14:textId="77777777" w:rsidR="00840631" w:rsidRPr="004A5E37" w:rsidRDefault="00840631" w:rsidP="00B76E1D">
            <w:pPr>
              <w:jc w:val="both"/>
              <w:rPr>
                <w:rFonts w:ascii="Arial" w:hAnsi="Arial" w:cs="Arial"/>
                <w:b/>
                <w:sz w:val="22"/>
                <w:szCs w:val="22"/>
                <w:lang w:val="lt-LT"/>
              </w:rPr>
            </w:pPr>
            <w:r w:rsidRPr="004A5E37">
              <w:rPr>
                <w:rFonts w:ascii="Arial" w:hAnsi="Arial" w:cs="Arial"/>
                <w:b/>
                <w:sz w:val="22"/>
                <w:szCs w:val="22"/>
                <w:lang w:val="lt-LT"/>
              </w:rPr>
              <w:t>Tiekėjo siūloma nuolaida</w:t>
            </w:r>
            <w:r w:rsidRPr="004A5E37">
              <w:rPr>
                <w:rFonts w:ascii="Arial" w:hAnsi="Arial" w:cs="Arial"/>
                <w:i/>
                <w:sz w:val="22"/>
                <w:szCs w:val="22"/>
                <w:vertAlign w:val="superscript"/>
                <w:lang w:val="lt-LT"/>
              </w:rPr>
              <w:t>1</w:t>
            </w:r>
            <w:r w:rsidRPr="004A5E37">
              <w:rPr>
                <w:rFonts w:ascii="Arial" w:hAnsi="Arial" w:cs="Arial"/>
                <w:b/>
                <w:sz w:val="22"/>
                <w:szCs w:val="22"/>
                <w:lang w:val="lt-LT"/>
              </w:rPr>
              <w:t xml:space="preserve"> </w:t>
            </w:r>
            <w:r w:rsidRPr="004A5E37">
              <w:rPr>
                <w:rFonts w:ascii="Arial" w:hAnsi="Arial" w:cs="Arial"/>
                <w:sz w:val="22"/>
                <w:szCs w:val="22"/>
                <w:lang w:val="lt-LT"/>
              </w:rPr>
              <w:t>nuo gamtinių dujų biržos operatoriaus UAB GET Baltic gamtinių dujų biržos</w:t>
            </w:r>
            <w:r w:rsidRPr="004A5E37">
              <w:rPr>
                <w:rFonts w:ascii="Arial" w:hAnsi="Arial" w:cs="Arial"/>
                <w:b/>
                <w:sz w:val="22"/>
                <w:szCs w:val="22"/>
                <w:lang w:val="lt-LT"/>
              </w:rPr>
              <w:t xml:space="preserve"> </w:t>
            </w:r>
            <w:r w:rsidRPr="004A5E37">
              <w:rPr>
                <w:rFonts w:ascii="Arial" w:hAnsi="Arial" w:cs="Arial"/>
                <w:sz w:val="22"/>
                <w:szCs w:val="22"/>
                <w:lang w:val="lt-LT"/>
              </w:rPr>
              <w:t>interneto svetainėje</w:t>
            </w:r>
            <w:r w:rsidRPr="004A5E37">
              <w:rPr>
                <w:rFonts w:ascii="Arial" w:hAnsi="Arial" w:cs="Arial"/>
                <w:sz w:val="22"/>
                <w:szCs w:val="22"/>
                <w:vertAlign w:val="superscript"/>
                <w:lang w:val="lt-LT"/>
              </w:rPr>
              <w:t xml:space="preserve"> </w:t>
            </w:r>
            <w:r w:rsidRPr="004A5E37">
              <w:rPr>
                <w:rFonts w:ascii="Arial" w:hAnsi="Arial" w:cs="Arial"/>
                <w:sz w:val="22"/>
                <w:szCs w:val="22"/>
                <w:lang w:val="lt-LT"/>
              </w:rPr>
              <w:t>Lietuvos prekybos aikštelėje skelbiamos gamtinių dujų mėnesio vidutinės svertinės kainos</w:t>
            </w:r>
            <w:r w:rsidRPr="004A5E37">
              <w:rPr>
                <w:rFonts w:ascii="Arial" w:hAnsi="Arial" w:cs="Arial"/>
                <w:b/>
                <w:sz w:val="22"/>
                <w:szCs w:val="22"/>
                <w:lang w:val="lt-LT"/>
              </w:rPr>
              <w:t xml:space="preserve"> EUR/MWh (be PVM)</w:t>
            </w:r>
          </w:p>
        </w:tc>
        <w:tc>
          <w:tcPr>
            <w:tcW w:w="1373" w:type="dxa"/>
            <w:tcBorders>
              <w:top w:val="single" w:sz="4" w:space="0" w:color="auto"/>
              <w:left w:val="single" w:sz="4" w:space="0" w:color="auto"/>
              <w:bottom w:val="single" w:sz="4" w:space="0" w:color="auto"/>
              <w:right w:val="single" w:sz="4" w:space="0" w:color="auto"/>
            </w:tcBorders>
          </w:tcPr>
          <w:p w14:paraId="7EE196A9" w14:textId="77777777" w:rsidR="005E6C1D" w:rsidRPr="004A5E37" w:rsidRDefault="005E6C1D" w:rsidP="00840631">
            <w:pPr>
              <w:ind w:right="-102"/>
              <w:jc w:val="center"/>
              <w:rPr>
                <w:rFonts w:ascii="Arial" w:hAnsi="Arial" w:cs="Arial"/>
                <w:b/>
                <w:sz w:val="22"/>
                <w:szCs w:val="22"/>
                <w:lang w:val="lt-LT"/>
              </w:rPr>
            </w:pPr>
          </w:p>
          <w:p w14:paraId="2F5DC636" w14:textId="77777777" w:rsidR="005E6C1D" w:rsidRPr="004A5E37" w:rsidRDefault="005E6C1D" w:rsidP="00840631">
            <w:pPr>
              <w:ind w:right="-102"/>
              <w:jc w:val="center"/>
              <w:rPr>
                <w:rFonts w:ascii="Arial" w:hAnsi="Arial" w:cs="Arial"/>
                <w:b/>
                <w:sz w:val="22"/>
                <w:szCs w:val="22"/>
                <w:lang w:val="lt-LT"/>
              </w:rPr>
            </w:pPr>
          </w:p>
          <w:p w14:paraId="3B89BFFD" w14:textId="6B70A104" w:rsidR="00CE4353" w:rsidRPr="004A5E37" w:rsidRDefault="00CE4353" w:rsidP="00840631">
            <w:pPr>
              <w:ind w:right="-102"/>
              <w:jc w:val="center"/>
              <w:rPr>
                <w:rFonts w:ascii="Arial" w:hAnsi="Arial" w:cs="Arial"/>
                <w:sz w:val="22"/>
                <w:szCs w:val="22"/>
                <w:lang w:val="lt-LT"/>
              </w:rPr>
            </w:pPr>
            <w:r w:rsidRPr="004A5E37">
              <w:rPr>
                <w:rFonts w:ascii="Arial" w:hAnsi="Arial" w:cs="Arial"/>
                <w:b/>
                <w:sz w:val="22"/>
                <w:szCs w:val="22"/>
                <w:lang w:val="lt-LT"/>
              </w:rPr>
              <w:t>Vienos MWh kaina EUR be</w:t>
            </w:r>
            <w:r w:rsidRPr="004A5E37">
              <w:rPr>
                <w:rFonts w:ascii="Arial" w:hAnsi="Arial" w:cs="Arial"/>
                <w:b/>
                <w:sz w:val="22"/>
                <w:szCs w:val="22"/>
              </w:rPr>
              <w:t xml:space="preserve"> PVM</w:t>
            </w:r>
            <w:r w:rsidRPr="004A5E37">
              <w:rPr>
                <w:rFonts w:ascii="Arial" w:hAnsi="Arial" w:cs="Arial"/>
                <w:sz w:val="22"/>
                <w:szCs w:val="22"/>
                <w:lang w:val="lt-LT"/>
              </w:rPr>
              <w:t xml:space="preserve"> </w:t>
            </w:r>
          </w:p>
          <w:p w14:paraId="2FFABE0B" w14:textId="77777777" w:rsidR="00840631" w:rsidRPr="004A5E37" w:rsidRDefault="00840631" w:rsidP="00840631">
            <w:pPr>
              <w:ind w:right="-102"/>
              <w:jc w:val="center"/>
              <w:rPr>
                <w:rFonts w:ascii="Arial" w:hAnsi="Arial" w:cs="Arial"/>
                <w:i/>
                <w:sz w:val="22"/>
                <w:szCs w:val="22"/>
                <w:lang w:val="lt-LT"/>
              </w:rPr>
            </w:pPr>
            <w:r w:rsidRPr="004A5E37">
              <w:rPr>
                <w:rFonts w:ascii="Arial" w:hAnsi="Arial" w:cs="Arial"/>
                <w:i/>
                <w:sz w:val="22"/>
                <w:szCs w:val="22"/>
                <w:lang w:val="lt-LT"/>
              </w:rPr>
              <w:t>(6 - 7)</w:t>
            </w:r>
          </w:p>
          <w:p w14:paraId="2E97137E" w14:textId="62C6AF23" w:rsidR="00A53919" w:rsidRPr="004A5E37" w:rsidRDefault="00A53919" w:rsidP="00840631">
            <w:pPr>
              <w:ind w:right="-102"/>
              <w:jc w:val="center"/>
              <w:rPr>
                <w:rFonts w:ascii="Arial" w:hAnsi="Arial" w:cs="Arial"/>
                <w:b/>
                <w:sz w:val="22"/>
                <w:szCs w:val="22"/>
                <w:lang w:val="lt-LT"/>
              </w:rPr>
            </w:pPr>
            <w:r w:rsidRPr="004A5E37">
              <w:rPr>
                <w:rFonts w:ascii="Arial" w:hAnsi="Arial" w:cs="Arial"/>
                <w:b/>
                <w:sz w:val="22"/>
                <w:szCs w:val="22"/>
                <w:lang w:val="lt-LT"/>
              </w:rPr>
              <w:t>(naudojama pasiūlymų vertinimui)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D3A6A8" w14:textId="347F29D6" w:rsidR="00840631" w:rsidRPr="004A5E37" w:rsidRDefault="00840631" w:rsidP="00601908">
            <w:pPr>
              <w:jc w:val="center"/>
              <w:rPr>
                <w:rFonts w:ascii="Arial" w:hAnsi="Arial" w:cs="Arial"/>
                <w:b/>
                <w:sz w:val="22"/>
                <w:szCs w:val="22"/>
                <w:lang w:val="lt-LT"/>
              </w:rPr>
            </w:pPr>
            <w:r w:rsidRPr="004A5E37">
              <w:rPr>
                <w:rFonts w:ascii="Arial" w:hAnsi="Arial" w:cs="Arial"/>
                <w:b/>
                <w:sz w:val="22"/>
                <w:szCs w:val="22"/>
                <w:lang w:val="lt-LT"/>
              </w:rPr>
              <w:t>Viso kaina,</w:t>
            </w:r>
          </w:p>
          <w:p w14:paraId="76AD6BB8" w14:textId="77777777" w:rsidR="00840631" w:rsidRPr="004A5E37" w:rsidRDefault="00840631" w:rsidP="00601908">
            <w:pPr>
              <w:jc w:val="center"/>
              <w:rPr>
                <w:rFonts w:ascii="Arial" w:hAnsi="Arial" w:cs="Arial"/>
                <w:b/>
                <w:sz w:val="22"/>
                <w:szCs w:val="22"/>
                <w:lang w:val="lt-LT"/>
              </w:rPr>
            </w:pPr>
            <w:r w:rsidRPr="004A5E37">
              <w:rPr>
                <w:rFonts w:ascii="Arial" w:hAnsi="Arial" w:cs="Arial"/>
                <w:b/>
                <w:sz w:val="22"/>
                <w:szCs w:val="22"/>
                <w:lang w:val="lt-LT"/>
              </w:rPr>
              <w:t>EUR be PVM</w:t>
            </w:r>
          </w:p>
          <w:p w14:paraId="760A793C" w14:textId="77777777" w:rsidR="00840631" w:rsidRPr="004A5E37" w:rsidRDefault="00840631" w:rsidP="00601908">
            <w:pPr>
              <w:widowControl w:val="0"/>
              <w:autoSpaceDE w:val="0"/>
              <w:autoSpaceDN w:val="0"/>
              <w:adjustRightInd w:val="0"/>
              <w:jc w:val="center"/>
              <w:rPr>
                <w:rFonts w:ascii="Arial" w:hAnsi="Arial" w:cs="Arial"/>
                <w:b/>
                <w:sz w:val="22"/>
                <w:szCs w:val="22"/>
                <w:lang w:val="lt-LT"/>
              </w:rPr>
            </w:pPr>
            <w:r w:rsidRPr="004A5E37">
              <w:rPr>
                <w:rFonts w:ascii="Arial" w:hAnsi="Arial" w:cs="Arial"/>
                <w:i/>
                <w:sz w:val="22"/>
                <w:szCs w:val="22"/>
                <w:lang w:val="lt-LT"/>
              </w:rPr>
              <w:t>(4 x 8 )</w:t>
            </w:r>
          </w:p>
        </w:tc>
      </w:tr>
      <w:tr w:rsidR="00840631" w:rsidRPr="004A5E37" w14:paraId="676F773E" w14:textId="77777777" w:rsidTr="00840631">
        <w:trPr>
          <w:trHeight w:val="124"/>
        </w:trPr>
        <w:tc>
          <w:tcPr>
            <w:tcW w:w="0" w:type="auto"/>
            <w:tcBorders>
              <w:top w:val="single" w:sz="4" w:space="0" w:color="auto"/>
              <w:left w:val="single" w:sz="4" w:space="0" w:color="auto"/>
              <w:bottom w:val="single" w:sz="4" w:space="0" w:color="auto"/>
              <w:right w:val="single" w:sz="4" w:space="0" w:color="auto"/>
            </w:tcBorders>
            <w:hideMark/>
          </w:tcPr>
          <w:p w14:paraId="679989BE"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1</w:t>
            </w:r>
          </w:p>
        </w:tc>
        <w:tc>
          <w:tcPr>
            <w:tcW w:w="1549" w:type="dxa"/>
            <w:tcBorders>
              <w:top w:val="single" w:sz="4" w:space="0" w:color="auto"/>
              <w:left w:val="single" w:sz="4" w:space="0" w:color="auto"/>
              <w:bottom w:val="single" w:sz="4" w:space="0" w:color="auto"/>
              <w:right w:val="single" w:sz="4" w:space="0" w:color="auto"/>
            </w:tcBorders>
            <w:hideMark/>
          </w:tcPr>
          <w:p w14:paraId="08463311"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2</w:t>
            </w:r>
          </w:p>
        </w:tc>
        <w:tc>
          <w:tcPr>
            <w:tcW w:w="1585" w:type="dxa"/>
            <w:tcBorders>
              <w:top w:val="single" w:sz="4" w:space="0" w:color="auto"/>
              <w:left w:val="single" w:sz="4" w:space="0" w:color="auto"/>
              <w:bottom w:val="single" w:sz="4" w:space="0" w:color="auto"/>
              <w:right w:val="single" w:sz="4" w:space="0" w:color="auto"/>
            </w:tcBorders>
            <w:hideMark/>
          </w:tcPr>
          <w:p w14:paraId="0821BC04"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3</w:t>
            </w:r>
          </w:p>
        </w:tc>
        <w:tc>
          <w:tcPr>
            <w:tcW w:w="1253" w:type="dxa"/>
            <w:tcBorders>
              <w:top w:val="single" w:sz="4" w:space="0" w:color="auto"/>
              <w:left w:val="single" w:sz="4" w:space="0" w:color="auto"/>
              <w:bottom w:val="single" w:sz="4" w:space="0" w:color="auto"/>
              <w:right w:val="single" w:sz="4" w:space="0" w:color="auto"/>
            </w:tcBorders>
          </w:tcPr>
          <w:p w14:paraId="113698B5"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4</w:t>
            </w:r>
          </w:p>
        </w:tc>
        <w:tc>
          <w:tcPr>
            <w:tcW w:w="2042" w:type="dxa"/>
            <w:gridSpan w:val="2"/>
            <w:tcBorders>
              <w:top w:val="single" w:sz="4" w:space="0" w:color="auto"/>
              <w:left w:val="single" w:sz="4" w:space="0" w:color="auto"/>
              <w:bottom w:val="single" w:sz="4" w:space="0" w:color="auto"/>
              <w:right w:val="single" w:sz="4" w:space="0" w:color="auto"/>
            </w:tcBorders>
            <w:hideMark/>
          </w:tcPr>
          <w:p w14:paraId="768D1485"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5</w:t>
            </w:r>
          </w:p>
        </w:tc>
        <w:tc>
          <w:tcPr>
            <w:tcW w:w="2555" w:type="dxa"/>
            <w:tcBorders>
              <w:top w:val="single" w:sz="4" w:space="0" w:color="auto"/>
              <w:left w:val="single" w:sz="4" w:space="0" w:color="auto"/>
              <w:bottom w:val="single" w:sz="4" w:space="0" w:color="auto"/>
              <w:right w:val="single" w:sz="4" w:space="0" w:color="auto"/>
            </w:tcBorders>
            <w:hideMark/>
          </w:tcPr>
          <w:p w14:paraId="1D591812"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6</w:t>
            </w:r>
          </w:p>
        </w:tc>
        <w:tc>
          <w:tcPr>
            <w:tcW w:w="2699" w:type="dxa"/>
            <w:tcBorders>
              <w:top w:val="single" w:sz="4" w:space="0" w:color="auto"/>
              <w:left w:val="single" w:sz="4" w:space="0" w:color="auto"/>
              <w:bottom w:val="single" w:sz="4" w:space="0" w:color="auto"/>
              <w:right w:val="single" w:sz="4" w:space="0" w:color="auto"/>
            </w:tcBorders>
            <w:hideMark/>
          </w:tcPr>
          <w:p w14:paraId="7DFD37C9" w14:textId="77777777" w:rsidR="00840631" w:rsidRPr="004A5E37" w:rsidRDefault="00840631"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7</w:t>
            </w:r>
          </w:p>
        </w:tc>
        <w:tc>
          <w:tcPr>
            <w:tcW w:w="1373" w:type="dxa"/>
            <w:tcBorders>
              <w:top w:val="single" w:sz="4" w:space="0" w:color="auto"/>
              <w:left w:val="single" w:sz="4" w:space="0" w:color="auto"/>
              <w:bottom w:val="single" w:sz="4" w:space="0" w:color="auto"/>
              <w:right w:val="single" w:sz="4" w:space="0" w:color="auto"/>
            </w:tcBorders>
          </w:tcPr>
          <w:p w14:paraId="765224A2" w14:textId="77777777" w:rsidR="00840631" w:rsidRPr="004A5E37" w:rsidRDefault="00840631" w:rsidP="00840631">
            <w:pPr>
              <w:widowControl w:val="0"/>
              <w:autoSpaceDE w:val="0"/>
              <w:autoSpaceDN w:val="0"/>
              <w:adjustRightInd w:val="0"/>
              <w:ind w:right="-102"/>
              <w:jc w:val="center"/>
              <w:rPr>
                <w:rFonts w:ascii="Arial" w:hAnsi="Arial" w:cs="Arial"/>
                <w:i/>
                <w:sz w:val="22"/>
                <w:szCs w:val="22"/>
                <w:lang w:val="lt-LT"/>
              </w:rPr>
            </w:pPr>
            <w:r w:rsidRPr="004A5E37">
              <w:rPr>
                <w:rFonts w:ascii="Arial" w:hAnsi="Arial" w:cs="Arial"/>
                <w:i/>
                <w:sz w:val="22"/>
                <w:szCs w:val="22"/>
                <w:lang w:val="lt-LT"/>
              </w:rPr>
              <w:t>8</w:t>
            </w:r>
          </w:p>
        </w:tc>
        <w:tc>
          <w:tcPr>
            <w:tcW w:w="1701" w:type="dxa"/>
            <w:tcBorders>
              <w:top w:val="single" w:sz="4" w:space="0" w:color="auto"/>
              <w:left w:val="single" w:sz="4" w:space="0" w:color="auto"/>
              <w:bottom w:val="single" w:sz="4" w:space="0" w:color="auto"/>
              <w:right w:val="single" w:sz="4" w:space="0" w:color="auto"/>
            </w:tcBorders>
            <w:hideMark/>
          </w:tcPr>
          <w:p w14:paraId="48545C8D" w14:textId="06107B18" w:rsidR="00840631" w:rsidRPr="004A5E37" w:rsidRDefault="00C544EE" w:rsidP="00B76E1D">
            <w:pPr>
              <w:widowControl w:val="0"/>
              <w:autoSpaceDE w:val="0"/>
              <w:autoSpaceDN w:val="0"/>
              <w:adjustRightInd w:val="0"/>
              <w:jc w:val="center"/>
              <w:rPr>
                <w:rFonts w:ascii="Arial" w:hAnsi="Arial" w:cs="Arial"/>
                <w:i/>
                <w:sz w:val="22"/>
                <w:szCs w:val="22"/>
                <w:lang w:val="lt-LT"/>
              </w:rPr>
            </w:pPr>
            <w:r w:rsidRPr="004A5E37">
              <w:rPr>
                <w:rFonts w:ascii="Arial" w:hAnsi="Arial" w:cs="Arial"/>
                <w:i/>
                <w:sz w:val="22"/>
                <w:szCs w:val="22"/>
                <w:lang w:val="lt-LT"/>
              </w:rPr>
              <w:t>9</w:t>
            </w:r>
          </w:p>
        </w:tc>
      </w:tr>
      <w:tr w:rsidR="00840631" w:rsidRPr="004A5E37" w14:paraId="24DC8532" w14:textId="77777777" w:rsidTr="00A53919">
        <w:trPr>
          <w:trHeight w:val="197"/>
        </w:trPr>
        <w:tc>
          <w:tcPr>
            <w:tcW w:w="0" w:type="auto"/>
            <w:vMerge w:val="restart"/>
            <w:tcBorders>
              <w:top w:val="single" w:sz="4" w:space="0" w:color="auto"/>
              <w:left w:val="single" w:sz="4" w:space="0" w:color="auto"/>
              <w:right w:val="single" w:sz="4" w:space="0" w:color="auto"/>
            </w:tcBorders>
            <w:vAlign w:val="center"/>
            <w:hideMark/>
          </w:tcPr>
          <w:p w14:paraId="3A3E868D"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1.</w:t>
            </w:r>
          </w:p>
        </w:tc>
        <w:tc>
          <w:tcPr>
            <w:tcW w:w="1549" w:type="dxa"/>
            <w:vMerge w:val="restart"/>
            <w:tcBorders>
              <w:top w:val="single" w:sz="4" w:space="0" w:color="auto"/>
              <w:left w:val="single" w:sz="4" w:space="0" w:color="auto"/>
              <w:right w:val="single" w:sz="4" w:space="0" w:color="auto"/>
            </w:tcBorders>
            <w:vAlign w:val="center"/>
            <w:hideMark/>
          </w:tcPr>
          <w:p w14:paraId="0BBCA0D3" w14:textId="77777777" w:rsidR="00840631" w:rsidRPr="004A5E37" w:rsidRDefault="00840631" w:rsidP="00B76E1D">
            <w:pPr>
              <w:pStyle w:val="Antrat1"/>
              <w:spacing w:before="60" w:after="60"/>
              <w:rPr>
                <w:rFonts w:ascii="Arial" w:hAnsi="Arial" w:cs="Arial"/>
                <w:b w:val="0"/>
                <w:sz w:val="22"/>
                <w:szCs w:val="22"/>
              </w:rPr>
            </w:pPr>
            <w:r w:rsidRPr="004A5E37">
              <w:rPr>
                <w:rFonts w:ascii="Arial" w:hAnsi="Arial" w:cs="Arial"/>
                <w:b w:val="0"/>
                <w:sz w:val="22"/>
                <w:szCs w:val="22"/>
              </w:rPr>
              <w:t>Gamtinės dujos (GD)</w:t>
            </w:r>
          </w:p>
        </w:tc>
        <w:tc>
          <w:tcPr>
            <w:tcW w:w="1585" w:type="dxa"/>
            <w:vMerge w:val="restart"/>
            <w:tcBorders>
              <w:top w:val="single" w:sz="4" w:space="0" w:color="auto"/>
              <w:left w:val="single" w:sz="4" w:space="0" w:color="auto"/>
              <w:right w:val="single" w:sz="4" w:space="0" w:color="auto"/>
            </w:tcBorders>
            <w:vAlign w:val="center"/>
            <w:hideMark/>
          </w:tcPr>
          <w:p w14:paraId="5E726AB5" w14:textId="52935949"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665</w:t>
            </w:r>
            <w:r w:rsidR="00AB0E5A">
              <w:rPr>
                <w:rFonts w:ascii="Arial" w:hAnsi="Arial" w:cs="Arial"/>
                <w:sz w:val="22"/>
                <w:szCs w:val="22"/>
                <w:lang w:val="lt-LT"/>
              </w:rPr>
              <w:t>.</w:t>
            </w:r>
            <w:r w:rsidRPr="004A5E37">
              <w:rPr>
                <w:rFonts w:ascii="Arial" w:hAnsi="Arial" w:cs="Arial"/>
                <w:sz w:val="22"/>
                <w:szCs w:val="22"/>
                <w:lang w:val="lt-LT"/>
              </w:rPr>
              <w:t>300</w:t>
            </w:r>
          </w:p>
        </w:tc>
        <w:tc>
          <w:tcPr>
            <w:tcW w:w="1253" w:type="dxa"/>
            <w:vMerge w:val="restart"/>
            <w:tcBorders>
              <w:top w:val="single" w:sz="4" w:space="0" w:color="auto"/>
              <w:left w:val="single" w:sz="4" w:space="0" w:color="auto"/>
              <w:right w:val="single" w:sz="4" w:space="0" w:color="auto"/>
            </w:tcBorders>
            <w:vAlign w:val="center"/>
          </w:tcPr>
          <w:p w14:paraId="66749A76"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985" w:type="dxa"/>
            <w:tcBorders>
              <w:top w:val="single" w:sz="4" w:space="0" w:color="auto"/>
              <w:left w:val="single" w:sz="4" w:space="0" w:color="auto"/>
              <w:bottom w:val="single" w:sz="4" w:space="0" w:color="auto"/>
              <w:right w:val="single" w:sz="4" w:space="0" w:color="auto"/>
            </w:tcBorders>
            <w:vAlign w:val="center"/>
          </w:tcPr>
          <w:p w14:paraId="2256929C"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 xml:space="preserve">I </w:t>
            </w:r>
            <w:proofErr w:type="spellStart"/>
            <w:r w:rsidRPr="004A5E37">
              <w:rPr>
                <w:rFonts w:ascii="Arial" w:hAnsi="Arial" w:cs="Arial"/>
                <w:sz w:val="22"/>
                <w:szCs w:val="22"/>
                <w:lang w:val="lt-LT"/>
              </w:rPr>
              <w:t>ketv</w:t>
            </w:r>
            <w:proofErr w:type="spellEnd"/>
            <w:r w:rsidRPr="004A5E37">
              <w:rPr>
                <w:rFonts w:ascii="Arial" w:hAnsi="Arial" w:cs="Arial"/>
                <w:sz w:val="22"/>
                <w:szCs w:val="22"/>
                <w:lang w:val="lt-LT"/>
              </w:rPr>
              <w:t>.</w:t>
            </w:r>
          </w:p>
        </w:tc>
        <w:tc>
          <w:tcPr>
            <w:tcW w:w="1057" w:type="dxa"/>
            <w:tcBorders>
              <w:top w:val="single" w:sz="4" w:space="0" w:color="auto"/>
              <w:left w:val="single" w:sz="4" w:space="0" w:color="auto"/>
              <w:bottom w:val="single" w:sz="4" w:space="0" w:color="auto"/>
              <w:right w:val="single" w:sz="4" w:space="0" w:color="auto"/>
            </w:tcBorders>
            <w:vAlign w:val="center"/>
          </w:tcPr>
          <w:p w14:paraId="6E433A2B"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555" w:type="dxa"/>
            <w:vMerge w:val="restart"/>
            <w:tcBorders>
              <w:top w:val="single" w:sz="4" w:space="0" w:color="auto"/>
              <w:left w:val="single" w:sz="4" w:space="0" w:color="auto"/>
              <w:right w:val="single" w:sz="4" w:space="0" w:color="auto"/>
            </w:tcBorders>
            <w:vAlign w:val="center"/>
          </w:tcPr>
          <w:p w14:paraId="241B791C"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699" w:type="dxa"/>
            <w:vMerge w:val="restart"/>
            <w:tcBorders>
              <w:top w:val="single" w:sz="4" w:space="0" w:color="auto"/>
              <w:left w:val="single" w:sz="4" w:space="0" w:color="auto"/>
              <w:right w:val="single" w:sz="4" w:space="0" w:color="auto"/>
            </w:tcBorders>
            <w:vAlign w:val="center"/>
          </w:tcPr>
          <w:p w14:paraId="4D01F9D1" w14:textId="565A04C4" w:rsidR="00840631" w:rsidRPr="004A5E37" w:rsidRDefault="00840631" w:rsidP="00A53919">
            <w:pPr>
              <w:widowControl w:val="0"/>
              <w:autoSpaceDE w:val="0"/>
              <w:autoSpaceDN w:val="0"/>
              <w:adjustRightInd w:val="0"/>
              <w:jc w:val="center"/>
              <w:rPr>
                <w:rFonts w:ascii="Arial" w:hAnsi="Arial" w:cs="Arial"/>
                <w:sz w:val="22"/>
                <w:szCs w:val="22"/>
                <w:lang w:val="lt-LT"/>
              </w:rPr>
            </w:pPr>
          </w:p>
        </w:tc>
        <w:tc>
          <w:tcPr>
            <w:tcW w:w="1373" w:type="dxa"/>
            <w:vMerge w:val="restart"/>
            <w:tcBorders>
              <w:top w:val="single" w:sz="4" w:space="0" w:color="auto"/>
              <w:left w:val="single" w:sz="4" w:space="0" w:color="auto"/>
              <w:right w:val="single" w:sz="4" w:space="0" w:color="auto"/>
            </w:tcBorders>
            <w:vAlign w:val="center"/>
          </w:tcPr>
          <w:p w14:paraId="5FD9AE2D" w14:textId="6EE8E134" w:rsidR="00840631" w:rsidRPr="004A5E37" w:rsidRDefault="00840631" w:rsidP="00840631">
            <w:pPr>
              <w:widowControl w:val="0"/>
              <w:autoSpaceDE w:val="0"/>
              <w:autoSpaceDN w:val="0"/>
              <w:adjustRightInd w:val="0"/>
              <w:ind w:right="-102"/>
              <w:jc w:val="center"/>
              <w:rPr>
                <w:rFonts w:ascii="Arial" w:hAnsi="Arial" w:cs="Arial"/>
                <w:b/>
                <w:sz w:val="22"/>
                <w:szCs w:val="22"/>
                <w:lang w:val="lt-LT"/>
              </w:rPr>
            </w:pPr>
          </w:p>
        </w:tc>
        <w:tc>
          <w:tcPr>
            <w:tcW w:w="1701" w:type="dxa"/>
            <w:vMerge w:val="restart"/>
            <w:tcBorders>
              <w:top w:val="single" w:sz="4" w:space="0" w:color="auto"/>
              <w:left w:val="single" w:sz="4" w:space="0" w:color="auto"/>
              <w:right w:val="single" w:sz="4" w:space="0" w:color="auto"/>
            </w:tcBorders>
            <w:vAlign w:val="center"/>
          </w:tcPr>
          <w:p w14:paraId="3CFBD9BA"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r>
      <w:tr w:rsidR="00840631" w:rsidRPr="004A5E37" w14:paraId="773C1EE7" w14:textId="77777777" w:rsidTr="00840631">
        <w:trPr>
          <w:trHeight w:val="216"/>
        </w:trPr>
        <w:tc>
          <w:tcPr>
            <w:tcW w:w="0" w:type="auto"/>
            <w:vMerge/>
            <w:tcBorders>
              <w:left w:val="single" w:sz="4" w:space="0" w:color="auto"/>
              <w:right w:val="single" w:sz="4" w:space="0" w:color="auto"/>
            </w:tcBorders>
            <w:vAlign w:val="center"/>
          </w:tcPr>
          <w:p w14:paraId="3AEE93B9"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549" w:type="dxa"/>
            <w:vMerge/>
            <w:tcBorders>
              <w:left w:val="single" w:sz="4" w:space="0" w:color="auto"/>
              <w:right w:val="single" w:sz="4" w:space="0" w:color="auto"/>
            </w:tcBorders>
            <w:vAlign w:val="center"/>
          </w:tcPr>
          <w:p w14:paraId="6DA601C3" w14:textId="77777777" w:rsidR="00840631" w:rsidRPr="004A5E37" w:rsidRDefault="00840631" w:rsidP="00B76E1D">
            <w:pPr>
              <w:pStyle w:val="Antrat1"/>
              <w:spacing w:before="60" w:after="60"/>
              <w:rPr>
                <w:rFonts w:ascii="Arial" w:hAnsi="Arial" w:cs="Arial"/>
                <w:b w:val="0"/>
                <w:sz w:val="22"/>
                <w:szCs w:val="22"/>
              </w:rPr>
            </w:pPr>
          </w:p>
        </w:tc>
        <w:tc>
          <w:tcPr>
            <w:tcW w:w="1585" w:type="dxa"/>
            <w:vMerge/>
            <w:tcBorders>
              <w:left w:val="single" w:sz="4" w:space="0" w:color="auto"/>
              <w:right w:val="single" w:sz="4" w:space="0" w:color="auto"/>
            </w:tcBorders>
            <w:vAlign w:val="center"/>
          </w:tcPr>
          <w:p w14:paraId="149E82B7"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253" w:type="dxa"/>
            <w:vMerge/>
            <w:tcBorders>
              <w:left w:val="single" w:sz="4" w:space="0" w:color="auto"/>
              <w:right w:val="single" w:sz="4" w:space="0" w:color="auto"/>
            </w:tcBorders>
            <w:vAlign w:val="center"/>
          </w:tcPr>
          <w:p w14:paraId="2009571C"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985" w:type="dxa"/>
            <w:tcBorders>
              <w:top w:val="single" w:sz="4" w:space="0" w:color="auto"/>
              <w:left w:val="single" w:sz="4" w:space="0" w:color="auto"/>
              <w:bottom w:val="single" w:sz="4" w:space="0" w:color="auto"/>
              <w:right w:val="single" w:sz="4" w:space="0" w:color="auto"/>
            </w:tcBorders>
            <w:vAlign w:val="center"/>
          </w:tcPr>
          <w:p w14:paraId="215FA298"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 xml:space="preserve">II </w:t>
            </w:r>
            <w:proofErr w:type="spellStart"/>
            <w:r w:rsidRPr="004A5E37">
              <w:rPr>
                <w:rFonts w:ascii="Arial" w:hAnsi="Arial" w:cs="Arial"/>
                <w:sz w:val="22"/>
                <w:szCs w:val="22"/>
                <w:lang w:val="lt-LT"/>
              </w:rPr>
              <w:t>ketv</w:t>
            </w:r>
            <w:proofErr w:type="spellEnd"/>
            <w:r w:rsidRPr="004A5E37">
              <w:rPr>
                <w:rFonts w:ascii="Arial" w:hAnsi="Arial" w:cs="Arial"/>
                <w:sz w:val="22"/>
                <w:szCs w:val="22"/>
                <w:lang w:val="lt-LT"/>
              </w:rPr>
              <w:t>.</w:t>
            </w:r>
          </w:p>
        </w:tc>
        <w:tc>
          <w:tcPr>
            <w:tcW w:w="1057" w:type="dxa"/>
            <w:tcBorders>
              <w:top w:val="single" w:sz="4" w:space="0" w:color="auto"/>
              <w:left w:val="single" w:sz="4" w:space="0" w:color="auto"/>
              <w:bottom w:val="single" w:sz="4" w:space="0" w:color="auto"/>
              <w:right w:val="single" w:sz="4" w:space="0" w:color="auto"/>
            </w:tcBorders>
            <w:vAlign w:val="center"/>
          </w:tcPr>
          <w:p w14:paraId="6CED5764"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555" w:type="dxa"/>
            <w:vMerge/>
            <w:tcBorders>
              <w:left w:val="single" w:sz="4" w:space="0" w:color="auto"/>
              <w:right w:val="single" w:sz="4" w:space="0" w:color="auto"/>
            </w:tcBorders>
            <w:vAlign w:val="center"/>
          </w:tcPr>
          <w:p w14:paraId="683E7DAE"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699" w:type="dxa"/>
            <w:vMerge/>
            <w:tcBorders>
              <w:left w:val="single" w:sz="4" w:space="0" w:color="auto"/>
              <w:right w:val="single" w:sz="4" w:space="0" w:color="auto"/>
            </w:tcBorders>
            <w:vAlign w:val="center"/>
          </w:tcPr>
          <w:p w14:paraId="40685AD8"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373" w:type="dxa"/>
            <w:vMerge/>
            <w:tcBorders>
              <w:left w:val="single" w:sz="4" w:space="0" w:color="auto"/>
              <w:right w:val="single" w:sz="4" w:space="0" w:color="auto"/>
            </w:tcBorders>
          </w:tcPr>
          <w:p w14:paraId="7E71FA1D" w14:textId="77777777" w:rsidR="00840631" w:rsidRPr="004A5E37" w:rsidRDefault="00840631" w:rsidP="00840631">
            <w:pPr>
              <w:widowControl w:val="0"/>
              <w:autoSpaceDE w:val="0"/>
              <w:autoSpaceDN w:val="0"/>
              <w:adjustRightInd w:val="0"/>
              <w:ind w:right="-102"/>
              <w:jc w:val="center"/>
              <w:rPr>
                <w:rFonts w:ascii="Arial" w:hAnsi="Arial" w:cs="Arial"/>
                <w:sz w:val="22"/>
                <w:szCs w:val="22"/>
                <w:lang w:val="lt-LT"/>
              </w:rPr>
            </w:pPr>
          </w:p>
        </w:tc>
        <w:tc>
          <w:tcPr>
            <w:tcW w:w="1701" w:type="dxa"/>
            <w:vMerge/>
            <w:tcBorders>
              <w:left w:val="single" w:sz="4" w:space="0" w:color="auto"/>
              <w:right w:val="single" w:sz="4" w:space="0" w:color="auto"/>
            </w:tcBorders>
            <w:vAlign w:val="center"/>
          </w:tcPr>
          <w:p w14:paraId="75952F15"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r>
      <w:tr w:rsidR="00840631" w:rsidRPr="004A5E37" w14:paraId="198C46D8" w14:textId="77777777" w:rsidTr="00840631">
        <w:trPr>
          <w:trHeight w:val="233"/>
        </w:trPr>
        <w:tc>
          <w:tcPr>
            <w:tcW w:w="0" w:type="auto"/>
            <w:vMerge/>
            <w:tcBorders>
              <w:left w:val="single" w:sz="4" w:space="0" w:color="auto"/>
              <w:right w:val="single" w:sz="4" w:space="0" w:color="auto"/>
            </w:tcBorders>
            <w:vAlign w:val="center"/>
          </w:tcPr>
          <w:p w14:paraId="587A81DF"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549" w:type="dxa"/>
            <w:vMerge/>
            <w:tcBorders>
              <w:left w:val="single" w:sz="4" w:space="0" w:color="auto"/>
              <w:right w:val="single" w:sz="4" w:space="0" w:color="auto"/>
            </w:tcBorders>
            <w:vAlign w:val="center"/>
          </w:tcPr>
          <w:p w14:paraId="6ED52EE3" w14:textId="77777777" w:rsidR="00840631" w:rsidRPr="004A5E37" w:rsidRDefault="00840631" w:rsidP="00B76E1D">
            <w:pPr>
              <w:pStyle w:val="Antrat1"/>
              <w:spacing w:before="60" w:after="60"/>
              <w:rPr>
                <w:rFonts w:ascii="Arial" w:hAnsi="Arial" w:cs="Arial"/>
                <w:b w:val="0"/>
                <w:sz w:val="22"/>
                <w:szCs w:val="22"/>
              </w:rPr>
            </w:pPr>
          </w:p>
        </w:tc>
        <w:tc>
          <w:tcPr>
            <w:tcW w:w="1585" w:type="dxa"/>
            <w:vMerge/>
            <w:tcBorders>
              <w:left w:val="single" w:sz="4" w:space="0" w:color="auto"/>
              <w:right w:val="single" w:sz="4" w:space="0" w:color="auto"/>
            </w:tcBorders>
            <w:vAlign w:val="center"/>
          </w:tcPr>
          <w:p w14:paraId="0374A35E"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253" w:type="dxa"/>
            <w:vMerge/>
            <w:tcBorders>
              <w:left w:val="single" w:sz="4" w:space="0" w:color="auto"/>
              <w:right w:val="single" w:sz="4" w:space="0" w:color="auto"/>
            </w:tcBorders>
            <w:vAlign w:val="center"/>
          </w:tcPr>
          <w:p w14:paraId="2CAC0C04"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985" w:type="dxa"/>
            <w:tcBorders>
              <w:top w:val="single" w:sz="4" w:space="0" w:color="auto"/>
              <w:left w:val="single" w:sz="4" w:space="0" w:color="auto"/>
              <w:bottom w:val="single" w:sz="4" w:space="0" w:color="auto"/>
              <w:right w:val="single" w:sz="4" w:space="0" w:color="auto"/>
            </w:tcBorders>
            <w:vAlign w:val="center"/>
          </w:tcPr>
          <w:p w14:paraId="5F55B823"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 xml:space="preserve">III </w:t>
            </w:r>
            <w:proofErr w:type="spellStart"/>
            <w:r w:rsidRPr="004A5E37">
              <w:rPr>
                <w:rFonts w:ascii="Arial" w:hAnsi="Arial" w:cs="Arial"/>
                <w:sz w:val="22"/>
                <w:szCs w:val="22"/>
                <w:lang w:val="lt-LT"/>
              </w:rPr>
              <w:t>ketv</w:t>
            </w:r>
            <w:proofErr w:type="spellEnd"/>
            <w:r w:rsidRPr="004A5E37">
              <w:rPr>
                <w:rFonts w:ascii="Arial" w:hAnsi="Arial" w:cs="Arial"/>
                <w:sz w:val="22"/>
                <w:szCs w:val="22"/>
                <w:lang w:val="lt-LT"/>
              </w:rPr>
              <w:t>.</w:t>
            </w:r>
          </w:p>
        </w:tc>
        <w:tc>
          <w:tcPr>
            <w:tcW w:w="1057" w:type="dxa"/>
            <w:tcBorders>
              <w:top w:val="single" w:sz="4" w:space="0" w:color="auto"/>
              <w:left w:val="single" w:sz="4" w:space="0" w:color="auto"/>
              <w:bottom w:val="single" w:sz="4" w:space="0" w:color="auto"/>
              <w:right w:val="single" w:sz="4" w:space="0" w:color="auto"/>
            </w:tcBorders>
            <w:vAlign w:val="center"/>
          </w:tcPr>
          <w:p w14:paraId="768609E0"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555" w:type="dxa"/>
            <w:vMerge/>
            <w:tcBorders>
              <w:left w:val="single" w:sz="4" w:space="0" w:color="auto"/>
              <w:right w:val="single" w:sz="4" w:space="0" w:color="auto"/>
            </w:tcBorders>
            <w:vAlign w:val="center"/>
          </w:tcPr>
          <w:p w14:paraId="0F35DD8D"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699" w:type="dxa"/>
            <w:vMerge/>
            <w:tcBorders>
              <w:left w:val="single" w:sz="4" w:space="0" w:color="auto"/>
              <w:right w:val="single" w:sz="4" w:space="0" w:color="auto"/>
            </w:tcBorders>
            <w:vAlign w:val="center"/>
          </w:tcPr>
          <w:p w14:paraId="2081116A"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373" w:type="dxa"/>
            <w:vMerge/>
            <w:tcBorders>
              <w:left w:val="single" w:sz="4" w:space="0" w:color="auto"/>
              <w:right w:val="single" w:sz="4" w:space="0" w:color="auto"/>
            </w:tcBorders>
          </w:tcPr>
          <w:p w14:paraId="1285C2E9" w14:textId="77777777" w:rsidR="00840631" w:rsidRPr="004A5E37" w:rsidRDefault="00840631" w:rsidP="00840631">
            <w:pPr>
              <w:widowControl w:val="0"/>
              <w:autoSpaceDE w:val="0"/>
              <w:autoSpaceDN w:val="0"/>
              <w:adjustRightInd w:val="0"/>
              <w:ind w:right="-102"/>
              <w:jc w:val="center"/>
              <w:rPr>
                <w:rFonts w:ascii="Arial" w:hAnsi="Arial" w:cs="Arial"/>
                <w:sz w:val="22"/>
                <w:szCs w:val="22"/>
                <w:lang w:val="lt-LT"/>
              </w:rPr>
            </w:pPr>
          </w:p>
        </w:tc>
        <w:tc>
          <w:tcPr>
            <w:tcW w:w="1701" w:type="dxa"/>
            <w:vMerge/>
            <w:tcBorders>
              <w:left w:val="single" w:sz="4" w:space="0" w:color="auto"/>
              <w:right w:val="single" w:sz="4" w:space="0" w:color="auto"/>
            </w:tcBorders>
            <w:vAlign w:val="center"/>
          </w:tcPr>
          <w:p w14:paraId="30932F59"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r>
      <w:tr w:rsidR="00840631" w:rsidRPr="004A5E37" w14:paraId="588ADD41" w14:textId="77777777" w:rsidTr="00840631">
        <w:trPr>
          <w:trHeight w:val="252"/>
        </w:trPr>
        <w:tc>
          <w:tcPr>
            <w:tcW w:w="0" w:type="auto"/>
            <w:vMerge/>
            <w:tcBorders>
              <w:left w:val="single" w:sz="4" w:space="0" w:color="auto"/>
              <w:right w:val="single" w:sz="4" w:space="0" w:color="auto"/>
            </w:tcBorders>
            <w:vAlign w:val="center"/>
          </w:tcPr>
          <w:p w14:paraId="35869A52"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549" w:type="dxa"/>
            <w:vMerge/>
            <w:tcBorders>
              <w:left w:val="single" w:sz="4" w:space="0" w:color="auto"/>
              <w:right w:val="single" w:sz="4" w:space="0" w:color="auto"/>
            </w:tcBorders>
            <w:vAlign w:val="center"/>
          </w:tcPr>
          <w:p w14:paraId="07DB0B11" w14:textId="77777777" w:rsidR="00840631" w:rsidRPr="004A5E37" w:rsidRDefault="00840631" w:rsidP="00B76E1D">
            <w:pPr>
              <w:pStyle w:val="Antrat1"/>
              <w:spacing w:before="60" w:after="60"/>
              <w:rPr>
                <w:rFonts w:ascii="Arial" w:hAnsi="Arial" w:cs="Arial"/>
                <w:b w:val="0"/>
                <w:sz w:val="22"/>
                <w:szCs w:val="22"/>
              </w:rPr>
            </w:pPr>
          </w:p>
        </w:tc>
        <w:tc>
          <w:tcPr>
            <w:tcW w:w="1585" w:type="dxa"/>
            <w:vMerge/>
            <w:tcBorders>
              <w:left w:val="single" w:sz="4" w:space="0" w:color="auto"/>
              <w:right w:val="single" w:sz="4" w:space="0" w:color="auto"/>
            </w:tcBorders>
            <w:vAlign w:val="center"/>
          </w:tcPr>
          <w:p w14:paraId="79444564"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253" w:type="dxa"/>
            <w:vMerge/>
            <w:tcBorders>
              <w:left w:val="single" w:sz="4" w:space="0" w:color="auto"/>
              <w:right w:val="single" w:sz="4" w:space="0" w:color="auto"/>
            </w:tcBorders>
            <w:vAlign w:val="center"/>
          </w:tcPr>
          <w:p w14:paraId="4B2712B3"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985" w:type="dxa"/>
            <w:tcBorders>
              <w:top w:val="single" w:sz="4" w:space="0" w:color="auto"/>
              <w:left w:val="single" w:sz="4" w:space="0" w:color="auto"/>
              <w:bottom w:val="single" w:sz="4" w:space="0" w:color="auto"/>
              <w:right w:val="single" w:sz="4" w:space="0" w:color="auto"/>
            </w:tcBorders>
            <w:vAlign w:val="center"/>
          </w:tcPr>
          <w:p w14:paraId="35054328"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 xml:space="preserve">IV </w:t>
            </w:r>
            <w:proofErr w:type="spellStart"/>
            <w:r w:rsidRPr="004A5E37">
              <w:rPr>
                <w:rFonts w:ascii="Arial" w:hAnsi="Arial" w:cs="Arial"/>
                <w:sz w:val="22"/>
                <w:szCs w:val="22"/>
                <w:lang w:val="lt-LT"/>
              </w:rPr>
              <w:t>ketv</w:t>
            </w:r>
            <w:proofErr w:type="spellEnd"/>
            <w:r w:rsidRPr="004A5E37">
              <w:rPr>
                <w:rFonts w:ascii="Arial" w:hAnsi="Arial" w:cs="Arial"/>
                <w:sz w:val="22"/>
                <w:szCs w:val="22"/>
                <w:lang w:val="lt-LT"/>
              </w:rPr>
              <w:t>.</w:t>
            </w:r>
          </w:p>
        </w:tc>
        <w:tc>
          <w:tcPr>
            <w:tcW w:w="1057" w:type="dxa"/>
            <w:tcBorders>
              <w:top w:val="single" w:sz="4" w:space="0" w:color="auto"/>
              <w:left w:val="single" w:sz="4" w:space="0" w:color="auto"/>
              <w:bottom w:val="single" w:sz="4" w:space="0" w:color="auto"/>
              <w:right w:val="single" w:sz="4" w:space="0" w:color="auto"/>
            </w:tcBorders>
            <w:vAlign w:val="center"/>
          </w:tcPr>
          <w:p w14:paraId="25EE1F1D"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555" w:type="dxa"/>
            <w:vMerge/>
            <w:tcBorders>
              <w:left w:val="single" w:sz="4" w:space="0" w:color="auto"/>
              <w:right w:val="single" w:sz="4" w:space="0" w:color="auto"/>
            </w:tcBorders>
            <w:vAlign w:val="center"/>
          </w:tcPr>
          <w:p w14:paraId="3B2C5D3F"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2699" w:type="dxa"/>
            <w:vMerge/>
            <w:tcBorders>
              <w:left w:val="single" w:sz="4" w:space="0" w:color="auto"/>
              <w:right w:val="single" w:sz="4" w:space="0" w:color="auto"/>
            </w:tcBorders>
            <w:vAlign w:val="center"/>
          </w:tcPr>
          <w:p w14:paraId="30021F31"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c>
          <w:tcPr>
            <w:tcW w:w="1373" w:type="dxa"/>
            <w:vMerge/>
            <w:tcBorders>
              <w:left w:val="single" w:sz="4" w:space="0" w:color="auto"/>
              <w:right w:val="single" w:sz="4" w:space="0" w:color="auto"/>
            </w:tcBorders>
          </w:tcPr>
          <w:p w14:paraId="5C736474" w14:textId="77777777" w:rsidR="00840631" w:rsidRPr="004A5E37" w:rsidRDefault="00840631" w:rsidP="00840631">
            <w:pPr>
              <w:widowControl w:val="0"/>
              <w:autoSpaceDE w:val="0"/>
              <w:autoSpaceDN w:val="0"/>
              <w:adjustRightInd w:val="0"/>
              <w:ind w:right="-102"/>
              <w:jc w:val="center"/>
              <w:rPr>
                <w:rFonts w:ascii="Arial" w:hAnsi="Arial" w:cs="Arial"/>
                <w:sz w:val="22"/>
                <w:szCs w:val="22"/>
                <w:lang w:val="lt-LT"/>
              </w:rPr>
            </w:pPr>
          </w:p>
        </w:tc>
        <w:tc>
          <w:tcPr>
            <w:tcW w:w="1701" w:type="dxa"/>
            <w:vMerge/>
            <w:tcBorders>
              <w:left w:val="single" w:sz="4" w:space="0" w:color="auto"/>
              <w:right w:val="single" w:sz="4" w:space="0" w:color="auto"/>
            </w:tcBorders>
            <w:vAlign w:val="center"/>
          </w:tcPr>
          <w:p w14:paraId="51E1A52F" w14:textId="77777777" w:rsidR="00840631" w:rsidRPr="004A5E37" w:rsidRDefault="00840631" w:rsidP="00B76E1D">
            <w:pPr>
              <w:widowControl w:val="0"/>
              <w:autoSpaceDE w:val="0"/>
              <w:autoSpaceDN w:val="0"/>
              <w:adjustRightInd w:val="0"/>
              <w:jc w:val="center"/>
              <w:rPr>
                <w:rFonts w:ascii="Arial" w:hAnsi="Arial" w:cs="Arial"/>
                <w:sz w:val="22"/>
                <w:szCs w:val="22"/>
                <w:lang w:val="lt-LT"/>
              </w:rPr>
            </w:pPr>
          </w:p>
        </w:tc>
      </w:tr>
      <w:tr w:rsidR="00F66A86" w:rsidRPr="004A5E37" w14:paraId="1316ED0B" w14:textId="77777777" w:rsidTr="00310FB3">
        <w:trPr>
          <w:trHeight w:val="402"/>
        </w:trPr>
        <w:tc>
          <w:tcPr>
            <w:tcW w:w="13603" w:type="dxa"/>
            <w:gridSpan w:val="9"/>
            <w:tcBorders>
              <w:top w:val="single" w:sz="4" w:space="0" w:color="auto"/>
              <w:left w:val="single" w:sz="4" w:space="0" w:color="auto"/>
              <w:bottom w:val="single" w:sz="4" w:space="0" w:color="auto"/>
              <w:right w:val="single" w:sz="4" w:space="0" w:color="auto"/>
            </w:tcBorders>
            <w:vAlign w:val="center"/>
            <w:hideMark/>
          </w:tcPr>
          <w:p w14:paraId="6256F701" w14:textId="3706922B" w:rsidR="00F66A86" w:rsidRPr="004A5E37" w:rsidRDefault="00F66A86" w:rsidP="00F66A86">
            <w:pPr>
              <w:widowControl w:val="0"/>
              <w:autoSpaceDE w:val="0"/>
              <w:autoSpaceDN w:val="0"/>
              <w:adjustRightInd w:val="0"/>
              <w:jc w:val="right"/>
              <w:rPr>
                <w:rFonts w:ascii="Arial" w:hAnsi="Arial" w:cs="Arial"/>
                <w:sz w:val="22"/>
                <w:szCs w:val="22"/>
                <w:lang w:val="lt-LT"/>
              </w:rPr>
            </w:pPr>
            <w:r w:rsidRPr="004A5E37">
              <w:rPr>
                <w:rFonts w:ascii="Arial" w:hAnsi="Arial" w:cs="Arial"/>
                <w:b/>
                <w:sz w:val="22"/>
                <w:szCs w:val="22"/>
                <w:lang w:val="lt-LT"/>
              </w:rPr>
              <w:t xml:space="preserve">Viso pasiūlymo kaina, EUR be PVM:  </w:t>
            </w:r>
          </w:p>
        </w:tc>
        <w:tc>
          <w:tcPr>
            <w:tcW w:w="1701" w:type="dxa"/>
            <w:tcBorders>
              <w:top w:val="single" w:sz="4" w:space="0" w:color="auto"/>
              <w:left w:val="single" w:sz="4" w:space="0" w:color="auto"/>
              <w:bottom w:val="single" w:sz="4" w:space="0" w:color="auto"/>
              <w:right w:val="single" w:sz="4" w:space="0" w:color="auto"/>
            </w:tcBorders>
            <w:vAlign w:val="center"/>
          </w:tcPr>
          <w:p w14:paraId="3D4ECCE3" w14:textId="77777777" w:rsidR="00F66A86" w:rsidRPr="004A5E37" w:rsidRDefault="00F66A86" w:rsidP="00B76E1D">
            <w:pPr>
              <w:widowControl w:val="0"/>
              <w:autoSpaceDE w:val="0"/>
              <w:autoSpaceDN w:val="0"/>
              <w:adjustRightInd w:val="0"/>
              <w:jc w:val="right"/>
              <w:rPr>
                <w:rFonts w:ascii="Arial" w:hAnsi="Arial" w:cs="Arial"/>
                <w:sz w:val="22"/>
                <w:szCs w:val="22"/>
                <w:lang w:val="lt-LT"/>
              </w:rPr>
            </w:pPr>
          </w:p>
        </w:tc>
      </w:tr>
      <w:tr w:rsidR="00F66A86" w:rsidRPr="004A5E37" w14:paraId="57B39B3C" w14:textId="77777777" w:rsidTr="00310FB3">
        <w:trPr>
          <w:trHeight w:val="365"/>
        </w:trPr>
        <w:tc>
          <w:tcPr>
            <w:tcW w:w="13603" w:type="dxa"/>
            <w:gridSpan w:val="9"/>
            <w:tcBorders>
              <w:top w:val="single" w:sz="4" w:space="0" w:color="auto"/>
              <w:left w:val="single" w:sz="4" w:space="0" w:color="auto"/>
              <w:bottom w:val="single" w:sz="4" w:space="0" w:color="auto"/>
              <w:right w:val="single" w:sz="4" w:space="0" w:color="auto"/>
            </w:tcBorders>
            <w:vAlign w:val="center"/>
            <w:hideMark/>
          </w:tcPr>
          <w:p w14:paraId="71908AE5" w14:textId="799A70D2" w:rsidR="00F66A86" w:rsidRPr="004A5E37" w:rsidRDefault="00F66A86" w:rsidP="00F66A86">
            <w:pPr>
              <w:widowControl w:val="0"/>
              <w:autoSpaceDE w:val="0"/>
              <w:autoSpaceDN w:val="0"/>
              <w:adjustRightInd w:val="0"/>
              <w:ind w:right="33"/>
              <w:jc w:val="right"/>
              <w:rPr>
                <w:rFonts w:ascii="Arial" w:hAnsi="Arial" w:cs="Arial"/>
                <w:sz w:val="22"/>
                <w:szCs w:val="22"/>
                <w:lang w:val="lt-LT"/>
              </w:rPr>
            </w:pPr>
            <w:r w:rsidRPr="004A5E37">
              <w:rPr>
                <w:rFonts w:ascii="Arial" w:hAnsi="Arial" w:cs="Arial"/>
                <w:b/>
                <w:sz w:val="22"/>
                <w:szCs w:val="22"/>
                <w:lang w:val="lt-LT"/>
              </w:rPr>
              <w:t xml:space="preserve">       PVM 21%:</w:t>
            </w:r>
          </w:p>
        </w:tc>
        <w:tc>
          <w:tcPr>
            <w:tcW w:w="1701" w:type="dxa"/>
            <w:tcBorders>
              <w:top w:val="single" w:sz="4" w:space="0" w:color="auto"/>
              <w:left w:val="single" w:sz="4" w:space="0" w:color="auto"/>
              <w:bottom w:val="single" w:sz="4" w:space="0" w:color="auto"/>
              <w:right w:val="single" w:sz="4" w:space="0" w:color="auto"/>
            </w:tcBorders>
            <w:vAlign w:val="center"/>
          </w:tcPr>
          <w:p w14:paraId="512D7378" w14:textId="77777777" w:rsidR="00F66A86" w:rsidRPr="004A5E37" w:rsidRDefault="00F66A86" w:rsidP="00B76E1D">
            <w:pPr>
              <w:widowControl w:val="0"/>
              <w:autoSpaceDE w:val="0"/>
              <w:autoSpaceDN w:val="0"/>
              <w:adjustRightInd w:val="0"/>
              <w:jc w:val="right"/>
              <w:rPr>
                <w:rFonts w:ascii="Arial" w:hAnsi="Arial" w:cs="Arial"/>
                <w:sz w:val="22"/>
                <w:szCs w:val="22"/>
                <w:lang w:val="lt-LT"/>
              </w:rPr>
            </w:pPr>
          </w:p>
        </w:tc>
      </w:tr>
      <w:tr w:rsidR="00F66A86" w:rsidRPr="004A5E37" w14:paraId="4D9DFE86" w14:textId="77777777" w:rsidTr="00310FB3">
        <w:trPr>
          <w:trHeight w:val="328"/>
        </w:trPr>
        <w:tc>
          <w:tcPr>
            <w:tcW w:w="13603" w:type="dxa"/>
            <w:gridSpan w:val="9"/>
            <w:tcBorders>
              <w:top w:val="single" w:sz="4" w:space="0" w:color="auto"/>
              <w:left w:val="single" w:sz="4" w:space="0" w:color="auto"/>
              <w:bottom w:val="single" w:sz="4" w:space="0" w:color="auto"/>
              <w:right w:val="single" w:sz="4" w:space="0" w:color="auto"/>
            </w:tcBorders>
            <w:vAlign w:val="center"/>
            <w:hideMark/>
          </w:tcPr>
          <w:p w14:paraId="20572211" w14:textId="77777777" w:rsidR="00F66A86" w:rsidRPr="004A5E37" w:rsidRDefault="00F66A86" w:rsidP="00F66A86">
            <w:pPr>
              <w:widowControl w:val="0"/>
              <w:autoSpaceDE w:val="0"/>
              <w:autoSpaceDN w:val="0"/>
              <w:adjustRightInd w:val="0"/>
              <w:jc w:val="right"/>
              <w:rPr>
                <w:rFonts w:ascii="Arial" w:hAnsi="Arial" w:cs="Arial"/>
                <w:sz w:val="22"/>
                <w:szCs w:val="22"/>
                <w:lang w:val="lt-LT"/>
              </w:rPr>
            </w:pPr>
            <w:r w:rsidRPr="004A5E37">
              <w:rPr>
                <w:rFonts w:ascii="Arial" w:hAnsi="Arial" w:cs="Arial"/>
                <w:b/>
                <w:sz w:val="22"/>
                <w:szCs w:val="22"/>
                <w:lang w:val="lt-LT"/>
              </w:rPr>
              <w:t>Viso pasiūlymo kaina, EUR su PVM:</w:t>
            </w:r>
          </w:p>
        </w:tc>
        <w:tc>
          <w:tcPr>
            <w:tcW w:w="1701" w:type="dxa"/>
            <w:tcBorders>
              <w:top w:val="single" w:sz="4" w:space="0" w:color="auto"/>
              <w:left w:val="single" w:sz="4" w:space="0" w:color="auto"/>
              <w:bottom w:val="single" w:sz="4" w:space="0" w:color="auto"/>
              <w:right w:val="single" w:sz="4" w:space="0" w:color="auto"/>
            </w:tcBorders>
            <w:vAlign w:val="center"/>
          </w:tcPr>
          <w:p w14:paraId="49C2B4C6" w14:textId="77777777" w:rsidR="00F66A86" w:rsidRPr="004A5E37" w:rsidRDefault="00F66A86" w:rsidP="00B76E1D">
            <w:pPr>
              <w:widowControl w:val="0"/>
              <w:autoSpaceDE w:val="0"/>
              <w:autoSpaceDN w:val="0"/>
              <w:adjustRightInd w:val="0"/>
              <w:jc w:val="right"/>
              <w:rPr>
                <w:rFonts w:ascii="Arial" w:hAnsi="Arial" w:cs="Arial"/>
                <w:sz w:val="22"/>
                <w:szCs w:val="22"/>
                <w:lang w:val="lt-LT"/>
              </w:rPr>
            </w:pPr>
          </w:p>
        </w:tc>
      </w:tr>
    </w:tbl>
    <w:p w14:paraId="413A386A" w14:textId="77777777" w:rsidR="001D2E88" w:rsidRPr="004A5E37" w:rsidRDefault="001D2E88" w:rsidP="001D2E88">
      <w:pPr>
        <w:widowControl w:val="0"/>
        <w:autoSpaceDE w:val="0"/>
        <w:autoSpaceDN w:val="0"/>
        <w:adjustRightInd w:val="0"/>
        <w:ind w:firstLine="851"/>
        <w:jc w:val="both"/>
        <w:rPr>
          <w:rFonts w:ascii="Arial" w:hAnsi="Arial" w:cs="Arial"/>
          <w:sz w:val="22"/>
          <w:szCs w:val="22"/>
          <w:lang w:val="lt-LT"/>
        </w:rPr>
      </w:pPr>
    </w:p>
    <w:p w14:paraId="71931D43" w14:textId="77777777" w:rsidR="001D2E88" w:rsidRPr="004A5E37" w:rsidRDefault="001D2E88" w:rsidP="001D2E88">
      <w:pPr>
        <w:ind w:firstLine="851"/>
        <w:jc w:val="both"/>
        <w:rPr>
          <w:rFonts w:ascii="Arial" w:hAnsi="Arial" w:cs="Arial"/>
          <w:b/>
          <w:sz w:val="22"/>
          <w:szCs w:val="22"/>
          <w:lang w:val="lt-LT"/>
        </w:rPr>
      </w:pPr>
      <w:r w:rsidRPr="004A5E37">
        <w:rPr>
          <w:rFonts w:ascii="Arial" w:hAnsi="Arial" w:cs="Arial"/>
          <w:b/>
          <w:sz w:val="22"/>
          <w:szCs w:val="22"/>
          <w:lang w:val="lt-LT"/>
        </w:rPr>
        <w:t>PASTABA:</w:t>
      </w:r>
      <w:r w:rsidR="00AF7778" w:rsidRPr="004A5E37">
        <w:rPr>
          <w:rFonts w:ascii="Arial" w:hAnsi="Arial" w:cs="Arial"/>
          <w:b/>
          <w:sz w:val="22"/>
          <w:szCs w:val="22"/>
          <w:lang w:val="lt-LT"/>
        </w:rPr>
        <w:t xml:space="preserve"> </w:t>
      </w:r>
    </w:p>
    <w:p w14:paraId="33D67C9D" w14:textId="0EED410A" w:rsidR="006C1B1F" w:rsidRPr="004A5E37" w:rsidRDefault="001D2E88" w:rsidP="007D332A">
      <w:pPr>
        <w:ind w:firstLine="851"/>
        <w:jc w:val="both"/>
        <w:rPr>
          <w:rFonts w:ascii="Arial" w:hAnsi="Arial" w:cs="Arial"/>
          <w:i/>
          <w:sz w:val="22"/>
          <w:szCs w:val="22"/>
          <w:lang w:val="lt-LT"/>
        </w:rPr>
      </w:pPr>
      <w:r w:rsidRPr="004A5E37">
        <w:rPr>
          <w:rFonts w:ascii="Arial" w:hAnsi="Arial" w:cs="Arial"/>
          <w:i/>
          <w:sz w:val="22"/>
          <w:szCs w:val="22"/>
          <w:vertAlign w:val="superscript"/>
          <w:lang w:val="lt-LT"/>
        </w:rPr>
        <w:t>1</w:t>
      </w:r>
      <w:r w:rsidR="00EA3E47" w:rsidRPr="004A5E37">
        <w:rPr>
          <w:rFonts w:ascii="Arial" w:hAnsi="Arial" w:cs="Arial"/>
          <w:i/>
          <w:sz w:val="22"/>
          <w:szCs w:val="22"/>
          <w:lang w:val="lt-LT"/>
        </w:rPr>
        <w:t xml:space="preserve"> S</w:t>
      </w:r>
      <w:r w:rsidRPr="004A5E37">
        <w:rPr>
          <w:rFonts w:ascii="Arial" w:hAnsi="Arial" w:cs="Arial"/>
          <w:i/>
          <w:sz w:val="22"/>
          <w:szCs w:val="22"/>
          <w:lang w:val="lt-LT"/>
        </w:rPr>
        <w:t>iūl</w:t>
      </w:r>
      <w:r w:rsidR="00EA3E47" w:rsidRPr="004A5E37">
        <w:rPr>
          <w:rFonts w:ascii="Arial" w:hAnsi="Arial" w:cs="Arial"/>
          <w:i/>
          <w:sz w:val="22"/>
          <w:szCs w:val="22"/>
          <w:lang w:val="lt-LT"/>
        </w:rPr>
        <w:t>ant</w:t>
      </w:r>
      <w:r w:rsidRPr="004A5E37">
        <w:rPr>
          <w:rFonts w:ascii="Arial" w:hAnsi="Arial" w:cs="Arial"/>
          <w:i/>
          <w:sz w:val="22"/>
          <w:szCs w:val="22"/>
          <w:lang w:val="lt-LT"/>
        </w:rPr>
        <w:t xml:space="preserve"> nuolaid</w:t>
      </w:r>
      <w:r w:rsidR="00EA3E47" w:rsidRPr="004A5E37">
        <w:rPr>
          <w:rFonts w:ascii="Arial" w:hAnsi="Arial" w:cs="Arial"/>
          <w:i/>
          <w:sz w:val="22"/>
          <w:szCs w:val="22"/>
          <w:lang w:val="lt-LT"/>
        </w:rPr>
        <w:t>ą</w:t>
      </w:r>
      <w:r w:rsidRPr="004A5E37">
        <w:rPr>
          <w:rFonts w:ascii="Arial" w:hAnsi="Arial" w:cs="Arial"/>
          <w:i/>
          <w:sz w:val="22"/>
          <w:szCs w:val="22"/>
          <w:lang w:val="lt-LT"/>
        </w:rPr>
        <w:t xml:space="preserve">, rašoma </w:t>
      </w:r>
      <w:r w:rsidRPr="004A5E37">
        <w:rPr>
          <w:rFonts w:ascii="Arial" w:hAnsi="Arial" w:cs="Arial"/>
          <w:b/>
          <w:i/>
          <w:sz w:val="22"/>
          <w:szCs w:val="22"/>
          <w:lang w:val="lt-LT"/>
        </w:rPr>
        <w:t>„-“</w:t>
      </w:r>
      <w:r w:rsidRPr="004A5E37">
        <w:rPr>
          <w:rFonts w:ascii="Arial" w:hAnsi="Arial" w:cs="Arial"/>
          <w:i/>
          <w:sz w:val="22"/>
          <w:szCs w:val="22"/>
          <w:lang w:val="lt-LT"/>
        </w:rPr>
        <w:t xml:space="preserve"> ir nuolaidos dydis išreikštas eurais (pvz.</w:t>
      </w:r>
      <w:r w:rsidR="00EA3E47" w:rsidRPr="004A5E37">
        <w:rPr>
          <w:rFonts w:ascii="Arial" w:hAnsi="Arial" w:cs="Arial"/>
          <w:i/>
          <w:sz w:val="22"/>
          <w:szCs w:val="22"/>
          <w:lang w:val="lt-LT"/>
        </w:rPr>
        <w:t>,</w:t>
      </w:r>
      <w:r w:rsidRPr="004A5E37">
        <w:rPr>
          <w:rFonts w:ascii="Arial" w:hAnsi="Arial" w:cs="Arial"/>
          <w:i/>
          <w:sz w:val="22"/>
          <w:szCs w:val="22"/>
          <w:lang w:val="lt-LT"/>
        </w:rPr>
        <w:t xml:space="preserve"> jeigu </w:t>
      </w:r>
      <w:r w:rsidR="00AF7778" w:rsidRPr="004A5E37">
        <w:rPr>
          <w:rFonts w:ascii="Arial" w:hAnsi="Arial" w:cs="Arial"/>
          <w:i/>
          <w:sz w:val="22"/>
          <w:szCs w:val="22"/>
          <w:lang w:val="lt-LT"/>
        </w:rPr>
        <w:t>Tiekėjas</w:t>
      </w:r>
      <w:r w:rsidRPr="004A5E37">
        <w:rPr>
          <w:rFonts w:ascii="Arial" w:hAnsi="Arial" w:cs="Arial"/>
          <w:i/>
          <w:sz w:val="22"/>
          <w:szCs w:val="22"/>
          <w:lang w:val="lt-LT"/>
        </w:rPr>
        <w:t xml:space="preserve"> siūlo </w:t>
      </w:r>
      <w:r w:rsidR="00AD0765" w:rsidRPr="004A5E37">
        <w:rPr>
          <w:rFonts w:ascii="Arial" w:hAnsi="Arial" w:cs="Arial"/>
          <w:b/>
          <w:i/>
          <w:sz w:val="22"/>
          <w:szCs w:val="22"/>
          <w:lang w:val="lt-LT"/>
        </w:rPr>
        <w:t>1</w:t>
      </w:r>
      <w:r w:rsidR="008C5939" w:rsidRPr="004A5E37">
        <w:rPr>
          <w:rFonts w:ascii="Arial" w:hAnsi="Arial" w:cs="Arial"/>
          <w:b/>
          <w:i/>
          <w:sz w:val="22"/>
          <w:szCs w:val="22"/>
          <w:lang w:val="lt-LT"/>
        </w:rPr>
        <w:t>,00 EUR</w:t>
      </w:r>
      <w:r w:rsidRPr="004A5E37">
        <w:rPr>
          <w:rFonts w:ascii="Arial" w:hAnsi="Arial" w:cs="Arial"/>
          <w:b/>
          <w:i/>
          <w:sz w:val="22"/>
          <w:szCs w:val="22"/>
          <w:lang w:val="lt-LT"/>
        </w:rPr>
        <w:t>/MWh nuolaidą</w:t>
      </w:r>
      <w:r w:rsidRPr="004A5E37">
        <w:rPr>
          <w:rFonts w:ascii="Arial" w:hAnsi="Arial" w:cs="Arial"/>
          <w:i/>
          <w:sz w:val="22"/>
          <w:szCs w:val="22"/>
          <w:lang w:val="lt-LT"/>
        </w:rPr>
        <w:t xml:space="preserve"> nuo gamtinių dujų biržos </w:t>
      </w:r>
      <w:r w:rsidR="00E36064" w:rsidRPr="004A5E37">
        <w:rPr>
          <w:rFonts w:ascii="Arial" w:hAnsi="Arial" w:cs="Arial"/>
          <w:i/>
          <w:sz w:val="22"/>
          <w:szCs w:val="22"/>
          <w:lang w:val="lt-LT"/>
        </w:rPr>
        <w:t>operatoriaus</w:t>
      </w:r>
      <w:r w:rsidR="000B605F" w:rsidRPr="004A5E37">
        <w:rPr>
          <w:rFonts w:ascii="Arial" w:hAnsi="Arial" w:cs="Arial"/>
          <w:i/>
          <w:sz w:val="22"/>
          <w:szCs w:val="22"/>
          <w:lang w:val="lt-LT"/>
        </w:rPr>
        <w:t xml:space="preserve"> UAB GET Baltic</w:t>
      </w:r>
      <w:r w:rsidR="00E36064" w:rsidRPr="004A5E37">
        <w:rPr>
          <w:rFonts w:ascii="Arial" w:hAnsi="Arial" w:cs="Arial"/>
          <w:i/>
          <w:sz w:val="22"/>
          <w:szCs w:val="22"/>
          <w:lang w:val="lt-LT"/>
        </w:rPr>
        <w:t xml:space="preserve"> </w:t>
      </w:r>
      <w:r w:rsidR="00F51181" w:rsidRPr="004A5E37">
        <w:rPr>
          <w:rFonts w:ascii="Arial" w:hAnsi="Arial" w:cs="Arial"/>
          <w:i/>
          <w:sz w:val="22"/>
          <w:szCs w:val="22"/>
          <w:lang w:val="lt-LT"/>
        </w:rPr>
        <w:t xml:space="preserve">gamtinių dujų biržos </w:t>
      </w:r>
      <w:r w:rsidR="00E36064" w:rsidRPr="004A5E37">
        <w:rPr>
          <w:rFonts w:ascii="Arial" w:hAnsi="Arial" w:cs="Arial"/>
          <w:i/>
          <w:sz w:val="22"/>
          <w:szCs w:val="22"/>
          <w:lang w:val="lt-LT"/>
        </w:rPr>
        <w:t xml:space="preserve">interneto svetainėje </w:t>
      </w:r>
      <w:r w:rsidR="000B605F" w:rsidRPr="004A5E37">
        <w:rPr>
          <w:rFonts w:ascii="Arial" w:hAnsi="Arial" w:cs="Arial"/>
          <w:i/>
          <w:sz w:val="22"/>
          <w:szCs w:val="22"/>
          <w:lang w:val="lt-LT"/>
        </w:rPr>
        <w:t xml:space="preserve">Lietuvos prekybos aikštelėje </w:t>
      </w:r>
      <w:r w:rsidR="00E36064" w:rsidRPr="004A5E37">
        <w:rPr>
          <w:rFonts w:ascii="Arial" w:hAnsi="Arial" w:cs="Arial"/>
          <w:i/>
          <w:sz w:val="22"/>
          <w:szCs w:val="22"/>
          <w:lang w:val="lt-LT"/>
        </w:rPr>
        <w:t xml:space="preserve">paskelbtos </w:t>
      </w:r>
      <w:r w:rsidRPr="004A5E37">
        <w:rPr>
          <w:rFonts w:ascii="Arial" w:hAnsi="Arial" w:cs="Arial"/>
          <w:i/>
          <w:sz w:val="22"/>
          <w:szCs w:val="22"/>
          <w:lang w:val="lt-LT"/>
        </w:rPr>
        <w:t xml:space="preserve">mėnesio vidutinės gamtinių dujų svertinės kainos), tuomet </w:t>
      </w:r>
      <w:r w:rsidR="00AF7778" w:rsidRPr="004A5E37">
        <w:rPr>
          <w:rFonts w:ascii="Arial" w:hAnsi="Arial" w:cs="Arial"/>
          <w:i/>
          <w:sz w:val="22"/>
          <w:szCs w:val="22"/>
          <w:lang w:val="lt-LT"/>
        </w:rPr>
        <w:t>Tiekėjas</w:t>
      </w:r>
      <w:r w:rsidRPr="004A5E37">
        <w:rPr>
          <w:rFonts w:ascii="Arial" w:hAnsi="Arial" w:cs="Arial"/>
          <w:i/>
          <w:sz w:val="22"/>
          <w:szCs w:val="22"/>
          <w:lang w:val="lt-LT"/>
        </w:rPr>
        <w:t xml:space="preserve"> rašo </w:t>
      </w:r>
      <w:r w:rsidR="00AD0765" w:rsidRPr="004A5E37">
        <w:rPr>
          <w:rFonts w:ascii="Arial" w:hAnsi="Arial" w:cs="Arial"/>
          <w:b/>
          <w:i/>
          <w:sz w:val="22"/>
          <w:szCs w:val="22"/>
          <w:lang w:val="lt-LT"/>
        </w:rPr>
        <w:t>-1</w:t>
      </w:r>
      <w:r w:rsidRPr="004A5E37">
        <w:rPr>
          <w:rFonts w:ascii="Arial" w:hAnsi="Arial" w:cs="Arial"/>
          <w:b/>
          <w:i/>
          <w:sz w:val="22"/>
          <w:szCs w:val="22"/>
          <w:lang w:val="lt-LT"/>
        </w:rPr>
        <w:t>,00</w:t>
      </w:r>
      <w:r w:rsidR="007D332A" w:rsidRPr="004A5E37">
        <w:rPr>
          <w:rFonts w:ascii="Arial" w:hAnsi="Arial" w:cs="Arial"/>
          <w:i/>
          <w:sz w:val="22"/>
          <w:szCs w:val="22"/>
          <w:lang w:val="lt-LT"/>
        </w:rPr>
        <w:t>)</w:t>
      </w:r>
    </w:p>
    <w:p w14:paraId="467774D1" w14:textId="77777777" w:rsidR="0099072A" w:rsidRPr="004A5E37" w:rsidRDefault="0099072A" w:rsidP="007D332A">
      <w:pPr>
        <w:ind w:firstLine="851"/>
        <w:jc w:val="both"/>
        <w:rPr>
          <w:rFonts w:ascii="Arial" w:hAnsi="Arial" w:cs="Arial"/>
          <w:i/>
          <w:sz w:val="22"/>
          <w:szCs w:val="22"/>
          <w:lang w:val="lt-LT"/>
        </w:rPr>
      </w:pPr>
    </w:p>
    <w:p w14:paraId="6FC95156" w14:textId="77777777" w:rsidR="0099072A" w:rsidRPr="004A5E37" w:rsidRDefault="0099072A" w:rsidP="005971BA">
      <w:pPr>
        <w:jc w:val="both"/>
        <w:rPr>
          <w:rFonts w:ascii="Arial" w:hAnsi="Arial" w:cs="Arial"/>
          <w:i/>
          <w:sz w:val="22"/>
          <w:szCs w:val="22"/>
          <w:lang w:val="lt-LT"/>
        </w:rPr>
      </w:pPr>
    </w:p>
    <w:p w14:paraId="19424129" w14:textId="0E7DB5C9" w:rsidR="005971BA" w:rsidRPr="004A5E37" w:rsidRDefault="005971BA" w:rsidP="005971BA">
      <w:pPr>
        <w:ind w:firstLine="709"/>
        <w:jc w:val="both"/>
        <w:rPr>
          <w:rFonts w:ascii="Arial" w:hAnsi="Arial" w:cs="Arial"/>
          <w:sz w:val="22"/>
          <w:szCs w:val="22"/>
          <w:lang w:val="lt-LT" w:bidi="en-US"/>
        </w:rPr>
      </w:pPr>
      <w:r w:rsidRPr="004A5E37">
        <w:rPr>
          <w:rFonts w:ascii="Arial" w:hAnsi="Arial" w:cs="Arial"/>
          <w:b/>
          <w:sz w:val="22"/>
          <w:szCs w:val="22"/>
          <w:lang w:val="lt-LT" w:bidi="en-US"/>
        </w:rPr>
        <w:t>Patvirtiname</w:t>
      </w:r>
      <w:r w:rsidRPr="004A5E37">
        <w:rPr>
          <w:rFonts w:ascii="Arial" w:hAnsi="Arial" w:cs="Arial"/>
          <w:sz w:val="22"/>
          <w:szCs w:val="22"/>
          <w:lang w:val="lt-LT" w:bidi="en-US"/>
        </w:rPr>
        <w:t>, kad pasiūlyta</w:t>
      </w:r>
      <w:r w:rsidR="008F0644">
        <w:rPr>
          <w:rFonts w:ascii="Arial" w:hAnsi="Arial" w:cs="Arial"/>
          <w:sz w:val="22"/>
          <w:szCs w:val="22"/>
          <w:lang w:val="lt-LT" w:bidi="en-US"/>
        </w:rPr>
        <w:t xml:space="preserve"> </w:t>
      </w:r>
      <w:r w:rsidRPr="004A5E37">
        <w:rPr>
          <w:rFonts w:ascii="Arial" w:hAnsi="Arial" w:cs="Arial"/>
          <w:b/>
          <w:sz w:val="22"/>
          <w:szCs w:val="22"/>
          <w:lang w:val="lt-LT" w:bidi="en-US"/>
        </w:rPr>
        <w:t>nuolaida</w:t>
      </w:r>
      <w:r w:rsidRPr="004A5E37">
        <w:rPr>
          <w:rFonts w:ascii="Arial" w:hAnsi="Arial" w:cs="Arial"/>
          <w:sz w:val="22"/>
          <w:szCs w:val="22"/>
          <w:lang w:val="lt-LT"/>
        </w:rPr>
        <w:t xml:space="preserve"> -</w:t>
      </w:r>
      <w:r w:rsidR="00AF7778" w:rsidRPr="004A5E37">
        <w:rPr>
          <w:rFonts w:ascii="Arial" w:hAnsi="Arial" w:cs="Arial"/>
          <w:sz w:val="22"/>
          <w:szCs w:val="22"/>
          <w:lang w:val="lt-LT"/>
        </w:rPr>
        <w:t xml:space="preserve"> </w:t>
      </w:r>
      <w:r w:rsidRPr="004A5E37">
        <w:rPr>
          <w:rFonts w:ascii="Arial" w:hAnsi="Arial" w:cs="Arial"/>
          <w:sz w:val="22"/>
          <w:szCs w:val="22"/>
          <w:lang w:val="lt-LT"/>
        </w:rPr>
        <w:t>__</w:t>
      </w:r>
      <w:r w:rsidR="00F74704" w:rsidRPr="004A5E37">
        <w:rPr>
          <w:rFonts w:ascii="Arial" w:hAnsi="Arial" w:cs="Arial"/>
          <w:sz w:val="22"/>
          <w:szCs w:val="22"/>
          <w:lang w:val="lt-LT"/>
        </w:rPr>
        <w:t xml:space="preserve"> </w:t>
      </w:r>
      <w:r w:rsidRPr="004A5E37">
        <w:rPr>
          <w:rFonts w:ascii="Arial" w:hAnsi="Arial" w:cs="Arial"/>
          <w:b/>
          <w:sz w:val="22"/>
          <w:szCs w:val="22"/>
          <w:lang w:val="lt-LT" w:bidi="en-US"/>
        </w:rPr>
        <w:t>EUR/MWh,</w:t>
      </w:r>
      <w:r w:rsidRPr="004A5E37">
        <w:rPr>
          <w:rFonts w:ascii="Arial" w:hAnsi="Arial" w:cs="Arial"/>
          <w:sz w:val="22"/>
          <w:szCs w:val="22"/>
          <w:lang w:val="lt-LT" w:bidi="en-US"/>
        </w:rPr>
        <w:t xml:space="preserve"> be PVM</w:t>
      </w:r>
      <w:r w:rsidRPr="004A5E37">
        <w:rPr>
          <w:rFonts w:ascii="Arial" w:hAnsi="Arial" w:cs="Arial"/>
          <w:sz w:val="22"/>
          <w:szCs w:val="22"/>
          <w:lang w:val="lt-LT"/>
        </w:rPr>
        <w:t xml:space="preserve"> </w:t>
      </w:r>
      <w:r w:rsidRPr="004A5E37">
        <w:rPr>
          <w:rFonts w:ascii="Arial" w:hAnsi="Arial" w:cs="Arial"/>
          <w:b/>
          <w:sz w:val="22"/>
          <w:szCs w:val="22"/>
          <w:lang w:val="lt-LT"/>
        </w:rPr>
        <w:t xml:space="preserve">galioja </w:t>
      </w:r>
      <w:r w:rsidRPr="004A5E37">
        <w:rPr>
          <w:rFonts w:ascii="Arial" w:hAnsi="Arial" w:cs="Arial"/>
          <w:sz w:val="22"/>
          <w:szCs w:val="22"/>
          <w:lang w:val="lt-LT" w:bidi="en-US"/>
        </w:rPr>
        <w:t>visu sutarties galiojimo laikotarpiu.</w:t>
      </w:r>
      <w:r w:rsidR="00AF7778" w:rsidRPr="004A5E37">
        <w:rPr>
          <w:rFonts w:ascii="Arial" w:hAnsi="Arial" w:cs="Arial"/>
          <w:sz w:val="22"/>
          <w:szCs w:val="22"/>
          <w:lang w:val="lt-LT" w:bidi="en-US"/>
        </w:rPr>
        <w:t xml:space="preserve"> </w:t>
      </w:r>
    </w:p>
    <w:p w14:paraId="1DCA918C" w14:textId="77777777" w:rsidR="0099072A" w:rsidRPr="004A5E37" w:rsidRDefault="0099072A" w:rsidP="007D332A">
      <w:pPr>
        <w:ind w:firstLine="851"/>
        <w:jc w:val="both"/>
        <w:rPr>
          <w:rFonts w:ascii="Arial" w:hAnsi="Arial" w:cs="Arial"/>
          <w:i/>
          <w:sz w:val="22"/>
          <w:szCs w:val="22"/>
          <w:lang w:val="lt-LT"/>
        </w:rPr>
        <w:sectPr w:rsidR="0099072A" w:rsidRPr="004A5E37" w:rsidSect="006C1B1F">
          <w:pgSz w:w="16840" w:h="11907" w:orient="landscape"/>
          <w:pgMar w:top="1701" w:right="1361" w:bottom="567" w:left="1134" w:header="567" w:footer="567" w:gutter="142"/>
          <w:cols w:space="1296"/>
          <w:titlePg/>
          <w:docGrid w:linePitch="272"/>
        </w:sectPr>
      </w:pPr>
    </w:p>
    <w:p w14:paraId="7F3E5E8E" w14:textId="77777777" w:rsidR="00804035" w:rsidRPr="004A5E37" w:rsidRDefault="00804035" w:rsidP="00804035">
      <w:pPr>
        <w:ind w:firstLine="709"/>
        <w:jc w:val="both"/>
        <w:rPr>
          <w:rFonts w:ascii="Arial" w:hAnsi="Arial" w:cs="Arial"/>
          <w:i/>
          <w:sz w:val="22"/>
          <w:szCs w:val="22"/>
          <w:lang w:val="lt-LT"/>
        </w:rPr>
      </w:pPr>
    </w:p>
    <w:p w14:paraId="16BE5E5B" w14:textId="7A83B183" w:rsidR="00804035" w:rsidRPr="004A5E37" w:rsidRDefault="00470B70" w:rsidP="00470B70">
      <w:pPr>
        <w:tabs>
          <w:tab w:val="left" w:pos="567"/>
        </w:tabs>
        <w:jc w:val="both"/>
        <w:rPr>
          <w:rFonts w:ascii="Arial" w:eastAsia="Calibri" w:hAnsi="Arial" w:cs="Arial"/>
          <w:sz w:val="22"/>
          <w:szCs w:val="22"/>
          <w:lang w:val="lt-LT" w:eastAsia="en-US"/>
        </w:rPr>
      </w:pPr>
      <w:r w:rsidRPr="004A5E37">
        <w:rPr>
          <w:rFonts w:ascii="Arial" w:hAnsi="Arial" w:cs="Arial"/>
          <w:i/>
          <w:sz w:val="22"/>
          <w:szCs w:val="22"/>
          <w:lang w:val="lt-LT"/>
        </w:rPr>
        <w:tab/>
      </w:r>
      <w:r w:rsidR="00804035" w:rsidRPr="004A5E37">
        <w:rPr>
          <w:rFonts w:ascii="Arial" w:eastAsia="Calibri" w:hAnsi="Arial" w:cs="Arial"/>
          <w:sz w:val="22"/>
          <w:szCs w:val="22"/>
          <w:lang w:val="lt-LT" w:eastAsia="en-US"/>
        </w:rPr>
        <w:t xml:space="preserve">Patvirtiname, kad teikdami šį pasiūlymą, </w:t>
      </w:r>
      <w:r w:rsidR="00AF7778" w:rsidRPr="004A5E37">
        <w:rPr>
          <w:rFonts w:ascii="Arial" w:eastAsia="Calibri" w:hAnsi="Arial" w:cs="Arial"/>
          <w:sz w:val="22"/>
          <w:szCs w:val="22"/>
          <w:lang w:val="lt-LT" w:eastAsia="en-US"/>
        </w:rPr>
        <w:t>Tiekėjas</w:t>
      </w:r>
      <w:r w:rsidR="00804035" w:rsidRPr="004A5E37">
        <w:rPr>
          <w:rFonts w:ascii="Arial" w:eastAsia="Calibri" w:hAnsi="Arial" w:cs="Arial"/>
          <w:sz w:val="22"/>
          <w:szCs w:val="22"/>
          <w:lang w:val="lt-LT" w:eastAsia="en-US"/>
        </w:rPr>
        <w:t xml:space="preserve"> ____________________ laikosi Konkurso sąlygų 9.1 punkto reikalavimo.</w:t>
      </w:r>
      <w:r w:rsidR="00AF7778" w:rsidRPr="004A5E37">
        <w:rPr>
          <w:rFonts w:ascii="Arial" w:eastAsia="Calibri" w:hAnsi="Arial" w:cs="Arial"/>
          <w:sz w:val="22"/>
          <w:szCs w:val="22"/>
          <w:lang w:val="lt-LT" w:eastAsia="en-US"/>
        </w:rPr>
        <w:t xml:space="preserve">                   </w:t>
      </w:r>
      <w:r w:rsidR="00F74704" w:rsidRPr="004A5E37">
        <w:rPr>
          <w:rFonts w:ascii="Arial" w:eastAsia="Calibri" w:hAnsi="Arial" w:cs="Arial"/>
          <w:sz w:val="22"/>
          <w:szCs w:val="22"/>
          <w:lang w:val="lt-LT" w:eastAsia="en-US"/>
        </w:rPr>
        <w:t xml:space="preserve"> </w:t>
      </w:r>
      <w:r w:rsidR="00804035" w:rsidRPr="004A5E37">
        <w:rPr>
          <w:rFonts w:ascii="Arial" w:hAnsi="Arial" w:cs="Arial"/>
          <w:i/>
          <w:sz w:val="22"/>
          <w:szCs w:val="22"/>
          <w:lang w:val="lt-LT"/>
        </w:rPr>
        <w:t>(</w:t>
      </w:r>
      <w:r w:rsidR="00AF7778" w:rsidRPr="004A5E37">
        <w:rPr>
          <w:rFonts w:ascii="Arial" w:hAnsi="Arial" w:cs="Arial"/>
          <w:i/>
          <w:sz w:val="22"/>
          <w:szCs w:val="22"/>
          <w:lang w:val="lt-LT"/>
        </w:rPr>
        <w:t>Tiekėjo</w:t>
      </w:r>
      <w:r w:rsidR="00804035" w:rsidRPr="004A5E37">
        <w:rPr>
          <w:rFonts w:ascii="Arial" w:hAnsi="Arial" w:cs="Arial"/>
          <w:i/>
          <w:sz w:val="22"/>
          <w:szCs w:val="22"/>
          <w:lang w:val="lt-LT"/>
        </w:rPr>
        <w:t xml:space="preserve"> pavadinimas)</w:t>
      </w:r>
    </w:p>
    <w:p w14:paraId="20368AC6" w14:textId="77777777" w:rsidR="00804035" w:rsidRPr="004A5E37" w:rsidRDefault="00804035" w:rsidP="00804035">
      <w:pPr>
        <w:spacing w:before="60" w:after="60"/>
        <w:jc w:val="both"/>
        <w:rPr>
          <w:rFonts w:ascii="Arial" w:hAnsi="Arial" w:cs="Arial"/>
          <w:sz w:val="22"/>
          <w:szCs w:val="22"/>
          <w:lang w:val="lt-LT"/>
        </w:rPr>
      </w:pPr>
    </w:p>
    <w:p w14:paraId="67768CDE" w14:textId="77777777" w:rsidR="00804035" w:rsidRPr="004A5E37" w:rsidRDefault="00804035" w:rsidP="006C1B1F">
      <w:pPr>
        <w:pStyle w:val="Sraopastraipa"/>
        <w:numPr>
          <w:ilvl w:val="0"/>
          <w:numId w:val="34"/>
        </w:numPr>
        <w:spacing w:before="60" w:after="60" w:line="240" w:lineRule="auto"/>
        <w:jc w:val="center"/>
        <w:rPr>
          <w:rFonts w:ascii="Arial" w:hAnsi="Arial" w:cs="Arial"/>
          <w:b/>
          <w:bCs/>
          <w:sz w:val="22"/>
        </w:rPr>
      </w:pPr>
      <w:bookmarkStart w:id="5" w:name="_Toc329443229"/>
      <w:r w:rsidRPr="004A5E37">
        <w:rPr>
          <w:rFonts w:ascii="Arial" w:hAnsi="Arial" w:cs="Arial"/>
          <w:b/>
          <w:bCs/>
          <w:sz w:val="22"/>
        </w:rPr>
        <w:t>PASIŪLYMO GALIOJIMO TERMINAS</w:t>
      </w:r>
      <w:bookmarkEnd w:id="5"/>
    </w:p>
    <w:p w14:paraId="4A0710AA" w14:textId="77777777" w:rsidR="00AE31B1" w:rsidRPr="004A5E37" w:rsidRDefault="00AE31B1" w:rsidP="00AE31B1">
      <w:pPr>
        <w:spacing w:before="60" w:after="60"/>
        <w:ind w:left="360"/>
        <w:rPr>
          <w:rFonts w:ascii="Arial" w:hAnsi="Arial" w:cs="Arial"/>
          <w:b/>
          <w:bCs/>
          <w:sz w:val="22"/>
          <w:szCs w:val="22"/>
        </w:rPr>
      </w:pPr>
    </w:p>
    <w:p w14:paraId="0C1738CE" w14:textId="77777777" w:rsidR="00804035" w:rsidRPr="004A5E37" w:rsidRDefault="003D5FD9" w:rsidP="00804035">
      <w:pPr>
        <w:pStyle w:val="Sraopastraipa"/>
        <w:tabs>
          <w:tab w:val="left" w:pos="567"/>
        </w:tabs>
        <w:spacing w:before="60" w:after="60"/>
        <w:ind w:left="0"/>
        <w:contextualSpacing w:val="0"/>
        <w:jc w:val="both"/>
        <w:rPr>
          <w:rFonts w:ascii="Arial" w:hAnsi="Arial" w:cs="Arial"/>
          <w:sz w:val="22"/>
        </w:rPr>
      </w:pPr>
      <w:r w:rsidRPr="004A5E37">
        <w:rPr>
          <w:rFonts w:ascii="Arial" w:hAnsi="Arial" w:cs="Arial"/>
          <w:sz w:val="22"/>
        </w:rPr>
        <w:tab/>
      </w:r>
      <w:r w:rsidR="00804035" w:rsidRPr="004A5E37">
        <w:rPr>
          <w:rFonts w:ascii="Arial" w:hAnsi="Arial" w:cs="Arial"/>
          <w:sz w:val="22"/>
        </w:rPr>
        <w:t>Pasiūlymas galioja 90 dienų nuo pasiūlymų pateikimo termino pabaigos.</w:t>
      </w:r>
    </w:p>
    <w:p w14:paraId="71EAF1A7" w14:textId="77777777" w:rsidR="00804035" w:rsidRPr="004A5E37" w:rsidRDefault="00804035" w:rsidP="00804035">
      <w:pPr>
        <w:pStyle w:val="Sraopastraipa"/>
        <w:tabs>
          <w:tab w:val="left" w:pos="567"/>
        </w:tabs>
        <w:spacing w:before="60" w:after="60"/>
        <w:ind w:left="0"/>
        <w:contextualSpacing w:val="0"/>
        <w:jc w:val="both"/>
        <w:rPr>
          <w:rFonts w:ascii="Arial" w:hAnsi="Arial" w:cs="Arial"/>
          <w:sz w:val="22"/>
        </w:rPr>
      </w:pPr>
    </w:p>
    <w:p w14:paraId="5D45840F" w14:textId="77777777" w:rsidR="00804035" w:rsidRPr="004A5E37" w:rsidRDefault="00804035" w:rsidP="006C1B1F">
      <w:pPr>
        <w:pStyle w:val="Sraopastraipa"/>
        <w:numPr>
          <w:ilvl w:val="0"/>
          <w:numId w:val="34"/>
        </w:numPr>
        <w:autoSpaceDE w:val="0"/>
        <w:autoSpaceDN w:val="0"/>
        <w:adjustRightInd w:val="0"/>
        <w:spacing w:before="60" w:after="60" w:line="240" w:lineRule="auto"/>
        <w:contextualSpacing w:val="0"/>
        <w:jc w:val="center"/>
        <w:rPr>
          <w:rFonts w:ascii="Arial" w:hAnsi="Arial" w:cs="Arial"/>
          <w:b/>
          <w:bCs/>
          <w:sz w:val="22"/>
        </w:rPr>
      </w:pPr>
      <w:r w:rsidRPr="004A5E37">
        <w:rPr>
          <w:rFonts w:ascii="Arial" w:hAnsi="Arial" w:cs="Arial"/>
          <w:b/>
          <w:bCs/>
          <w:sz w:val="22"/>
        </w:rPr>
        <w:t>KONFIDENCIALI INFORMACIJA</w:t>
      </w:r>
      <w:r w:rsidRPr="004A5E37">
        <w:rPr>
          <w:rFonts w:ascii="Arial" w:hAnsi="Arial" w:cs="Arial"/>
          <w:i/>
          <w:color w:val="FF0000"/>
          <w:sz w:val="22"/>
        </w:rPr>
        <w:t xml:space="preserve"> </w:t>
      </w:r>
    </w:p>
    <w:p w14:paraId="4EE81EF9" w14:textId="77777777" w:rsidR="00311987" w:rsidRPr="004A5E37" w:rsidRDefault="00804035" w:rsidP="007B313F">
      <w:pPr>
        <w:autoSpaceDE w:val="0"/>
        <w:autoSpaceDN w:val="0"/>
        <w:adjustRightInd w:val="0"/>
        <w:spacing w:before="60" w:after="60"/>
        <w:ind w:firstLine="360"/>
        <w:jc w:val="both"/>
        <w:rPr>
          <w:rFonts w:ascii="Arial" w:hAnsi="Arial" w:cs="Arial"/>
          <w:sz w:val="22"/>
          <w:szCs w:val="22"/>
          <w:lang w:val="lt-LT"/>
        </w:rPr>
      </w:pPr>
      <w:r w:rsidRPr="004A5E37">
        <w:rPr>
          <w:rFonts w:ascii="Arial" w:hAnsi="Arial" w:cs="Arial"/>
          <w:sz w:val="22"/>
          <w:szCs w:val="22"/>
          <w:lang w:val="lt-LT"/>
        </w:rPr>
        <w:t xml:space="preserve">Siekiant užtikrinti, kad Laimėjusių </w:t>
      </w:r>
      <w:r w:rsidR="00F74704" w:rsidRPr="004A5E37">
        <w:rPr>
          <w:rFonts w:ascii="Arial" w:hAnsi="Arial" w:cs="Arial"/>
          <w:sz w:val="22"/>
          <w:szCs w:val="22"/>
          <w:lang w:val="lt-LT"/>
        </w:rPr>
        <w:t>Tiekėjų</w:t>
      </w:r>
      <w:r w:rsidRPr="004A5E37">
        <w:rPr>
          <w:rFonts w:ascii="Arial" w:hAnsi="Arial" w:cs="Arial"/>
          <w:sz w:val="22"/>
          <w:szCs w:val="22"/>
          <w:lang w:val="lt-LT"/>
        </w:rPr>
        <w:t xml:space="preserve"> Pasiūlymuose esančios informacijos paskelbimas neprieštarautų teisės aktų reikalavimams, teisėtiems </w:t>
      </w:r>
      <w:r w:rsidR="00F74704" w:rsidRPr="004A5E37">
        <w:rPr>
          <w:rFonts w:ascii="Arial" w:hAnsi="Arial" w:cs="Arial"/>
          <w:sz w:val="22"/>
          <w:szCs w:val="22"/>
          <w:lang w:val="lt-LT"/>
        </w:rPr>
        <w:t>Tiekėjų</w:t>
      </w:r>
      <w:r w:rsidRPr="004A5E37">
        <w:rPr>
          <w:rFonts w:ascii="Arial" w:hAnsi="Arial" w:cs="Arial"/>
          <w:sz w:val="22"/>
          <w:szCs w:val="22"/>
          <w:lang w:val="lt-LT"/>
        </w:rPr>
        <w:t xml:space="preserve"> interesams arba netrukdytų laisvai konkuruoti tarpusavyje, </w:t>
      </w:r>
      <w:r w:rsidRPr="004A5E37">
        <w:rPr>
          <w:rFonts w:ascii="Arial" w:hAnsi="Arial" w:cs="Arial"/>
          <w:b/>
          <w:sz w:val="22"/>
          <w:szCs w:val="22"/>
          <w:lang w:val="lt-LT"/>
        </w:rPr>
        <w:t>prašome nurodyti, ar pasiūlyme yra konfidencialios informacijos ir kokia Pasiūlyme nurodyta informacija yra konfidenciali.</w:t>
      </w:r>
      <w:r w:rsidR="00311987" w:rsidRPr="004A5E37">
        <w:rPr>
          <w:rFonts w:ascii="Arial" w:hAnsi="Arial" w:cs="Arial"/>
          <w:sz w:val="22"/>
          <w:szCs w:val="22"/>
          <w:lang w:val="lt-LT"/>
        </w:rPr>
        <w:t xml:space="preserve"> </w:t>
      </w:r>
    </w:p>
    <w:p w14:paraId="39F90309" w14:textId="77777777" w:rsidR="003D5FD9" w:rsidRPr="004A5E37" w:rsidRDefault="00AF7778" w:rsidP="003D5FD9">
      <w:pPr>
        <w:ind w:firstLine="720"/>
        <w:jc w:val="both"/>
        <w:rPr>
          <w:rFonts w:ascii="Arial" w:hAnsi="Arial" w:cs="Arial"/>
          <w:b/>
          <w:bCs/>
          <w:iCs/>
          <w:sz w:val="22"/>
          <w:szCs w:val="22"/>
          <w:lang w:val="lt-LT"/>
        </w:rPr>
      </w:pPr>
      <w:r w:rsidRPr="004A5E37">
        <w:rPr>
          <w:rFonts w:ascii="Arial" w:hAnsi="Arial" w:cs="Arial"/>
          <w:iCs/>
          <w:sz w:val="22"/>
          <w:szCs w:val="22"/>
          <w:lang w:val="lt-LT"/>
        </w:rPr>
        <w:t>Tiekėjas</w:t>
      </w:r>
      <w:r w:rsidR="003D5FD9" w:rsidRPr="004A5E37">
        <w:rPr>
          <w:rFonts w:ascii="Arial" w:hAnsi="Arial" w:cs="Arial"/>
          <w:iCs/>
          <w:sz w:val="22"/>
          <w:szCs w:val="22"/>
          <w:lang w:val="lt-LT"/>
        </w:rPr>
        <w:t xml:space="preserve"> negali nurodyti, kad visas pasiūlymas yra konfidencialus arba, kad konfidenciali yra kaina.</w:t>
      </w:r>
    </w:p>
    <w:p w14:paraId="20F63C2D" w14:textId="77777777" w:rsidR="00804035" w:rsidRPr="004A5E37" w:rsidRDefault="00804035" w:rsidP="00804035">
      <w:pPr>
        <w:autoSpaceDE w:val="0"/>
        <w:autoSpaceDN w:val="0"/>
        <w:adjustRightInd w:val="0"/>
        <w:spacing w:before="60" w:after="60"/>
        <w:jc w:val="both"/>
        <w:rPr>
          <w:rFonts w:ascii="Arial" w:hAnsi="Arial" w:cs="Arial"/>
          <w:sz w:val="22"/>
          <w:szCs w:val="22"/>
          <w:lang w:val="lt-LT"/>
        </w:rPr>
      </w:pPr>
    </w:p>
    <w:tbl>
      <w:tblPr>
        <w:tblStyle w:val="Lentelstinklelis1"/>
        <w:tblW w:w="9634" w:type="dxa"/>
        <w:tblLook w:val="04A0" w:firstRow="1" w:lastRow="0" w:firstColumn="1" w:lastColumn="0" w:noHBand="0" w:noVBand="1"/>
      </w:tblPr>
      <w:tblGrid>
        <w:gridCol w:w="704"/>
        <w:gridCol w:w="4253"/>
        <w:gridCol w:w="4677"/>
      </w:tblGrid>
      <w:tr w:rsidR="00804035" w:rsidRPr="004A5E37" w14:paraId="41DB98ED" w14:textId="77777777" w:rsidTr="00406834">
        <w:tc>
          <w:tcPr>
            <w:tcW w:w="704" w:type="dxa"/>
            <w:shd w:val="clear" w:color="auto" w:fill="auto"/>
            <w:vAlign w:val="center"/>
          </w:tcPr>
          <w:p w14:paraId="216F3DE7" w14:textId="77777777" w:rsidR="00804035" w:rsidRPr="004A5E37" w:rsidRDefault="00804035" w:rsidP="00804035">
            <w:pPr>
              <w:spacing w:before="60" w:after="60"/>
              <w:jc w:val="center"/>
              <w:rPr>
                <w:rFonts w:ascii="Arial" w:eastAsia="PMingLiU" w:hAnsi="Arial" w:cs="Arial"/>
                <w:b/>
                <w:bCs/>
                <w:sz w:val="22"/>
                <w:szCs w:val="22"/>
                <w:lang w:val="lt-LT" w:eastAsia="ar-SA"/>
              </w:rPr>
            </w:pPr>
            <w:r w:rsidRPr="004A5E37">
              <w:rPr>
                <w:rFonts w:ascii="Arial" w:eastAsia="PMingLiU" w:hAnsi="Arial" w:cs="Arial"/>
                <w:b/>
                <w:bCs/>
                <w:sz w:val="22"/>
                <w:szCs w:val="22"/>
                <w:lang w:val="lt-LT" w:eastAsia="ar-SA"/>
              </w:rPr>
              <w:t>Eil. Nr.</w:t>
            </w:r>
          </w:p>
        </w:tc>
        <w:tc>
          <w:tcPr>
            <w:tcW w:w="4253" w:type="dxa"/>
            <w:shd w:val="clear" w:color="auto" w:fill="auto"/>
            <w:vAlign w:val="center"/>
          </w:tcPr>
          <w:p w14:paraId="43A67932" w14:textId="77777777" w:rsidR="00804035" w:rsidRPr="004A5E37" w:rsidRDefault="00804035" w:rsidP="00804035">
            <w:pPr>
              <w:spacing w:before="60" w:after="60"/>
              <w:jc w:val="center"/>
              <w:rPr>
                <w:rFonts w:ascii="Arial" w:eastAsia="PMingLiU" w:hAnsi="Arial" w:cs="Arial"/>
                <w:b/>
                <w:bCs/>
                <w:sz w:val="22"/>
                <w:szCs w:val="22"/>
                <w:lang w:val="lt-LT" w:eastAsia="ar-SA"/>
              </w:rPr>
            </w:pPr>
            <w:r w:rsidRPr="004A5E37">
              <w:rPr>
                <w:rFonts w:ascii="Arial" w:eastAsia="PMingLiU" w:hAnsi="Arial" w:cs="Arial"/>
                <w:b/>
                <w:bCs/>
                <w:sz w:val="22"/>
                <w:szCs w:val="22"/>
                <w:lang w:val="lt-LT" w:eastAsia="ar-SA"/>
              </w:rPr>
              <w:t>Dokumento pavadinimas</w:t>
            </w:r>
          </w:p>
        </w:tc>
        <w:tc>
          <w:tcPr>
            <w:tcW w:w="4677" w:type="dxa"/>
            <w:shd w:val="clear" w:color="auto" w:fill="auto"/>
            <w:vAlign w:val="center"/>
          </w:tcPr>
          <w:p w14:paraId="6484486E" w14:textId="77777777" w:rsidR="00804035" w:rsidRPr="004A5E37" w:rsidRDefault="00804035" w:rsidP="00804035">
            <w:pPr>
              <w:spacing w:before="60" w:after="60"/>
              <w:jc w:val="both"/>
              <w:rPr>
                <w:rFonts w:ascii="Arial" w:eastAsia="PMingLiU" w:hAnsi="Arial" w:cs="Arial"/>
                <w:b/>
                <w:bCs/>
                <w:sz w:val="22"/>
                <w:szCs w:val="22"/>
                <w:lang w:val="lt-LT" w:eastAsia="ar-SA"/>
              </w:rPr>
            </w:pPr>
            <w:r w:rsidRPr="004A5E37">
              <w:rPr>
                <w:rFonts w:ascii="Arial" w:eastAsia="PMingLiU" w:hAnsi="Arial" w:cs="Arial"/>
                <w:b/>
                <w:bCs/>
                <w:sz w:val="22"/>
                <w:szCs w:val="22"/>
                <w:lang w:val="lt-LT" w:eastAsia="ar-SA"/>
              </w:rPr>
              <w:t>Kokiu pagrindu atitinkamas dokumentas yra konfidencialus?</w:t>
            </w:r>
          </w:p>
        </w:tc>
      </w:tr>
      <w:tr w:rsidR="00804035" w:rsidRPr="004A5E37" w14:paraId="6BB409A3" w14:textId="77777777" w:rsidTr="00406834">
        <w:tc>
          <w:tcPr>
            <w:tcW w:w="704" w:type="dxa"/>
            <w:vAlign w:val="center"/>
          </w:tcPr>
          <w:p w14:paraId="20868455" w14:textId="77777777" w:rsidR="00804035" w:rsidRPr="004A5E37" w:rsidRDefault="00804035" w:rsidP="00804035">
            <w:pPr>
              <w:spacing w:before="60" w:after="60"/>
              <w:contextualSpacing/>
              <w:jc w:val="center"/>
              <w:rPr>
                <w:rFonts w:ascii="Arial" w:eastAsia="PMingLiU" w:hAnsi="Arial" w:cs="Arial"/>
                <w:sz w:val="22"/>
                <w:szCs w:val="22"/>
                <w:lang w:val="lt-LT" w:eastAsia="ar-SA"/>
              </w:rPr>
            </w:pPr>
            <w:r w:rsidRPr="004A5E37">
              <w:rPr>
                <w:rFonts w:ascii="Arial" w:eastAsia="PMingLiU" w:hAnsi="Arial" w:cs="Arial"/>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638F6840" w14:textId="77777777" w:rsidR="00804035" w:rsidRPr="004A5E37"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0F9F4202" w14:textId="77777777" w:rsidR="00804035" w:rsidRPr="004A5E37" w:rsidRDefault="00804035" w:rsidP="00804035">
            <w:pPr>
              <w:spacing w:before="60" w:after="60"/>
              <w:jc w:val="center"/>
              <w:rPr>
                <w:rFonts w:ascii="Arial" w:eastAsia="PMingLiU" w:hAnsi="Arial" w:cs="Arial"/>
                <w:sz w:val="22"/>
                <w:szCs w:val="22"/>
                <w:highlight w:val="yellow"/>
                <w:lang w:val="lt-LT" w:eastAsia="ar-SA"/>
              </w:rPr>
            </w:pPr>
          </w:p>
        </w:tc>
      </w:tr>
      <w:tr w:rsidR="00804035" w:rsidRPr="004A5E37" w14:paraId="0DDEAD0A" w14:textId="77777777" w:rsidTr="00406834">
        <w:tc>
          <w:tcPr>
            <w:tcW w:w="704" w:type="dxa"/>
            <w:vAlign w:val="center"/>
          </w:tcPr>
          <w:p w14:paraId="74E293EB" w14:textId="77777777" w:rsidR="00804035" w:rsidRPr="004A5E37" w:rsidRDefault="00804035" w:rsidP="00804035">
            <w:pPr>
              <w:spacing w:before="60" w:after="60"/>
              <w:contextualSpacing/>
              <w:jc w:val="center"/>
              <w:rPr>
                <w:rFonts w:ascii="Arial" w:eastAsia="PMingLiU" w:hAnsi="Arial" w:cs="Arial"/>
                <w:sz w:val="22"/>
                <w:szCs w:val="22"/>
                <w:lang w:val="lt-LT" w:eastAsia="ar-SA"/>
              </w:rPr>
            </w:pPr>
            <w:r w:rsidRPr="004A5E37">
              <w:rPr>
                <w:rFonts w:ascii="Arial" w:eastAsia="PMingLiU" w:hAnsi="Arial" w:cs="Arial"/>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3351992E" w14:textId="77777777" w:rsidR="00804035" w:rsidRPr="004A5E37"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5C6E4876" w14:textId="77777777" w:rsidR="00804035" w:rsidRPr="004A5E37" w:rsidRDefault="00804035" w:rsidP="00804035">
            <w:pPr>
              <w:spacing w:before="60" w:after="60"/>
              <w:jc w:val="center"/>
              <w:rPr>
                <w:rFonts w:ascii="Arial" w:eastAsia="PMingLiU" w:hAnsi="Arial" w:cs="Arial"/>
                <w:sz w:val="22"/>
                <w:szCs w:val="22"/>
                <w:highlight w:val="yellow"/>
                <w:lang w:val="lt-LT" w:eastAsia="ar-SA"/>
              </w:rPr>
            </w:pPr>
          </w:p>
        </w:tc>
      </w:tr>
    </w:tbl>
    <w:p w14:paraId="32A107C4" w14:textId="77777777" w:rsidR="00804035" w:rsidRPr="004A5E37" w:rsidRDefault="00804035" w:rsidP="00804035">
      <w:pPr>
        <w:autoSpaceDE w:val="0"/>
        <w:autoSpaceDN w:val="0"/>
        <w:adjustRightInd w:val="0"/>
        <w:spacing w:before="60" w:after="60"/>
        <w:jc w:val="both"/>
        <w:rPr>
          <w:rFonts w:ascii="Arial" w:hAnsi="Arial" w:cs="Arial"/>
          <w:sz w:val="22"/>
          <w:szCs w:val="22"/>
          <w:lang w:val="lt-LT"/>
        </w:rPr>
      </w:pPr>
    </w:p>
    <w:p w14:paraId="66B3A758" w14:textId="77777777" w:rsidR="00804035" w:rsidRPr="004A5E37" w:rsidRDefault="00804035" w:rsidP="00804035">
      <w:pPr>
        <w:spacing w:before="60" w:after="60"/>
        <w:jc w:val="both"/>
        <w:rPr>
          <w:rStyle w:val="FontStyle15"/>
          <w:rFonts w:ascii="Arial" w:hAnsi="Arial" w:cs="Arial"/>
          <w:sz w:val="22"/>
          <w:szCs w:val="22"/>
          <w:lang w:val="lt-LT"/>
        </w:rPr>
      </w:pPr>
      <w:r w:rsidRPr="004A5E37">
        <w:rPr>
          <w:rStyle w:val="FontStyle15"/>
          <w:rFonts w:ascii="Arial" w:hAnsi="Arial" w:cs="Arial"/>
          <w:sz w:val="22"/>
          <w:szCs w:val="22"/>
          <w:lang w:val="lt-LT"/>
        </w:rPr>
        <w:t xml:space="preserve">Pasirašydamas šį pasiūlymą, tvirtintu visų kartu su pasiūlymu pateikiamų dokumentų tikrumą. </w:t>
      </w:r>
    </w:p>
    <w:p w14:paraId="1527BD34" w14:textId="77777777" w:rsidR="00804035" w:rsidRPr="004A5E37" w:rsidRDefault="00804035" w:rsidP="00804035">
      <w:pPr>
        <w:spacing w:before="60" w:after="60"/>
        <w:ind w:firstLine="720"/>
        <w:jc w:val="both"/>
        <w:rPr>
          <w:rFonts w:ascii="Arial" w:hAnsi="Arial" w:cs="Arial"/>
          <w:sz w:val="22"/>
          <w:szCs w:val="22"/>
          <w:lang w:val="lt-LT"/>
        </w:rPr>
      </w:pPr>
    </w:p>
    <w:p w14:paraId="30922C63" w14:textId="46382F31" w:rsidR="003D5FD9" w:rsidRPr="004A5E37" w:rsidRDefault="00DF3B57" w:rsidP="003D5FD9">
      <w:pPr>
        <w:widowControl w:val="0"/>
        <w:autoSpaceDE w:val="0"/>
        <w:autoSpaceDN w:val="0"/>
        <w:adjustRightInd w:val="0"/>
        <w:ind w:firstLine="709"/>
        <w:jc w:val="center"/>
        <w:rPr>
          <w:rFonts w:ascii="Arial" w:hAnsi="Arial" w:cs="Arial"/>
          <w:b/>
          <w:sz w:val="22"/>
          <w:szCs w:val="22"/>
          <w:lang w:val="lt-LT"/>
        </w:rPr>
      </w:pPr>
      <w:r>
        <w:rPr>
          <w:rFonts w:ascii="Arial" w:hAnsi="Arial" w:cs="Arial"/>
          <w:b/>
          <w:sz w:val="22"/>
          <w:szCs w:val="22"/>
          <w:lang w:val="lt-LT"/>
        </w:rPr>
        <w:t>7</w:t>
      </w:r>
      <w:r w:rsidR="003D5FD9" w:rsidRPr="004A5E37">
        <w:rPr>
          <w:rFonts w:ascii="Arial" w:hAnsi="Arial" w:cs="Arial"/>
          <w:b/>
          <w:sz w:val="22"/>
          <w:szCs w:val="22"/>
          <w:lang w:val="lt-LT"/>
        </w:rPr>
        <w:t>. PATEIKIAMŲ DOKUMENTŲ SĄRAŠAS</w:t>
      </w:r>
    </w:p>
    <w:p w14:paraId="72BDAA27" w14:textId="77777777" w:rsidR="003D5FD9" w:rsidRPr="004A5E37" w:rsidRDefault="003D5FD9" w:rsidP="003D5FD9">
      <w:pPr>
        <w:widowControl w:val="0"/>
        <w:autoSpaceDE w:val="0"/>
        <w:autoSpaceDN w:val="0"/>
        <w:adjustRightInd w:val="0"/>
        <w:ind w:firstLine="709"/>
        <w:jc w:val="center"/>
        <w:rPr>
          <w:rFonts w:ascii="Arial" w:hAnsi="Arial" w:cs="Arial"/>
          <w:b/>
          <w:sz w:val="22"/>
          <w:szCs w:val="22"/>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3D5FD9" w:rsidRPr="004A5E37" w14:paraId="2A9FF4AB" w14:textId="77777777" w:rsidTr="00406834">
        <w:trPr>
          <w:trHeight w:val="776"/>
        </w:trPr>
        <w:tc>
          <w:tcPr>
            <w:tcW w:w="709" w:type="dxa"/>
            <w:vAlign w:val="center"/>
          </w:tcPr>
          <w:p w14:paraId="7135925A" w14:textId="77777777" w:rsidR="003D5FD9" w:rsidRPr="004A5E37" w:rsidRDefault="003D5FD9" w:rsidP="00E94F7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Eil.</w:t>
            </w:r>
          </w:p>
          <w:p w14:paraId="2F3C6E06" w14:textId="77777777" w:rsidR="003D5FD9" w:rsidRPr="004A5E37" w:rsidRDefault="003D5FD9" w:rsidP="00E94F7D">
            <w:pPr>
              <w:widowControl w:val="0"/>
              <w:autoSpaceDE w:val="0"/>
              <w:autoSpaceDN w:val="0"/>
              <w:adjustRightInd w:val="0"/>
              <w:ind w:hanging="40"/>
              <w:jc w:val="center"/>
              <w:rPr>
                <w:rFonts w:ascii="Arial" w:hAnsi="Arial" w:cs="Arial"/>
                <w:sz w:val="22"/>
                <w:szCs w:val="22"/>
                <w:lang w:val="lt-LT"/>
              </w:rPr>
            </w:pPr>
            <w:r w:rsidRPr="004A5E37">
              <w:rPr>
                <w:rFonts w:ascii="Arial" w:hAnsi="Arial" w:cs="Arial"/>
                <w:sz w:val="22"/>
                <w:szCs w:val="22"/>
                <w:lang w:val="lt-LT"/>
              </w:rPr>
              <w:t>Nr.</w:t>
            </w:r>
          </w:p>
        </w:tc>
        <w:tc>
          <w:tcPr>
            <w:tcW w:w="6158" w:type="dxa"/>
            <w:vAlign w:val="center"/>
          </w:tcPr>
          <w:p w14:paraId="3C55A23D" w14:textId="77777777" w:rsidR="003D5FD9" w:rsidRPr="004A5E37" w:rsidRDefault="003D5FD9" w:rsidP="00E94F7D">
            <w:pPr>
              <w:widowControl w:val="0"/>
              <w:autoSpaceDE w:val="0"/>
              <w:autoSpaceDN w:val="0"/>
              <w:adjustRightInd w:val="0"/>
              <w:ind w:firstLine="851"/>
              <w:jc w:val="center"/>
              <w:rPr>
                <w:rFonts w:ascii="Arial" w:hAnsi="Arial" w:cs="Arial"/>
                <w:sz w:val="22"/>
                <w:szCs w:val="22"/>
                <w:lang w:val="lt-LT"/>
              </w:rPr>
            </w:pPr>
            <w:r w:rsidRPr="004A5E37">
              <w:rPr>
                <w:rFonts w:ascii="Arial" w:hAnsi="Arial" w:cs="Arial"/>
                <w:sz w:val="22"/>
                <w:szCs w:val="22"/>
                <w:lang w:val="lt-LT"/>
              </w:rPr>
              <w:t>Pateiktų dokumentų pavadinimas</w:t>
            </w:r>
          </w:p>
        </w:tc>
        <w:tc>
          <w:tcPr>
            <w:tcW w:w="2772" w:type="dxa"/>
            <w:vAlign w:val="center"/>
          </w:tcPr>
          <w:p w14:paraId="3C3DD1A1" w14:textId="77777777" w:rsidR="003D5FD9" w:rsidRPr="004A5E37" w:rsidRDefault="003D5FD9" w:rsidP="00E94F7D">
            <w:pPr>
              <w:widowControl w:val="0"/>
              <w:autoSpaceDE w:val="0"/>
              <w:autoSpaceDN w:val="0"/>
              <w:adjustRightInd w:val="0"/>
              <w:jc w:val="center"/>
              <w:rPr>
                <w:rFonts w:ascii="Arial" w:hAnsi="Arial" w:cs="Arial"/>
                <w:sz w:val="22"/>
                <w:szCs w:val="22"/>
                <w:lang w:val="lt-LT"/>
              </w:rPr>
            </w:pPr>
            <w:r w:rsidRPr="004A5E37">
              <w:rPr>
                <w:rFonts w:ascii="Arial" w:hAnsi="Arial" w:cs="Arial"/>
                <w:sz w:val="22"/>
                <w:szCs w:val="22"/>
                <w:lang w:val="lt-LT"/>
              </w:rPr>
              <w:t>Dokumentų puslapių</w:t>
            </w:r>
            <w:r w:rsidRPr="004A5E37">
              <w:rPr>
                <w:rFonts w:ascii="Arial" w:hAnsi="Arial" w:cs="Arial"/>
                <w:sz w:val="22"/>
                <w:szCs w:val="22"/>
                <w:lang w:val="lt-LT"/>
              </w:rPr>
              <w:br/>
              <w:t>skaičius</w:t>
            </w:r>
          </w:p>
        </w:tc>
      </w:tr>
      <w:tr w:rsidR="003D5FD9" w:rsidRPr="004A5E37" w14:paraId="5348B5F5" w14:textId="77777777" w:rsidTr="00406834">
        <w:trPr>
          <w:trHeight w:val="252"/>
        </w:trPr>
        <w:tc>
          <w:tcPr>
            <w:tcW w:w="709" w:type="dxa"/>
          </w:tcPr>
          <w:p w14:paraId="5579FC2B"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43CBD25D"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7D522454"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r>
      <w:tr w:rsidR="003D5FD9" w:rsidRPr="004A5E37" w14:paraId="33E2388B" w14:textId="77777777" w:rsidTr="00406834">
        <w:trPr>
          <w:trHeight w:val="278"/>
        </w:trPr>
        <w:tc>
          <w:tcPr>
            <w:tcW w:w="709" w:type="dxa"/>
          </w:tcPr>
          <w:p w14:paraId="27795332"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74795ACF"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6E9DB97F" w14:textId="77777777" w:rsidR="003D5FD9" w:rsidRPr="004A5E37" w:rsidRDefault="003D5FD9" w:rsidP="00E94F7D">
            <w:pPr>
              <w:widowControl w:val="0"/>
              <w:autoSpaceDE w:val="0"/>
              <w:autoSpaceDN w:val="0"/>
              <w:adjustRightInd w:val="0"/>
              <w:ind w:firstLine="851"/>
              <w:jc w:val="both"/>
              <w:rPr>
                <w:rFonts w:ascii="Arial" w:hAnsi="Arial" w:cs="Arial"/>
                <w:sz w:val="22"/>
                <w:szCs w:val="22"/>
                <w:lang w:val="lt-LT"/>
              </w:rPr>
            </w:pPr>
          </w:p>
        </w:tc>
      </w:tr>
    </w:tbl>
    <w:p w14:paraId="08A00CA2" w14:textId="77777777" w:rsidR="003D5FD9" w:rsidRPr="004A5E37" w:rsidRDefault="003D5FD9" w:rsidP="00804035">
      <w:pPr>
        <w:spacing w:before="60" w:after="60"/>
        <w:ind w:firstLine="720"/>
        <w:jc w:val="both"/>
        <w:rPr>
          <w:rFonts w:ascii="Arial" w:hAnsi="Arial" w:cs="Arial"/>
          <w:sz w:val="22"/>
          <w:szCs w:val="22"/>
          <w:lang w:val="lt-LT"/>
        </w:rPr>
      </w:pPr>
    </w:p>
    <w:p w14:paraId="7F11580C" w14:textId="77777777" w:rsidR="003D5FD9" w:rsidRPr="004A5E37" w:rsidRDefault="003D5FD9" w:rsidP="00804035">
      <w:pPr>
        <w:spacing w:before="60" w:after="60"/>
        <w:ind w:firstLine="720"/>
        <w:jc w:val="both"/>
        <w:rPr>
          <w:rFonts w:ascii="Arial" w:hAnsi="Arial" w:cs="Arial"/>
          <w:sz w:val="22"/>
          <w:szCs w:val="22"/>
          <w:lang w:val="lt-LT"/>
        </w:rPr>
      </w:pPr>
    </w:p>
    <w:p w14:paraId="576BC336" w14:textId="77777777" w:rsidR="00804035" w:rsidRPr="004A5E37" w:rsidRDefault="00804035" w:rsidP="00804035">
      <w:pPr>
        <w:spacing w:before="60" w:after="60"/>
        <w:jc w:val="center"/>
        <w:rPr>
          <w:rFonts w:ascii="Arial" w:hAnsi="Arial" w:cs="Arial"/>
          <w:sz w:val="22"/>
          <w:szCs w:val="22"/>
          <w:lang w:val="lt-LT"/>
        </w:rPr>
      </w:pPr>
      <w:r w:rsidRPr="004A5E37">
        <w:rPr>
          <w:rFonts w:ascii="Arial" w:hAnsi="Arial" w:cs="Arial"/>
          <w:sz w:val="22"/>
          <w:szCs w:val="22"/>
          <w:lang w:val="lt-LT"/>
        </w:rPr>
        <w:t>______________________________________________________</w:t>
      </w:r>
    </w:p>
    <w:p w14:paraId="5C2CDC63" w14:textId="32415359" w:rsidR="00C544EE" w:rsidRPr="004A5E37" w:rsidRDefault="00804035" w:rsidP="00804035">
      <w:pPr>
        <w:spacing w:before="60" w:after="60"/>
        <w:jc w:val="center"/>
        <w:rPr>
          <w:rFonts w:ascii="Arial" w:hAnsi="Arial" w:cs="Arial"/>
          <w:sz w:val="22"/>
          <w:szCs w:val="22"/>
          <w:lang w:val="lt-LT"/>
        </w:rPr>
      </w:pPr>
      <w:r w:rsidRPr="004A5E37">
        <w:rPr>
          <w:rFonts w:ascii="Arial" w:hAnsi="Arial" w:cs="Arial"/>
          <w:sz w:val="22"/>
          <w:szCs w:val="22"/>
          <w:lang w:val="lt-LT"/>
        </w:rPr>
        <w:t>(</w:t>
      </w:r>
      <w:r w:rsidR="00AF7778" w:rsidRPr="004A5E37">
        <w:rPr>
          <w:rFonts w:ascii="Arial" w:hAnsi="Arial" w:cs="Arial"/>
          <w:sz w:val="22"/>
          <w:szCs w:val="22"/>
          <w:lang w:val="lt-LT"/>
        </w:rPr>
        <w:t>Tiekėjo</w:t>
      </w:r>
      <w:r w:rsidRPr="004A5E37">
        <w:rPr>
          <w:rFonts w:ascii="Arial" w:hAnsi="Arial" w:cs="Arial"/>
          <w:sz w:val="22"/>
          <w:szCs w:val="22"/>
          <w:lang w:val="lt-LT"/>
        </w:rPr>
        <w:t xml:space="preserve"> arba jo įgalioto asmens vardas, pavardė, parašas)</w:t>
      </w:r>
      <w:r w:rsidRPr="004A5E37">
        <w:rPr>
          <w:rStyle w:val="Puslapioinaosnuoroda"/>
          <w:rFonts w:ascii="Arial" w:hAnsi="Arial" w:cs="Arial"/>
          <w:sz w:val="22"/>
          <w:szCs w:val="22"/>
          <w:lang w:val="lt-LT"/>
        </w:rPr>
        <w:footnoteReference w:id="2"/>
      </w:r>
    </w:p>
    <w:p w14:paraId="44CEFA6F" w14:textId="77777777" w:rsidR="00EB04B8" w:rsidRPr="004A5E37" w:rsidRDefault="00EB04B8" w:rsidP="007C54EE">
      <w:pPr>
        <w:rPr>
          <w:rFonts w:ascii="Arial" w:hAnsi="Arial" w:cs="Arial"/>
          <w:sz w:val="22"/>
          <w:szCs w:val="22"/>
          <w:lang w:val="lt-LT"/>
        </w:rPr>
      </w:pPr>
    </w:p>
    <w:p w14:paraId="536A54C2" w14:textId="77777777" w:rsidR="00EB04B8" w:rsidRPr="004A5E37" w:rsidRDefault="00EB04B8" w:rsidP="00804035">
      <w:pPr>
        <w:widowControl w:val="0"/>
        <w:spacing w:before="60" w:after="60"/>
        <w:ind w:left="5760"/>
        <w:jc w:val="right"/>
        <w:outlineLvl w:val="0"/>
        <w:rPr>
          <w:rFonts w:ascii="Arial" w:hAnsi="Arial" w:cs="Arial"/>
          <w:sz w:val="22"/>
          <w:szCs w:val="22"/>
          <w:lang w:val="lt-LT"/>
        </w:rPr>
      </w:pPr>
    </w:p>
    <w:p w14:paraId="3142678D" w14:textId="77777777" w:rsidR="00F46080" w:rsidRPr="004A5E37" w:rsidRDefault="00F46080">
      <w:pPr>
        <w:rPr>
          <w:rFonts w:ascii="Arial" w:hAnsi="Arial" w:cs="Arial"/>
          <w:sz w:val="22"/>
          <w:szCs w:val="22"/>
          <w:lang w:val="lt-LT"/>
        </w:rPr>
      </w:pPr>
    </w:p>
    <w:p w14:paraId="6B097B50" w14:textId="77777777" w:rsidR="001B0CBC" w:rsidRPr="004A5E37" w:rsidRDefault="001B0CBC">
      <w:pPr>
        <w:rPr>
          <w:rFonts w:ascii="Arial" w:hAnsi="Arial" w:cs="Arial"/>
          <w:sz w:val="22"/>
          <w:szCs w:val="22"/>
          <w:lang w:val="lt-LT"/>
        </w:rPr>
      </w:pPr>
    </w:p>
    <w:sectPr w:rsidR="001B0CBC" w:rsidRPr="004A5E37" w:rsidSect="004F7C3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79EFA" w14:textId="77777777" w:rsidR="00441CEE" w:rsidRDefault="00441CEE">
      <w:r>
        <w:separator/>
      </w:r>
    </w:p>
  </w:endnote>
  <w:endnote w:type="continuationSeparator" w:id="0">
    <w:p w14:paraId="436F2D2C" w14:textId="77777777" w:rsidR="00441CEE" w:rsidRDefault="0044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239D" w14:textId="77777777" w:rsidR="008F0644" w:rsidRDefault="008F064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01F52E35" w14:textId="77777777" w:rsidR="008F0644" w:rsidRDefault="008F064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EF2B" w14:textId="6AF17C6E" w:rsidR="008F0644" w:rsidRPr="002410FD" w:rsidRDefault="008F0644">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00061FA6" w:rsidRPr="00061FA6">
      <w:rPr>
        <w:rFonts w:ascii="Arial" w:hAnsi="Arial" w:cs="Arial"/>
        <w:noProof/>
        <w:sz w:val="22"/>
        <w:szCs w:val="22"/>
        <w:lang w:val="lt-LT"/>
      </w:rPr>
      <w:t>12</w:t>
    </w:r>
    <w:r w:rsidRPr="002410FD">
      <w:rPr>
        <w:rFonts w:ascii="Arial" w:hAnsi="Arial" w:cs="Arial"/>
        <w:sz w:val="22"/>
        <w:szCs w:val="22"/>
      </w:rPr>
      <w:fldChar w:fldCharType="end"/>
    </w:r>
  </w:p>
  <w:p w14:paraId="5F132667" w14:textId="77777777" w:rsidR="008F0644" w:rsidRPr="002410FD" w:rsidRDefault="008F0644"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302E" w14:textId="77777777" w:rsidR="00441CEE" w:rsidRDefault="00441CEE">
      <w:r>
        <w:separator/>
      </w:r>
    </w:p>
  </w:footnote>
  <w:footnote w:type="continuationSeparator" w:id="0">
    <w:p w14:paraId="78B09A4B" w14:textId="77777777" w:rsidR="00441CEE" w:rsidRDefault="00441CEE">
      <w:r>
        <w:continuationSeparator/>
      </w:r>
    </w:p>
  </w:footnote>
  <w:footnote w:id="1">
    <w:p w14:paraId="4906884E" w14:textId="77777777" w:rsidR="008F0644" w:rsidRPr="00EA3E47" w:rsidRDefault="008F0644" w:rsidP="0052406D">
      <w:pPr>
        <w:pStyle w:val="Puslapioinaostekstas"/>
        <w:jc w:val="both"/>
        <w:rPr>
          <w:rFonts w:ascii="Arial" w:hAnsi="Arial" w:cs="Arial"/>
          <w:sz w:val="16"/>
          <w:szCs w:val="16"/>
        </w:rPr>
      </w:pPr>
      <w:r w:rsidRPr="00EA3E47">
        <w:rPr>
          <w:rStyle w:val="Puslapioinaosnuoroda"/>
          <w:rFonts w:ascii="Arial" w:hAnsi="Arial" w:cs="Arial"/>
          <w:sz w:val="16"/>
          <w:szCs w:val="16"/>
        </w:rPr>
        <w:footnoteRef/>
      </w:r>
      <w:r w:rsidRPr="00EA3E47">
        <w:rPr>
          <w:rFonts w:ascii="Arial" w:hAnsi="Arial" w:cs="Arial"/>
          <w:sz w:val="16"/>
          <w:szCs w:val="16"/>
        </w:rPr>
        <w:t xml:space="preserve"> Tuo atveju, jei Pasiūlymą teikia Jungtinei veiklai susivienijusių Tiekėjų grupė, pateikiama informacija apie visus jungtinei veiklai susivienijusius Tiekėjus.</w:t>
      </w:r>
    </w:p>
  </w:footnote>
  <w:footnote w:id="2">
    <w:p w14:paraId="1AA7E61D" w14:textId="77777777" w:rsidR="008F0644" w:rsidRPr="004240E1" w:rsidRDefault="008F0644" w:rsidP="00804035">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w:t>
      </w:r>
      <w:r w:rsidRPr="004240E1">
        <w:rPr>
          <w:rFonts w:ascii="Arial" w:hAnsi="Arial" w:cs="Arial"/>
          <w:sz w:val="16"/>
          <w:szCs w:val="16"/>
        </w:rPr>
        <w:t>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8930" w14:textId="77777777" w:rsidR="008F0644" w:rsidRDefault="008F064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65E6D2D2" w14:textId="77777777" w:rsidR="008F0644" w:rsidRDefault="008F064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8FE7" w14:textId="77777777" w:rsidR="008F0644" w:rsidRDefault="008F0644" w:rsidP="00C177A3">
    <w:pPr>
      <w:pStyle w:val="Antrats"/>
      <w:framePr w:wrap="around" w:vAnchor="text" w:hAnchor="margin" w:xAlign="center" w:y="1"/>
      <w:rPr>
        <w:rStyle w:val="Puslapionumeris"/>
      </w:rPr>
    </w:pPr>
  </w:p>
  <w:p w14:paraId="150E6BE2" w14:textId="77777777" w:rsidR="008F0644" w:rsidRDefault="008F0644" w:rsidP="00C177A3">
    <w:pPr>
      <w:pStyle w:val="Antrats"/>
      <w:framePr w:wrap="around" w:vAnchor="text" w:hAnchor="margin" w:xAlign="center" w:y="1"/>
      <w:rPr>
        <w:rStyle w:val="Puslapionumeris"/>
      </w:rPr>
    </w:pPr>
  </w:p>
  <w:p w14:paraId="654D8435" w14:textId="77777777" w:rsidR="008F0644" w:rsidRDefault="008F0644">
    <w:pPr>
      <w:pStyle w:val="Antrats"/>
      <w:framePr w:wrap="around" w:vAnchor="text" w:hAnchor="margin" w:xAlign="right" w:y="1"/>
      <w:ind w:right="360"/>
      <w:rPr>
        <w:rStyle w:val="Puslapionumeris"/>
      </w:rPr>
    </w:pPr>
  </w:p>
  <w:p w14:paraId="69D5CD8D" w14:textId="77777777" w:rsidR="008F0644" w:rsidRDefault="008F0644"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6DEF" w14:textId="77777777" w:rsidR="008F0644" w:rsidRDefault="008F0644">
    <w:pPr>
      <w:pStyle w:val="Antrats"/>
    </w:pPr>
    <w:r>
      <w:rPr>
        <w:noProof/>
        <w:lang w:val="en-US" w:eastAsia="en-US"/>
      </w:rPr>
      <w:drawing>
        <wp:inline distT="0" distB="0" distL="0" distR="0" wp14:anchorId="7F3FEE37" wp14:editId="52A2C258">
          <wp:extent cx="2515162" cy="929005"/>
          <wp:effectExtent l="0" t="0" r="0" b="444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niaus_silumos_tinklai_apkirp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475" cy="958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E2EACF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56FA0F9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7" w15:restartNumberingAfterBreak="0">
    <w:nsid w:val="18AB1F04"/>
    <w:multiLevelType w:val="multilevel"/>
    <w:tmpl w:val="0652E8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9"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10"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1"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8742083"/>
    <w:multiLevelType w:val="multilevel"/>
    <w:tmpl w:val="B65A0EEC"/>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4680" w:hanging="1440"/>
      </w:pPr>
      <w:rPr>
        <w:rFonts w:ascii="Times New Roman" w:hAnsi="Times New Roman" w:cs="Times New Roman" w:hint="default"/>
        <w:b/>
        <w:sz w:val="24"/>
      </w:rPr>
    </w:lvl>
  </w:abstractNum>
  <w:abstractNum w:abstractNumId="14"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6"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8"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A213AA4"/>
    <w:multiLevelType w:val="multilevel"/>
    <w:tmpl w:val="AB44FE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21"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1AB7785"/>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5"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7" w15:restartNumberingAfterBreak="0">
    <w:nsid w:val="4B3F7BD8"/>
    <w:multiLevelType w:val="multilevel"/>
    <w:tmpl w:val="01DA47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29"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0"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1"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2"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5"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6"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7"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39"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abstractNumId w:val="28"/>
  </w:num>
  <w:num w:numId="2">
    <w:abstractNumId w:val="20"/>
  </w:num>
  <w:num w:numId="3">
    <w:abstractNumId w:val="9"/>
  </w:num>
  <w:num w:numId="4">
    <w:abstractNumId w:val="5"/>
  </w:num>
  <w:num w:numId="5">
    <w:abstractNumId w:val="4"/>
  </w:num>
  <w:num w:numId="6">
    <w:abstractNumId w:val="15"/>
  </w:num>
  <w:num w:numId="7">
    <w:abstractNumId w:val="34"/>
  </w:num>
  <w:num w:numId="8">
    <w:abstractNumId w:val="30"/>
  </w:num>
  <w:num w:numId="9">
    <w:abstractNumId w:val="29"/>
  </w:num>
  <w:num w:numId="10">
    <w:abstractNumId w:val="10"/>
  </w:num>
  <w:num w:numId="11">
    <w:abstractNumId w:val="17"/>
  </w:num>
  <w:num w:numId="12">
    <w:abstractNumId w:val="0"/>
  </w:num>
  <w:num w:numId="13">
    <w:abstractNumId w:val="21"/>
  </w:num>
  <w:num w:numId="14">
    <w:abstractNumId w:val="35"/>
  </w:num>
  <w:num w:numId="15">
    <w:abstractNumId w:val="6"/>
  </w:num>
  <w:num w:numId="16">
    <w:abstractNumId w:val="8"/>
  </w:num>
  <w:num w:numId="17">
    <w:abstractNumId w:val="26"/>
  </w:num>
  <w:num w:numId="18">
    <w:abstractNumId w:val="24"/>
  </w:num>
  <w:num w:numId="19">
    <w:abstractNumId w:val="32"/>
  </w:num>
  <w:num w:numId="20">
    <w:abstractNumId w:val="12"/>
  </w:num>
  <w:num w:numId="21">
    <w:abstractNumId w:val="18"/>
  </w:num>
  <w:num w:numId="22">
    <w:abstractNumId w:val="40"/>
  </w:num>
  <w:num w:numId="23">
    <w:abstractNumId w:val="36"/>
  </w:num>
  <w:num w:numId="24">
    <w:abstractNumId w:val="23"/>
  </w:num>
  <w:num w:numId="25">
    <w:abstractNumId w:val="14"/>
  </w:num>
  <w:num w:numId="26">
    <w:abstractNumId w:val="11"/>
  </w:num>
  <w:num w:numId="27">
    <w:abstractNumId w:val="33"/>
  </w:num>
  <w:num w:numId="28">
    <w:abstractNumId w:val="31"/>
  </w:num>
  <w:num w:numId="29">
    <w:abstractNumId w:val="25"/>
  </w:num>
  <w:num w:numId="30">
    <w:abstractNumId w:val="39"/>
  </w:num>
  <w:num w:numId="31">
    <w:abstractNumId w:val="1"/>
  </w:num>
  <w:num w:numId="32">
    <w:abstractNumId w:val="16"/>
  </w:num>
  <w:num w:numId="33">
    <w:abstractNumId w:val="27"/>
  </w:num>
  <w:num w:numId="34">
    <w:abstractNumId w:val="2"/>
  </w:num>
  <w:num w:numId="3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3"/>
  </w:num>
  <w:num w:numId="40">
    <w:abstractNumId w:val="13"/>
  </w:num>
  <w:num w:numId="41">
    <w:abstractNumId w:val="19"/>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3DB5"/>
    <w:rsid w:val="00004230"/>
    <w:rsid w:val="00005C9B"/>
    <w:rsid w:val="00006860"/>
    <w:rsid w:val="000072DE"/>
    <w:rsid w:val="00010403"/>
    <w:rsid w:val="00010414"/>
    <w:rsid w:val="00011F65"/>
    <w:rsid w:val="00012B99"/>
    <w:rsid w:val="00014197"/>
    <w:rsid w:val="00014D29"/>
    <w:rsid w:val="00016D01"/>
    <w:rsid w:val="0001759F"/>
    <w:rsid w:val="00017B36"/>
    <w:rsid w:val="00021773"/>
    <w:rsid w:val="00022093"/>
    <w:rsid w:val="00022E53"/>
    <w:rsid w:val="000230A8"/>
    <w:rsid w:val="000244AC"/>
    <w:rsid w:val="000248B9"/>
    <w:rsid w:val="000253F5"/>
    <w:rsid w:val="000317B7"/>
    <w:rsid w:val="00032CED"/>
    <w:rsid w:val="00034B21"/>
    <w:rsid w:val="000357FA"/>
    <w:rsid w:val="00035E03"/>
    <w:rsid w:val="0003620C"/>
    <w:rsid w:val="00036485"/>
    <w:rsid w:val="00040024"/>
    <w:rsid w:val="00040560"/>
    <w:rsid w:val="0004236E"/>
    <w:rsid w:val="000426CF"/>
    <w:rsid w:val="00042B9C"/>
    <w:rsid w:val="000431BC"/>
    <w:rsid w:val="00047444"/>
    <w:rsid w:val="00047EF3"/>
    <w:rsid w:val="000500A3"/>
    <w:rsid w:val="0005155B"/>
    <w:rsid w:val="00052122"/>
    <w:rsid w:val="000567A5"/>
    <w:rsid w:val="00056F77"/>
    <w:rsid w:val="000603C9"/>
    <w:rsid w:val="00060E7E"/>
    <w:rsid w:val="00061EB4"/>
    <w:rsid w:val="00061FA6"/>
    <w:rsid w:val="000623B8"/>
    <w:rsid w:val="00062D6D"/>
    <w:rsid w:val="00063CF9"/>
    <w:rsid w:val="0006550D"/>
    <w:rsid w:val="00066478"/>
    <w:rsid w:val="00066823"/>
    <w:rsid w:val="00083385"/>
    <w:rsid w:val="00084FF1"/>
    <w:rsid w:val="00085634"/>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2C7C"/>
    <w:rsid w:val="000A4C25"/>
    <w:rsid w:val="000A577F"/>
    <w:rsid w:val="000A57EB"/>
    <w:rsid w:val="000A6D20"/>
    <w:rsid w:val="000A755F"/>
    <w:rsid w:val="000B359B"/>
    <w:rsid w:val="000B434E"/>
    <w:rsid w:val="000B5CD9"/>
    <w:rsid w:val="000B605F"/>
    <w:rsid w:val="000C2513"/>
    <w:rsid w:val="000D020F"/>
    <w:rsid w:val="000D06E0"/>
    <w:rsid w:val="000D0BDF"/>
    <w:rsid w:val="000D0F92"/>
    <w:rsid w:val="000D23AB"/>
    <w:rsid w:val="000D40CB"/>
    <w:rsid w:val="000D5883"/>
    <w:rsid w:val="000D7932"/>
    <w:rsid w:val="000E024E"/>
    <w:rsid w:val="000E073D"/>
    <w:rsid w:val="000E3989"/>
    <w:rsid w:val="000E4D19"/>
    <w:rsid w:val="000E74BF"/>
    <w:rsid w:val="000F2E48"/>
    <w:rsid w:val="000F34E5"/>
    <w:rsid w:val="000F39C5"/>
    <w:rsid w:val="000F3D06"/>
    <w:rsid w:val="000F3F6B"/>
    <w:rsid w:val="000F4C12"/>
    <w:rsid w:val="000F5FEA"/>
    <w:rsid w:val="001008AE"/>
    <w:rsid w:val="00104039"/>
    <w:rsid w:val="001041E7"/>
    <w:rsid w:val="00110D76"/>
    <w:rsid w:val="001112DB"/>
    <w:rsid w:val="00111994"/>
    <w:rsid w:val="00111D8A"/>
    <w:rsid w:val="00113DA4"/>
    <w:rsid w:val="00123BCC"/>
    <w:rsid w:val="00127CB6"/>
    <w:rsid w:val="00130DFB"/>
    <w:rsid w:val="00132889"/>
    <w:rsid w:val="00133876"/>
    <w:rsid w:val="00133B60"/>
    <w:rsid w:val="00133D40"/>
    <w:rsid w:val="001366A9"/>
    <w:rsid w:val="001368EA"/>
    <w:rsid w:val="001402E9"/>
    <w:rsid w:val="0014495F"/>
    <w:rsid w:val="0014498D"/>
    <w:rsid w:val="00144CED"/>
    <w:rsid w:val="00145E1A"/>
    <w:rsid w:val="00146C91"/>
    <w:rsid w:val="00146ED8"/>
    <w:rsid w:val="00147336"/>
    <w:rsid w:val="00147A30"/>
    <w:rsid w:val="00147C92"/>
    <w:rsid w:val="00150094"/>
    <w:rsid w:val="00151531"/>
    <w:rsid w:val="00153391"/>
    <w:rsid w:val="001535AC"/>
    <w:rsid w:val="00153D3E"/>
    <w:rsid w:val="00154ABB"/>
    <w:rsid w:val="00155488"/>
    <w:rsid w:val="0015596D"/>
    <w:rsid w:val="00155F55"/>
    <w:rsid w:val="00156863"/>
    <w:rsid w:val="00156E4D"/>
    <w:rsid w:val="00161AFB"/>
    <w:rsid w:val="00161E94"/>
    <w:rsid w:val="00165FFA"/>
    <w:rsid w:val="001671EF"/>
    <w:rsid w:val="001710EB"/>
    <w:rsid w:val="001712B1"/>
    <w:rsid w:val="00171687"/>
    <w:rsid w:val="001716B2"/>
    <w:rsid w:val="00171E9D"/>
    <w:rsid w:val="00172AB9"/>
    <w:rsid w:val="00174358"/>
    <w:rsid w:val="001768C8"/>
    <w:rsid w:val="00176EAE"/>
    <w:rsid w:val="0017794D"/>
    <w:rsid w:val="00180489"/>
    <w:rsid w:val="00181958"/>
    <w:rsid w:val="00181D68"/>
    <w:rsid w:val="00187269"/>
    <w:rsid w:val="001874FF"/>
    <w:rsid w:val="00190105"/>
    <w:rsid w:val="00191E7B"/>
    <w:rsid w:val="00192927"/>
    <w:rsid w:val="00192BBB"/>
    <w:rsid w:val="001931DD"/>
    <w:rsid w:val="00194DE4"/>
    <w:rsid w:val="00195C28"/>
    <w:rsid w:val="00196C34"/>
    <w:rsid w:val="001A02C3"/>
    <w:rsid w:val="001A08BE"/>
    <w:rsid w:val="001A1292"/>
    <w:rsid w:val="001A4110"/>
    <w:rsid w:val="001A7081"/>
    <w:rsid w:val="001A76AA"/>
    <w:rsid w:val="001A7F29"/>
    <w:rsid w:val="001B06FA"/>
    <w:rsid w:val="001B0CBC"/>
    <w:rsid w:val="001B0CFB"/>
    <w:rsid w:val="001B1A17"/>
    <w:rsid w:val="001B1B69"/>
    <w:rsid w:val="001B38F1"/>
    <w:rsid w:val="001B4BBE"/>
    <w:rsid w:val="001B5AE8"/>
    <w:rsid w:val="001B7997"/>
    <w:rsid w:val="001B7D8E"/>
    <w:rsid w:val="001C03B1"/>
    <w:rsid w:val="001C15FD"/>
    <w:rsid w:val="001C2784"/>
    <w:rsid w:val="001C29D5"/>
    <w:rsid w:val="001C2A99"/>
    <w:rsid w:val="001C73CB"/>
    <w:rsid w:val="001D2E88"/>
    <w:rsid w:val="001D37CC"/>
    <w:rsid w:val="001D44CA"/>
    <w:rsid w:val="001D7455"/>
    <w:rsid w:val="001E1B91"/>
    <w:rsid w:val="001E256D"/>
    <w:rsid w:val="001E3254"/>
    <w:rsid w:val="001E4059"/>
    <w:rsid w:val="001E64CE"/>
    <w:rsid w:val="001E6946"/>
    <w:rsid w:val="001F04CF"/>
    <w:rsid w:val="001F0AE5"/>
    <w:rsid w:val="001F1A33"/>
    <w:rsid w:val="001F1EB6"/>
    <w:rsid w:val="001F217D"/>
    <w:rsid w:val="001F2C58"/>
    <w:rsid w:val="001F441C"/>
    <w:rsid w:val="001F54F8"/>
    <w:rsid w:val="001F60AE"/>
    <w:rsid w:val="001F6115"/>
    <w:rsid w:val="0020266B"/>
    <w:rsid w:val="00203CAC"/>
    <w:rsid w:val="00204D7A"/>
    <w:rsid w:val="00210C8A"/>
    <w:rsid w:val="00212813"/>
    <w:rsid w:val="00213120"/>
    <w:rsid w:val="0021317C"/>
    <w:rsid w:val="0021345C"/>
    <w:rsid w:val="00213D27"/>
    <w:rsid w:val="002142FC"/>
    <w:rsid w:val="00214319"/>
    <w:rsid w:val="00215B9F"/>
    <w:rsid w:val="00216C65"/>
    <w:rsid w:val="00216C96"/>
    <w:rsid w:val="00217F00"/>
    <w:rsid w:val="00221C2E"/>
    <w:rsid w:val="00225C0F"/>
    <w:rsid w:val="0023038B"/>
    <w:rsid w:val="0023082A"/>
    <w:rsid w:val="00230CB8"/>
    <w:rsid w:val="00231080"/>
    <w:rsid w:val="00231A3E"/>
    <w:rsid w:val="002327B6"/>
    <w:rsid w:val="00232B71"/>
    <w:rsid w:val="0023349A"/>
    <w:rsid w:val="0023351B"/>
    <w:rsid w:val="00234CE8"/>
    <w:rsid w:val="002356D4"/>
    <w:rsid w:val="002410FD"/>
    <w:rsid w:val="002422A9"/>
    <w:rsid w:val="00244AD0"/>
    <w:rsid w:val="002453D8"/>
    <w:rsid w:val="002476AA"/>
    <w:rsid w:val="00252AB0"/>
    <w:rsid w:val="00252C51"/>
    <w:rsid w:val="002576C8"/>
    <w:rsid w:val="00260467"/>
    <w:rsid w:val="002614FA"/>
    <w:rsid w:val="00262F66"/>
    <w:rsid w:val="0026597B"/>
    <w:rsid w:val="00265C78"/>
    <w:rsid w:val="002663AB"/>
    <w:rsid w:val="00266548"/>
    <w:rsid w:val="0026697F"/>
    <w:rsid w:val="00266C95"/>
    <w:rsid w:val="00267328"/>
    <w:rsid w:val="002679A7"/>
    <w:rsid w:val="002703D3"/>
    <w:rsid w:val="002718CC"/>
    <w:rsid w:val="00271AD1"/>
    <w:rsid w:val="002730EC"/>
    <w:rsid w:val="00273BD5"/>
    <w:rsid w:val="0027428D"/>
    <w:rsid w:val="002772C2"/>
    <w:rsid w:val="00281BF0"/>
    <w:rsid w:val="00283B00"/>
    <w:rsid w:val="00283EB0"/>
    <w:rsid w:val="00286D98"/>
    <w:rsid w:val="002870C8"/>
    <w:rsid w:val="00287F56"/>
    <w:rsid w:val="00290A60"/>
    <w:rsid w:val="00291CB8"/>
    <w:rsid w:val="00292C87"/>
    <w:rsid w:val="00297166"/>
    <w:rsid w:val="00297D40"/>
    <w:rsid w:val="002A1533"/>
    <w:rsid w:val="002A20E9"/>
    <w:rsid w:val="002A2866"/>
    <w:rsid w:val="002A44DD"/>
    <w:rsid w:val="002A4CD2"/>
    <w:rsid w:val="002A5932"/>
    <w:rsid w:val="002A6023"/>
    <w:rsid w:val="002A66E0"/>
    <w:rsid w:val="002A68D9"/>
    <w:rsid w:val="002A68E6"/>
    <w:rsid w:val="002B0E91"/>
    <w:rsid w:val="002B0EB1"/>
    <w:rsid w:val="002B4F31"/>
    <w:rsid w:val="002C00A9"/>
    <w:rsid w:val="002C0631"/>
    <w:rsid w:val="002C24B4"/>
    <w:rsid w:val="002C5501"/>
    <w:rsid w:val="002C62E6"/>
    <w:rsid w:val="002D03D0"/>
    <w:rsid w:val="002D2D19"/>
    <w:rsid w:val="002D4084"/>
    <w:rsid w:val="002D43A4"/>
    <w:rsid w:val="002E2BDA"/>
    <w:rsid w:val="002E3DD7"/>
    <w:rsid w:val="002E5EAD"/>
    <w:rsid w:val="002F03BA"/>
    <w:rsid w:val="002F12F9"/>
    <w:rsid w:val="002F130B"/>
    <w:rsid w:val="002F2E91"/>
    <w:rsid w:val="002F4B3D"/>
    <w:rsid w:val="002F4DDA"/>
    <w:rsid w:val="002F6603"/>
    <w:rsid w:val="002F68D3"/>
    <w:rsid w:val="002F71F2"/>
    <w:rsid w:val="00303B45"/>
    <w:rsid w:val="00304196"/>
    <w:rsid w:val="00305298"/>
    <w:rsid w:val="003065EE"/>
    <w:rsid w:val="0030690F"/>
    <w:rsid w:val="00310FB3"/>
    <w:rsid w:val="00311472"/>
    <w:rsid w:val="00311987"/>
    <w:rsid w:val="00311B60"/>
    <w:rsid w:val="0031283D"/>
    <w:rsid w:val="00312CAD"/>
    <w:rsid w:val="00313794"/>
    <w:rsid w:val="00314905"/>
    <w:rsid w:val="00314EB9"/>
    <w:rsid w:val="003170CA"/>
    <w:rsid w:val="0032351D"/>
    <w:rsid w:val="00323EAC"/>
    <w:rsid w:val="00327757"/>
    <w:rsid w:val="00330DF9"/>
    <w:rsid w:val="003318B3"/>
    <w:rsid w:val="003325DF"/>
    <w:rsid w:val="00332CA0"/>
    <w:rsid w:val="00333C7E"/>
    <w:rsid w:val="0033489A"/>
    <w:rsid w:val="00334A97"/>
    <w:rsid w:val="00335ED4"/>
    <w:rsid w:val="003379A1"/>
    <w:rsid w:val="00340276"/>
    <w:rsid w:val="00341BC8"/>
    <w:rsid w:val="003430D0"/>
    <w:rsid w:val="00345200"/>
    <w:rsid w:val="00347062"/>
    <w:rsid w:val="0034767B"/>
    <w:rsid w:val="0035355A"/>
    <w:rsid w:val="00353F62"/>
    <w:rsid w:val="00360B43"/>
    <w:rsid w:val="00361FFD"/>
    <w:rsid w:val="0036319D"/>
    <w:rsid w:val="0036381C"/>
    <w:rsid w:val="00364A88"/>
    <w:rsid w:val="003665C0"/>
    <w:rsid w:val="00367D65"/>
    <w:rsid w:val="00372C03"/>
    <w:rsid w:val="00373492"/>
    <w:rsid w:val="003734F5"/>
    <w:rsid w:val="00373B1F"/>
    <w:rsid w:val="00375AA0"/>
    <w:rsid w:val="00377FE3"/>
    <w:rsid w:val="00380C53"/>
    <w:rsid w:val="00381AA1"/>
    <w:rsid w:val="0038609B"/>
    <w:rsid w:val="00395390"/>
    <w:rsid w:val="0039744A"/>
    <w:rsid w:val="00397EE5"/>
    <w:rsid w:val="003A1169"/>
    <w:rsid w:val="003A1919"/>
    <w:rsid w:val="003A664D"/>
    <w:rsid w:val="003A7264"/>
    <w:rsid w:val="003A7F5E"/>
    <w:rsid w:val="003B2D3E"/>
    <w:rsid w:val="003B43C0"/>
    <w:rsid w:val="003B572A"/>
    <w:rsid w:val="003B66BA"/>
    <w:rsid w:val="003B7065"/>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E2E7C"/>
    <w:rsid w:val="003E48FD"/>
    <w:rsid w:val="003E7F80"/>
    <w:rsid w:val="003F081A"/>
    <w:rsid w:val="003F0869"/>
    <w:rsid w:val="003F1840"/>
    <w:rsid w:val="003F2BBE"/>
    <w:rsid w:val="003F3944"/>
    <w:rsid w:val="003F7704"/>
    <w:rsid w:val="003F7AA3"/>
    <w:rsid w:val="003F7EEF"/>
    <w:rsid w:val="00400B74"/>
    <w:rsid w:val="00400D94"/>
    <w:rsid w:val="00401BD1"/>
    <w:rsid w:val="004030B9"/>
    <w:rsid w:val="004055EF"/>
    <w:rsid w:val="0040580E"/>
    <w:rsid w:val="00406834"/>
    <w:rsid w:val="004069D9"/>
    <w:rsid w:val="00407D8F"/>
    <w:rsid w:val="00407F29"/>
    <w:rsid w:val="00414274"/>
    <w:rsid w:val="00415EB6"/>
    <w:rsid w:val="004161A7"/>
    <w:rsid w:val="004172BC"/>
    <w:rsid w:val="00420E95"/>
    <w:rsid w:val="00421399"/>
    <w:rsid w:val="00421927"/>
    <w:rsid w:val="00421CEA"/>
    <w:rsid w:val="00422D4B"/>
    <w:rsid w:val="004256BF"/>
    <w:rsid w:val="004276B0"/>
    <w:rsid w:val="004278DA"/>
    <w:rsid w:val="00427BCC"/>
    <w:rsid w:val="00431F41"/>
    <w:rsid w:val="004347F9"/>
    <w:rsid w:val="00436458"/>
    <w:rsid w:val="004367D7"/>
    <w:rsid w:val="0044072C"/>
    <w:rsid w:val="00441129"/>
    <w:rsid w:val="00441CEE"/>
    <w:rsid w:val="00442205"/>
    <w:rsid w:val="00443AB2"/>
    <w:rsid w:val="00445391"/>
    <w:rsid w:val="004465B3"/>
    <w:rsid w:val="00447310"/>
    <w:rsid w:val="00447FC4"/>
    <w:rsid w:val="0045038C"/>
    <w:rsid w:val="00451DA7"/>
    <w:rsid w:val="00452460"/>
    <w:rsid w:val="0045576F"/>
    <w:rsid w:val="0045598D"/>
    <w:rsid w:val="00455E22"/>
    <w:rsid w:val="00461610"/>
    <w:rsid w:val="00463CFC"/>
    <w:rsid w:val="00465557"/>
    <w:rsid w:val="00466259"/>
    <w:rsid w:val="0046634A"/>
    <w:rsid w:val="00466A5B"/>
    <w:rsid w:val="00467979"/>
    <w:rsid w:val="00470392"/>
    <w:rsid w:val="004703BC"/>
    <w:rsid w:val="0047073D"/>
    <w:rsid w:val="00470B70"/>
    <w:rsid w:val="00471C89"/>
    <w:rsid w:val="00471FAC"/>
    <w:rsid w:val="004732E0"/>
    <w:rsid w:val="004753FD"/>
    <w:rsid w:val="00476932"/>
    <w:rsid w:val="00476E96"/>
    <w:rsid w:val="0047764B"/>
    <w:rsid w:val="0047774D"/>
    <w:rsid w:val="00477BFC"/>
    <w:rsid w:val="00480438"/>
    <w:rsid w:val="00480F81"/>
    <w:rsid w:val="00483A76"/>
    <w:rsid w:val="004841E1"/>
    <w:rsid w:val="0048480C"/>
    <w:rsid w:val="00486785"/>
    <w:rsid w:val="00486FF9"/>
    <w:rsid w:val="0048706C"/>
    <w:rsid w:val="00490B05"/>
    <w:rsid w:val="00491571"/>
    <w:rsid w:val="00491782"/>
    <w:rsid w:val="00491C44"/>
    <w:rsid w:val="004926DC"/>
    <w:rsid w:val="004947AC"/>
    <w:rsid w:val="00495436"/>
    <w:rsid w:val="00495F43"/>
    <w:rsid w:val="00497839"/>
    <w:rsid w:val="00497B10"/>
    <w:rsid w:val="004A0137"/>
    <w:rsid w:val="004A0CB5"/>
    <w:rsid w:val="004A23E5"/>
    <w:rsid w:val="004A3ACA"/>
    <w:rsid w:val="004A5E37"/>
    <w:rsid w:val="004B1169"/>
    <w:rsid w:val="004C06DC"/>
    <w:rsid w:val="004C0A68"/>
    <w:rsid w:val="004C0CBD"/>
    <w:rsid w:val="004C3296"/>
    <w:rsid w:val="004C3DCB"/>
    <w:rsid w:val="004D004C"/>
    <w:rsid w:val="004D0A1B"/>
    <w:rsid w:val="004D1E05"/>
    <w:rsid w:val="004D34FF"/>
    <w:rsid w:val="004D3503"/>
    <w:rsid w:val="004D3611"/>
    <w:rsid w:val="004D39F4"/>
    <w:rsid w:val="004D482D"/>
    <w:rsid w:val="004D4CC5"/>
    <w:rsid w:val="004D4F27"/>
    <w:rsid w:val="004D52C9"/>
    <w:rsid w:val="004D69FD"/>
    <w:rsid w:val="004E06A3"/>
    <w:rsid w:val="004E1701"/>
    <w:rsid w:val="004E1867"/>
    <w:rsid w:val="004E1D55"/>
    <w:rsid w:val="004E2350"/>
    <w:rsid w:val="004E3100"/>
    <w:rsid w:val="004E6809"/>
    <w:rsid w:val="004F08E4"/>
    <w:rsid w:val="004F3C92"/>
    <w:rsid w:val="004F4E96"/>
    <w:rsid w:val="004F5BE8"/>
    <w:rsid w:val="004F7C35"/>
    <w:rsid w:val="00500E0D"/>
    <w:rsid w:val="00501FC0"/>
    <w:rsid w:val="0050205F"/>
    <w:rsid w:val="00502D4A"/>
    <w:rsid w:val="005039F4"/>
    <w:rsid w:val="00503FCC"/>
    <w:rsid w:val="00504BDF"/>
    <w:rsid w:val="00510363"/>
    <w:rsid w:val="00510728"/>
    <w:rsid w:val="00512251"/>
    <w:rsid w:val="00512814"/>
    <w:rsid w:val="00512D4D"/>
    <w:rsid w:val="00516227"/>
    <w:rsid w:val="00516F72"/>
    <w:rsid w:val="00520937"/>
    <w:rsid w:val="00520B47"/>
    <w:rsid w:val="00521169"/>
    <w:rsid w:val="005223AF"/>
    <w:rsid w:val="005235E4"/>
    <w:rsid w:val="0052406D"/>
    <w:rsid w:val="005264AB"/>
    <w:rsid w:val="00527D48"/>
    <w:rsid w:val="00531913"/>
    <w:rsid w:val="005329D9"/>
    <w:rsid w:val="00533485"/>
    <w:rsid w:val="005337BC"/>
    <w:rsid w:val="005341BF"/>
    <w:rsid w:val="0053685C"/>
    <w:rsid w:val="0054041A"/>
    <w:rsid w:val="0054150E"/>
    <w:rsid w:val="005417C0"/>
    <w:rsid w:val="00541938"/>
    <w:rsid w:val="00543CD9"/>
    <w:rsid w:val="00546B03"/>
    <w:rsid w:val="00547377"/>
    <w:rsid w:val="00547CE2"/>
    <w:rsid w:val="00547D1D"/>
    <w:rsid w:val="00550760"/>
    <w:rsid w:val="00552DB8"/>
    <w:rsid w:val="00552E05"/>
    <w:rsid w:val="00555FC9"/>
    <w:rsid w:val="00556EEC"/>
    <w:rsid w:val="00557242"/>
    <w:rsid w:val="0055776D"/>
    <w:rsid w:val="00557BF5"/>
    <w:rsid w:val="0056132C"/>
    <w:rsid w:val="0056146E"/>
    <w:rsid w:val="00562690"/>
    <w:rsid w:val="00564C06"/>
    <w:rsid w:val="005651C7"/>
    <w:rsid w:val="00565484"/>
    <w:rsid w:val="00565CEB"/>
    <w:rsid w:val="00566430"/>
    <w:rsid w:val="00566CAE"/>
    <w:rsid w:val="005702BB"/>
    <w:rsid w:val="00573A6F"/>
    <w:rsid w:val="005746C5"/>
    <w:rsid w:val="005747BC"/>
    <w:rsid w:val="00577837"/>
    <w:rsid w:val="00580C7B"/>
    <w:rsid w:val="0058255F"/>
    <w:rsid w:val="00582972"/>
    <w:rsid w:val="00583DE9"/>
    <w:rsid w:val="00584B2C"/>
    <w:rsid w:val="00585B55"/>
    <w:rsid w:val="00590486"/>
    <w:rsid w:val="005947E5"/>
    <w:rsid w:val="005971BA"/>
    <w:rsid w:val="005973AF"/>
    <w:rsid w:val="005A1340"/>
    <w:rsid w:val="005A15AC"/>
    <w:rsid w:val="005A3A39"/>
    <w:rsid w:val="005A5068"/>
    <w:rsid w:val="005A5E89"/>
    <w:rsid w:val="005A6EF7"/>
    <w:rsid w:val="005B016D"/>
    <w:rsid w:val="005B02A9"/>
    <w:rsid w:val="005B0981"/>
    <w:rsid w:val="005B1474"/>
    <w:rsid w:val="005B28DE"/>
    <w:rsid w:val="005B7037"/>
    <w:rsid w:val="005C1EB9"/>
    <w:rsid w:val="005C33D6"/>
    <w:rsid w:val="005C4405"/>
    <w:rsid w:val="005C660F"/>
    <w:rsid w:val="005C6EDB"/>
    <w:rsid w:val="005D0C3B"/>
    <w:rsid w:val="005D0FC2"/>
    <w:rsid w:val="005D1D14"/>
    <w:rsid w:val="005D202B"/>
    <w:rsid w:val="005D3916"/>
    <w:rsid w:val="005D44E8"/>
    <w:rsid w:val="005D4C67"/>
    <w:rsid w:val="005D6D22"/>
    <w:rsid w:val="005D7EFB"/>
    <w:rsid w:val="005E0549"/>
    <w:rsid w:val="005E10F2"/>
    <w:rsid w:val="005E1340"/>
    <w:rsid w:val="005E1624"/>
    <w:rsid w:val="005E1D59"/>
    <w:rsid w:val="005E3610"/>
    <w:rsid w:val="005E399F"/>
    <w:rsid w:val="005E41A4"/>
    <w:rsid w:val="005E6C1D"/>
    <w:rsid w:val="005E7114"/>
    <w:rsid w:val="005E7185"/>
    <w:rsid w:val="005E76C8"/>
    <w:rsid w:val="005E7A00"/>
    <w:rsid w:val="005E7B6C"/>
    <w:rsid w:val="005E7F2F"/>
    <w:rsid w:val="005F0F05"/>
    <w:rsid w:val="005F287B"/>
    <w:rsid w:val="005F3754"/>
    <w:rsid w:val="005F4803"/>
    <w:rsid w:val="005F4E1B"/>
    <w:rsid w:val="005F5394"/>
    <w:rsid w:val="00601908"/>
    <w:rsid w:val="00604D75"/>
    <w:rsid w:val="00605C93"/>
    <w:rsid w:val="00606434"/>
    <w:rsid w:val="0060793A"/>
    <w:rsid w:val="00610B77"/>
    <w:rsid w:val="006117D7"/>
    <w:rsid w:val="0061315C"/>
    <w:rsid w:val="00613533"/>
    <w:rsid w:val="00613B70"/>
    <w:rsid w:val="00613D1C"/>
    <w:rsid w:val="006161AC"/>
    <w:rsid w:val="00617392"/>
    <w:rsid w:val="00621BE4"/>
    <w:rsid w:val="00623A22"/>
    <w:rsid w:val="00624CE2"/>
    <w:rsid w:val="0063226B"/>
    <w:rsid w:val="006325AB"/>
    <w:rsid w:val="00632E30"/>
    <w:rsid w:val="006340D2"/>
    <w:rsid w:val="00635073"/>
    <w:rsid w:val="00636B38"/>
    <w:rsid w:val="0064129A"/>
    <w:rsid w:val="00641782"/>
    <w:rsid w:val="0064220A"/>
    <w:rsid w:val="006425AE"/>
    <w:rsid w:val="00643B9D"/>
    <w:rsid w:val="0064593A"/>
    <w:rsid w:val="00650093"/>
    <w:rsid w:val="00651E78"/>
    <w:rsid w:val="0065215D"/>
    <w:rsid w:val="00654460"/>
    <w:rsid w:val="00655112"/>
    <w:rsid w:val="00655370"/>
    <w:rsid w:val="00657FC5"/>
    <w:rsid w:val="00663274"/>
    <w:rsid w:val="00663771"/>
    <w:rsid w:val="00663873"/>
    <w:rsid w:val="006640F4"/>
    <w:rsid w:val="00664737"/>
    <w:rsid w:val="00666059"/>
    <w:rsid w:val="0066724E"/>
    <w:rsid w:val="006705E3"/>
    <w:rsid w:val="006721E5"/>
    <w:rsid w:val="00673BF5"/>
    <w:rsid w:val="006757B8"/>
    <w:rsid w:val="00675F38"/>
    <w:rsid w:val="00684362"/>
    <w:rsid w:val="00684AAC"/>
    <w:rsid w:val="006858A0"/>
    <w:rsid w:val="006909C3"/>
    <w:rsid w:val="00690CDE"/>
    <w:rsid w:val="00693CA7"/>
    <w:rsid w:val="0069652C"/>
    <w:rsid w:val="006A02D6"/>
    <w:rsid w:val="006A0EE6"/>
    <w:rsid w:val="006B059C"/>
    <w:rsid w:val="006B4DC2"/>
    <w:rsid w:val="006B4F13"/>
    <w:rsid w:val="006B516F"/>
    <w:rsid w:val="006B5801"/>
    <w:rsid w:val="006B5CFA"/>
    <w:rsid w:val="006B6046"/>
    <w:rsid w:val="006B609D"/>
    <w:rsid w:val="006B62F5"/>
    <w:rsid w:val="006B78AD"/>
    <w:rsid w:val="006C1B1F"/>
    <w:rsid w:val="006C1FD4"/>
    <w:rsid w:val="006C35D5"/>
    <w:rsid w:val="006C5B84"/>
    <w:rsid w:val="006C6674"/>
    <w:rsid w:val="006D104F"/>
    <w:rsid w:val="006D3681"/>
    <w:rsid w:val="006D45B9"/>
    <w:rsid w:val="006D58D6"/>
    <w:rsid w:val="006D66A6"/>
    <w:rsid w:val="006D66EC"/>
    <w:rsid w:val="006E33DE"/>
    <w:rsid w:val="006E5915"/>
    <w:rsid w:val="006E5C50"/>
    <w:rsid w:val="006E5D0F"/>
    <w:rsid w:val="006E682D"/>
    <w:rsid w:val="006E76EC"/>
    <w:rsid w:val="006F1196"/>
    <w:rsid w:val="006F4753"/>
    <w:rsid w:val="006F5CDB"/>
    <w:rsid w:val="0070033A"/>
    <w:rsid w:val="00700FC8"/>
    <w:rsid w:val="00701153"/>
    <w:rsid w:val="00701C36"/>
    <w:rsid w:val="00701DD2"/>
    <w:rsid w:val="007024A1"/>
    <w:rsid w:val="007034F1"/>
    <w:rsid w:val="007060A2"/>
    <w:rsid w:val="007060ED"/>
    <w:rsid w:val="007067A8"/>
    <w:rsid w:val="00712C3A"/>
    <w:rsid w:val="00714771"/>
    <w:rsid w:val="007148E4"/>
    <w:rsid w:val="007162FB"/>
    <w:rsid w:val="00716AC2"/>
    <w:rsid w:val="007200EB"/>
    <w:rsid w:val="0072066B"/>
    <w:rsid w:val="0072148B"/>
    <w:rsid w:val="00722A3D"/>
    <w:rsid w:val="00723411"/>
    <w:rsid w:val="00723C60"/>
    <w:rsid w:val="0072431A"/>
    <w:rsid w:val="00726CDF"/>
    <w:rsid w:val="00731974"/>
    <w:rsid w:val="00731AEF"/>
    <w:rsid w:val="00731E80"/>
    <w:rsid w:val="007328D8"/>
    <w:rsid w:val="00736349"/>
    <w:rsid w:val="007364A3"/>
    <w:rsid w:val="00736B9A"/>
    <w:rsid w:val="007373F8"/>
    <w:rsid w:val="007379CE"/>
    <w:rsid w:val="00740761"/>
    <w:rsid w:val="00740B5D"/>
    <w:rsid w:val="00741686"/>
    <w:rsid w:val="007420EE"/>
    <w:rsid w:val="00742694"/>
    <w:rsid w:val="007429E4"/>
    <w:rsid w:val="007429EA"/>
    <w:rsid w:val="00743E39"/>
    <w:rsid w:val="0074517F"/>
    <w:rsid w:val="00750AD4"/>
    <w:rsid w:val="007519A0"/>
    <w:rsid w:val="00752213"/>
    <w:rsid w:val="0075330D"/>
    <w:rsid w:val="00753C01"/>
    <w:rsid w:val="0075547B"/>
    <w:rsid w:val="00755617"/>
    <w:rsid w:val="0075669B"/>
    <w:rsid w:val="00757F00"/>
    <w:rsid w:val="00760489"/>
    <w:rsid w:val="007613D4"/>
    <w:rsid w:val="00763F9F"/>
    <w:rsid w:val="007640EC"/>
    <w:rsid w:val="00764E22"/>
    <w:rsid w:val="00767245"/>
    <w:rsid w:val="007701C6"/>
    <w:rsid w:val="00771747"/>
    <w:rsid w:val="007731AB"/>
    <w:rsid w:val="007744F2"/>
    <w:rsid w:val="00775388"/>
    <w:rsid w:val="007817DB"/>
    <w:rsid w:val="00784128"/>
    <w:rsid w:val="007842C8"/>
    <w:rsid w:val="00790A4F"/>
    <w:rsid w:val="00791D45"/>
    <w:rsid w:val="00793B94"/>
    <w:rsid w:val="00795B71"/>
    <w:rsid w:val="007A26F5"/>
    <w:rsid w:val="007B0BBB"/>
    <w:rsid w:val="007B0DFE"/>
    <w:rsid w:val="007B22F5"/>
    <w:rsid w:val="007B25D9"/>
    <w:rsid w:val="007B313F"/>
    <w:rsid w:val="007B3411"/>
    <w:rsid w:val="007B349F"/>
    <w:rsid w:val="007B34DC"/>
    <w:rsid w:val="007B571C"/>
    <w:rsid w:val="007B572C"/>
    <w:rsid w:val="007C1E71"/>
    <w:rsid w:val="007C3172"/>
    <w:rsid w:val="007C4569"/>
    <w:rsid w:val="007C54EE"/>
    <w:rsid w:val="007D2D87"/>
    <w:rsid w:val="007D332A"/>
    <w:rsid w:val="007D3642"/>
    <w:rsid w:val="007D58DE"/>
    <w:rsid w:val="007E4DDD"/>
    <w:rsid w:val="007E5DFB"/>
    <w:rsid w:val="007E5E73"/>
    <w:rsid w:val="007E770E"/>
    <w:rsid w:val="007F24A2"/>
    <w:rsid w:val="007F2EB2"/>
    <w:rsid w:val="007F39B4"/>
    <w:rsid w:val="007F6F05"/>
    <w:rsid w:val="007F7240"/>
    <w:rsid w:val="007F7AB7"/>
    <w:rsid w:val="008008DF"/>
    <w:rsid w:val="00802236"/>
    <w:rsid w:val="0080390B"/>
    <w:rsid w:val="00804035"/>
    <w:rsid w:val="0080462C"/>
    <w:rsid w:val="00806A46"/>
    <w:rsid w:val="008076AB"/>
    <w:rsid w:val="0080784E"/>
    <w:rsid w:val="00807DFE"/>
    <w:rsid w:val="008101C5"/>
    <w:rsid w:val="0081152E"/>
    <w:rsid w:val="00812EC7"/>
    <w:rsid w:val="0081386B"/>
    <w:rsid w:val="00813E8D"/>
    <w:rsid w:val="008158C1"/>
    <w:rsid w:val="008179DF"/>
    <w:rsid w:val="00820487"/>
    <w:rsid w:val="00820D70"/>
    <w:rsid w:val="00820EF4"/>
    <w:rsid w:val="0082175E"/>
    <w:rsid w:val="00823139"/>
    <w:rsid w:val="00823F19"/>
    <w:rsid w:val="00825996"/>
    <w:rsid w:val="008277B9"/>
    <w:rsid w:val="0082786C"/>
    <w:rsid w:val="00827AEE"/>
    <w:rsid w:val="00830417"/>
    <w:rsid w:val="00831D67"/>
    <w:rsid w:val="00833896"/>
    <w:rsid w:val="00833CC3"/>
    <w:rsid w:val="008352E1"/>
    <w:rsid w:val="00835CAC"/>
    <w:rsid w:val="00836512"/>
    <w:rsid w:val="00837E22"/>
    <w:rsid w:val="00837EBB"/>
    <w:rsid w:val="008403F8"/>
    <w:rsid w:val="00840631"/>
    <w:rsid w:val="0084081F"/>
    <w:rsid w:val="00842ADF"/>
    <w:rsid w:val="008431DD"/>
    <w:rsid w:val="00844367"/>
    <w:rsid w:val="00844508"/>
    <w:rsid w:val="00844E2F"/>
    <w:rsid w:val="0084651F"/>
    <w:rsid w:val="00846AC8"/>
    <w:rsid w:val="00851373"/>
    <w:rsid w:val="00851681"/>
    <w:rsid w:val="00851C80"/>
    <w:rsid w:val="00855BA7"/>
    <w:rsid w:val="00860922"/>
    <w:rsid w:val="00860AA3"/>
    <w:rsid w:val="00861D7A"/>
    <w:rsid w:val="00861EA0"/>
    <w:rsid w:val="008636D4"/>
    <w:rsid w:val="00866031"/>
    <w:rsid w:val="00866B9E"/>
    <w:rsid w:val="00867474"/>
    <w:rsid w:val="00867AF2"/>
    <w:rsid w:val="00867C84"/>
    <w:rsid w:val="00871999"/>
    <w:rsid w:val="00872AC7"/>
    <w:rsid w:val="00875BE6"/>
    <w:rsid w:val="0087618B"/>
    <w:rsid w:val="008779F8"/>
    <w:rsid w:val="00877C1F"/>
    <w:rsid w:val="00880407"/>
    <w:rsid w:val="00880CCD"/>
    <w:rsid w:val="008825EA"/>
    <w:rsid w:val="00883DC4"/>
    <w:rsid w:val="00884A5A"/>
    <w:rsid w:val="00885339"/>
    <w:rsid w:val="0088677C"/>
    <w:rsid w:val="0089113A"/>
    <w:rsid w:val="0089463C"/>
    <w:rsid w:val="008959E7"/>
    <w:rsid w:val="008A25A9"/>
    <w:rsid w:val="008A3C95"/>
    <w:rsid w:val="008A405E"/>
    <w:rsid w:val="008A44DC"/>
    <w:rsid w:val="008A59D2"/>
    <w:rsid w:val="008A6566"/>
    <w:rsid w:val="008A6D86"/>
    <w:rsid w:val="008A6E1C"/>
    <w:rsid w:val="008B1514"/>
    <w:rsid w:val="008B18BF"/>
    <w:rsid w:val="008B6C25"/>
    <w:rsid w:val="008B7635"/>
    <w:rsid w:val="008C12C3"/>
    <w:rsid w:val="008C1749"/>
    <w:rsid w:val="008C2423"/>
    <w:rsid w:val="008C2DD4"/>
    <w:rsid w:val="008C3570"/>
    <w:rsid w:val="008C5939"/>
    <w:rsid w:val="008C5E44"/>
    <w:rsid w:val="008C5F5B"/>
    <w:rsid w:val="008C74D3"/>
    <w:rsid w:val="008C7E47"/>
    <w:rsid w:val="008D04B8"/>
    <w:rsid w:val="008D2948"/>
    <w:rsid w:val="008D3496"/>
    <w:rsid w:val="008D361C"/>
    <w:rsid w:val="008D3B4E"/>
    <w:rsid w:val="008D3BC0"/>
    <w:rsid w:val="008D3DC1"/>
    <w:rsid w:val="008D46F7"/>
    <w:rsid w:val="008D47CF"/>
    <w:rsid w:val="008D4D59"/>
    <w:rsid w:val="008D6E60"/>
    <w:rsid w:val="008E1920"/>
    <w:rsid w:val="008E1E33"/>
    <w:rsid w:val="008E29DC"/>
    <w:rsid w:val="008E3AE7"/>
    <w:rsid w:val="008E474D"/>
    <w:rsid w:val="008E4AFA"/>
    <w:rsid w:val="008E4B0C"/>
    <w:rsid w:val="008E6940"/>
    <w:rsid w:val="008E6D30"/>
    <w:rsid w:val="008F0644"/>
    <w:rsid w:val="008F07C3"/>
    <w:rsid w:val="008F0996"/>
    <w:rsid w:val="008F0D3E"/>
    <w:rsid w:val="008F10CD"/>
    <w:rsid w:val="008F268A"/>
    <w:rsid w:val="008F26E6"/>
    <w:rsid w:val="008F293B"/>
    <w:rsid w:val="008F2B10"/>
    <w:rsid w:val="008F49A8"/>
    <w:rsid w:val="00900154"/>
    <w:rsid w:val="009004E4"/>
    <w:rsid w:val="00901A89"/>
    <w:rsid w:val="009029AE"/>
    <w:rsid w:val="0090417F"/>
    <w:rsid w:val="00904E67"/>
    <w:rsid w:val="00905D4E"/>
    <w:rsid w:val="00906325"/>
    <w:rsid w:val="009063B9"/>
    <w:rsid w:val="009069F7"/>
    <w:rsid w:val="00910581"/>
    <w:rsid w:val="00921843"/>
    <w:rsid w:val="00921887"/>
    <w:rsid w:val="009234F3"/>
    <w:rsid w:val="00923AAA"/>
    <w:rsid w:val="00924DD3"/>
    <w:rsid w:val="00926486"/>
    <w:rsid w:val="009300E8"/>
    <w:rsid w:val="0093192B"/>
    <w:rsid w:val="0093219E"/>
    <w:rsid w:val="00932FB7"/>
    <w:rsid w:val="00935D1A"/>
    <w:rsid w:val="00936183"/>
    <w:rsid w:val="00936A86"/>
    <w:rsid w:val="00937EB5"/>
    <w:rsid w:val="0094030B"/>
    <w:rsid w:val="009424FB"/>
    <w:rsid w:val="009446FB"/>
    <w:rsid w:val="00950845"/>
    <w:rsid w:val="009508CC"/>
    <w:rsid w:val="00951059"/>
    <w:rsid w:val="0095253A"/>
    <w:rsid w:val="00953973"/>
    <w:rsid w:val="00953A65"/>
    <w:rsid w:val="00954C96"/>
    <w:rsid w:val="00955825"/>
    <w:rsid w:val="00955A83"/>
    <w:rsid w:val="00956523"/>
    <w:rsid w:val="009570E6"/>
    <w:rsid w:val="009615A3"/>
    <w:rsid w:val="00963A04"/>
    <w:rsid w:val="009666AC"/>
    <w:rsid w:val="009712A6"/>
    <w:rsid w:val="009727A8"/>
    <w:rsid w:val="00973070"/>
    <w:rsid w:val="00973956"/>
    <w:rsid w:val="009742B0"/>
    <w:rsid w:val="00974BA1"/>
    <w:rsid w:val="009775E6"/>
    <w:rsid w:val="00982B08"/>
    <w:rsid w:val="009833C1"/>
    <w:rsid w:val="009843AE"/>
    <w:rsid w:val="00985BFE"/>
    <w:rsid w:val="00990257"/>
    <w:rsid w:val="0099072A"/>
    <w:rsid w:val="00990933"/>
    <w:rsid w:val="009909D7"/>
    <w:rsid w:val="00990A69"/>
    <w:rsid w:val="00990ED8"/>
    <w:rsid w:val="00990F11"/>
    <w:rsid w:val="009929CF"/>
    <w:rsid w:val="00994062"/>
    <w:rsid w:val="00994F58"/>
    <w:rsid w:val="00996241"/>
    <w:rsid w:val="009967CB"/>
    <w:rsid w:val="00996EC2"/>
    <w:rsid w:val="00997B72"/>
    <w:rsid w:val="00997EDA"/>
    <w:rsid w:val="009A0ABD"/>
    <w:rsid w:val="009A1910"/>
    <w:rsid w:val="009A25B4"/>
    <w:rsid w:val="009A3048"/>
    <w:rsid w:val="009A5A3A"/>
    <w:rsid w:val="009A5ADD"/>
    <w:rsid w:val="009A74F6"/>
    <w:rsid w:val="009B1BEF"/>
    <w:rsid w:val="009B419D"/>
    <w:rsid w:val="009B5048"/>
    <w:rsid w:val="009B592C"/>
    <w:rsid w:val="009B6ED1"/>
    <w:rsid w:val="009C0180"/>
    <w:rsid w:val="009C0AC3"/>
    <w:rsid w:val="009C28C4"/>
    <w:rsid w:val="009C37D0"/>
    <w:rsid w:val="009C3A2A"/>
    <w:rsid w:val="009C502A"/>
    <w:rsid w:val="009C6BF4"/>
    <w:rsid w:val="009C7284"/>
    <w:rsid w:val="009D1107"/>
    <w:rsid w:val="009D167C"/>
    <w:rsid w:val="009D33C5"/>
    <w:rsid w:val="009D6D6B"/>
    <w:rsid w:val="009D74B1"/>
    <w:rsid w:val="009E1BEE"/>
    <w:rsid w:val="009E4568"/>
    <w:rsid w:val="009E4F48"/>
    <w:rsid w:val="009E72BE"/>
    <w:rsid w:val="009F1D3F"/>
    <w:rsid w:val="009F2832"/>
    <w:rsid w:val="009F28F1"/>
    <w:rsid w:val="009F4D4D"/>
    <w:rsid w:val="00A01340"/>
    <w:rsid w:val="00A039BF"/>
    <w:rsid w:val="00A0461F"/>
    <w:rsid w:val="00A06CF0"/>
    <w:rsid w:val="00A07AAC"/>
    <w:rsid w:val="00A07B50"/>
    <w:rsid w:val="00A13D42"/>
    <w:rsid w:val="00A13EBF"/>
    <w:rsid w:val="00A15761"/>
    <w:rsid w:val="00A166CB"/>
    <w:rsid w:val="00A166E9"/>
    <w:rsid w:val="00A168E5"/>
    <w:rsid w:val="00A21610"/>
    <w:rsid w:val="00A23D4E"/>
    <w:rsid w:val="00A24513"/>
    <w:rsid w:val="00A2537A"/>
    <w:rsid w:val="00A253D2"/>
    <w:rsid w:val="00A26A52"/>
    <w:rsid w:val="00A27812"/>
    <w:rsid w:val="00A31AFD"/>
    <w:rsid w:val="00A3345F"/>
    <w:rsid w:val="00A34EFE"/>
    <w:rsid w:val="00A356E9"/>
    <w:rsid w:val="00A36282"/>
    <w:rsid w:val="00A36999"/>
    <w:rsid w:val="00A4288B"/>
    <w:rsid w:val="00A44473"/>
    <w:rsid w:val="00A44982"/>
    <w:rsid w:val="00A45652"/>
    <w:rsid w:val="00A53919"/>
    <w:rsid w:val="00A541CF"/>
    <w:rsid w:val="00A5423B"/>
    <w:rsid w:val="00A573E6"/>
    <w:rsid w:val="00A57CD7"/>
    <w:rsid w:val="00A61D3C"/>
    <w:rsid w:val="00A620CE"/>
    <w:rsid w:val="00A62448"/>
    <w:rsid w:val="00A62D7E"/>
    <w:rsid w:val="00A67CDE"/>
    <w:rsid w:val="00A70607"/>
    <w:rsid w:val="00A706E3"/>
    <w:rsid w:val="00A71695"/>
    <w:rsid w:val="00A7411B"/>
    <w:rsid w:val="00A758FD"/>
    <w:rsid w:val="00A75CA7"/>
    <w:rsid w:val="00A7729C"/>
    <w:rsid w:val="00A778C8"/>
    <w:rsid w:val="00A8082B"/>
    <w:rsid w:val="00A80914"/>
    <w:rsid w:val="00A80CD7"/>
    <w:rsid w:val="00A81713"/>
    <w:rsid w:val="00A81A36"/>
    <w:rsid w:val="00A82047"/>
    <w:rsid w:val="00A82C73"/>
    <w:rsid w:val="00A834E5"/>
    <w:rsid w:val="00A83CA8"/>
    <w:rsid w:val="00A851F4"/>
    <w:rsid w:val="00A853C3"/>
    <w:rsid w:val="00A85775"/>
    <w:rsid w:val="00A85A31"/>
    <w:rsid w:val="00A8644B"/>
    <w:rsid w:val="00A91D12"/>
    <w:rsid w:val="00A960AB"/>
    <w:rsid w:val="00A968D6"/>
    <w:rsid w:val="00AA109C"/>
    <w:rsid w:val="00AA17F5"/>
    <w:rsid w:val="00AA1D70"/>
    <w:rsid w:val="00AA1F6E"/>
    <w:rsid w:val="00AA2E70"/>
    <w:rsid w:val="00AA5DCD"/>
    <w:rsid w:val="00AA60BB"/>
    <w:rsid w:val="00AA653D"/>
    <w:rsid w:val="00AB0E5A"/>
    <w:rsid w:val="00AB1070"/>
    <w:rsid w:val="00AB10E3"/>
    <w:rsid w:val="00AB1D4B"/>
    <w:rsid w:val="00AB1DED"/>
    <w:rsid w:val="00AB60B3"/>
    <w:rsid w:val="00AB63D7"/>
    <w:rsid w:val="00AC1239"/>
    <w:rsid w:val="00AC13B0"/>
    <w:rsid w:val="00AC422D"/>
    <w:rsid w:val="00AC4B34"/>
    <w:rsid w:val="00AC5493"/>
    <w:rsid w:val="00AC6B94"/>
    <w:rsid w:val="00AC757B"/>
    <w:rsid w:val="00AD0765"/>
    <w:rsid w:val="00AD4CFD"/>
    <w:rsid w:val="00AD6052"/>
    <w:rsid w:val="00AD7437"/>
    <w:rsid w:val="00AD7E40"/>
    <w:rsid w:val="00AE016C"/>
    <w:rsid w:val="00AE0E0A"/>
    <w:rsid w:val="00AE1D57"/>
    <w:rsid w:val="00AE250C"/>
    <w:rsid w:val="00AE292C"/>
    <w:rsid w:val="00AE31B1"/>
    <w:rsid w:val="00AE3680"/>
    <w:rsid w:val="00AE4977"/>
    <w:rsid w:val="00AE4FBA"/>
    <w:rsid w:val="00AE52A4"/>
    <w:rsid w:val="00AE58DD"/>
    <w:rsid w:val="00AE5FE0"/>
    <w:rsid w:val="00AE6C6B"/>
    <w:rsid w:val="00AF0293"/>
    <w:rsid w:val="00AF262F"/>
    <w:rsid w:val="00AF4AA8"/>
    <w:rsid w:val="00AF65C0"/>
    <w:rsid w:val="00AF6C08"/>
    <w:rsid w:val="00AF7778"/>
    <w:rsid w:val="00B01E2A"/>
    <w:rsid w:val="00B02965"/>
    <w:rsid w:val="00B03137"/>
    <w:rsid w:val="00B0354D"/>
    <w:rsid w:val="00B062EC"/>
    <w:rsid w:val="00B11909"/>
    <w:rsid w:val="00B12A53"/>
    <w:rsid w:val="00B12B80"/>
    <w:rsid w:val="00B142B2"/>
    <w:rsid w:val="00B14415"/>
    <w:rsid w:val="00B14A69"/>
    <w:rsid w:val="00B2160B"/>
    <w:rsid w:val="00B227AC"/>
    <w:rsid w:val="00B239BD"/>
    <w:rsid w:val="00B2425E"/>
    <w:rsid w:val="00B24CD6"/>
    <w:rsid w:val="00B257E1"/>
    <w:rsid w:val="00B26E22"/>
    <w:rsid w:val="00B277EF"/>
    <w:rsid w:val="00B327FD"/>
    <w:rsid w:val="00B33C8F"/>
    <w:rsid w:val="00B33EAA"/>
    <w:rsid w:val="00B36E8D"/>
    <w:rsid w:val="00B37E8B"/>
    <w:rsid w:val="00B403B7"/>
    <w:rsid w:val="00B409FB"/>
    <w:rsid w:val="00B41640"/>
    <w:rsid w:val="00B416D3"/>
    <w:rsid w:val="00B41892"/>
    <w:rsid w:val="00B41CFC"/>
    <w:rsid w:val="00B42CE4"/>
    <w:rsid w:val="00B430C7"/>
    <w:rsid w:val="00B43607"/>
    <w:rsid w:val="00B43EB9"/>
    <w:rsid w:val="00B45787"/>
    <w:rsid w:val="00B45B1E"/>
    <w:rsid w:val="00B45D25"/>
    <w:rsid w:val="00B45F5D"/>
    <w:rsid w:val="00B46F57"/>
    <w:rsid w:val="00B47D28"/>
    <w:rsid w:val="00B47DDF"/>
    <w:rsid w:val="00B50961"/>
    <w:rsid w:val="00B51D8C"/>
    <w:rsid w:val="00B52893"/>
    <w:rsid w:val="00B54172"/>
    <w:rsid w:val="00B54776"/>
    <w:rsid w:val="00B55988"/>
    <w:rsid w:val="00B56D84"/>
    <w:rsid w:val="00B57AFE"/>
    <w:rsid w:val="00B57EAE"/>
    <w:rsid w:val="00B612EF"/>
    <w:rsid w:val="00B63CBB"/>
    <w:rsid w:val="00B668B9"/>
    <w:rsid w:val="00B66EED"/>
    <w:rsid w:val="00B7082C"/>
    <w:rsid w:val="00B70F02"/>
    <w:rsid w:val="00B728CC"/>
    <w:rsid w:val="00B72A2C"/>
    <w:rsid w:val="00B7336C"/>
    <w:rsid w:val="00B74256"/>
    <w:rsid w:val="00B74F1A"/>
    <w:rsid w:val="00B769C2"/>
    <w:rsid w:val="00B76C2F"/>
    <w:rsid w:val="00B76E1D"/>
    <w:rsid w:val="00B76E1E"/>
    <w:rsid w:val="00B76EF1"/>
    <w:rsid w:val="00B77306"/>
    <w:rsid w:val="00B77636"/>
    <w:rsid w:val="00B77BC9"/>
    <w:rsid w:val="00B77D1B"/>
    <w:rsid w:val="00B80087"/>
    <w:rsid w:val="00B81D22"/>
    <w:rsid w:val="00B82319"/>
    <w:rsid w:val="00B8283C"/>
    <w:rsid w:val="00B82C99"/>
    <w:rsid w:val="00B83E5C"/>
    <w:rsid w:val="00B84BCB"/>
    <w:rsid w:val="00B85F5D"/>
    <w:rsid w:val="00B873A8"/>
    <w:rsid w:val="00B9193A"/>
    <w:rsid w:val="00B91E68"/>
    <w:rsid w:val="00B92954"/>
    <w:rsid w:val="00B93385"/>
    <w:rsid w:val="00B93639"/>
    <w:rsid w:val="00B93B94"/>
    <w:rsid w:val="00B95777"/>
    <w:rsid w:val="00B959A8"/>
    <w:rsid w:val="00B9642A"/>
    <w:rsid w:val="00BA27D4"/>
    <w:rsid w:val="00BA3AFB"/>
    <w:rsid w:val="00BA48D0"/>
    <w:rsid w:val="00BA4BF0"/>
    <w:rsid w:val="00BA5AF1"/>
    <w:rsid w:val="00BA6F3A"/>
    <w:rsid w:val="00BB1E2A"/>
    <w:rsid w:val="00BB361D"/>
    <w:rsid w:val="00BB4F87"/>
    <w:rsid w:val="00BB6248"/>
    <w:rsid w:val="00BB76E5"/>
    <w:rsid w:val="00BB7F7C"/>
    <w:rsid w:val="00BC0E68"/>
    <w:rsid w:val="00BC114B"/>
    <w:rsid w:val="00BC2245"/>
    <w:rsid w:val="00BC42B4"/>
    <w:rsid w:val="00BC5FA4"/>
    <w:rsid w:val="00BC68E2"/>
    <w:rsid w:val="00BC6998"/>
    <w:rsid w:val="00BC6D45"/>
    <w:rsid w:val="00BC73E9"/>
    <w:rsid w:val="00BD023D"/>
    <w:rsid w:val="00BD2E83"/>
    <w:rsid w:val="00BD3E15"/>
    <w:rsid w:val="00BD5495"/>
    <w:rsid w:val="00BE0B8A"/>
    <w:rsid w:val="00BE2A9E"/>
    <w:rsid w:val="00BE3878"/>
    <w:rsid w:val="00BE434A"/>
    <w:rsid w:val="00BE5D64"/>
    <w:rsid w:val="00BE61F9"/>
    <w:rsid w:val="00BE7061"/>
    <w:rsid w:val="00BF0B64"/>
    <w:rsid w:val="00BF20EA"/>
    <w:rsid w:val="00BF2E44"/>
    <w:rsid w:val="00BF2E71"/>
    <w:rsid w:val="00BF3799"/>
    <w:rsid w:val="00BF4F90"/>
    <w:rsid w:val="00BF5076"/>
    <w:rsid w:val="00BF742A"/>
    <w:rsid w:val="00C01579"/>
    <w:rsid w:val="00C071FE"/>
    <w:rsid w:val="00C11679"/>
    <w:rsid w:val="00C12BE6"/>
    <w:rsid w:val="00C13C79"/>
    <w:rsid w:val="00C14C75"/>
    <w:rsid w:val="00C1559E"/>
    <w:rsid w:val="00C165CC"/>
    <w:rsid w:val="00C17128"/>
    <w:rsid w:val="00C177A3"/>
    <w:rsid w:val="00C2098F"/>
    <w:rsid w:val="00C20C33"/>
    <w:rsid w:val="00C20FAB"/>
    <w:rsid w:val="00C210DD"/>
    <w:rsid w:val="00C22423"/>
    <w:rsid w:val="00C24388"/>
    <w:rsid w:val="00C255F3"/>
    <w:rsid w:val="00C2619D"/>
    <w:rsid w:val="00C26999"/>
    <w:rsid w:val="00C26E4E"/>
    <w:rsid w:val="00C30663"/>
    <w:rsid w:val="00C31606"/>
    <w:rsid w:val="00C3169B"/>
    <w:rsid w:val="00C322B7"/>
    <w:rsid w:val="00C32CFF"/>
    <w:rsid w:val="00C33270"/>
    <w:rsid w:val="00C33EBC"/>
    <w:rsid w:val="00C35A1D"/>
    <w:rsid w:val="00C36143"/>
    <w:rsid w:val="00C36505"/>
    <w:rsid w:val="00C37FE9"/>
    <w:rsid w:val="00C40539"/>
    <w:rsid w:val="00C42949"/>
    <w:rsid w:val="00C42D01"/>
    <w:rsid w:val="00C443AB"/>
    <w:rsid w:val="00C44B17"/>
    <w:rsid w:val="00C500E9"/>
    <w:rsid w:val="00C502F3"/>
    <w:rsid w:val="00C5121F"/>
    <w:rsid w:val="00C544EE"/>
    <w:rsid w:val="00C545EF"/>
    <w:rsid w:val="00C548C7"/>
    <w:rsid w:val="00C5526F"/>
    <w:rsid w:val="00C55DF9"/>
    <w:rsid w:val="00C561E6"/>
    <w:rsid w:val="00C57C53"/>
    <w:rsid w:val="00C6226B"/>
    <w:rsid w:val="00C637E2"/>
    <w:rsid w:val="00C64D3D"/>
    <w:rsid w:val="00C65978"/>
    <w:rsid w:val="00C664C2"/>
    <w:rsid w:val="00C73088"/>
    <w:rsid w:val="00C73117"/>
    <w:rsid w:val="00C743A3"/>
    <w:rsid w:val="00C74627"/>
    <w:rsid w:val="00C748F1"/>
    <w:rsid w:val="00C75F02"/>
    <w:rsid w:val="00C76EDF"/>
    <w:rsid w:val="00C77B53"/>
    <w:rsid w:val="00C82D11"/>
    <w:rsid w:val="00C8316A"/>
    <w:rsid w:val="00C843BA"/>
    <w:rsid w:val="00C84CC0"/>
    <w:rsid w:val="00C858E5"/>
    <w:rsid w:val="00C862A1"/>
    <w:rsid w:val="00C865FF"/>
    <w:rsid w:val="00C923C5"/>
    <w:rsid w:val="00C92E6B"/>
    <w:rsid w:val="00C93105"/>
    <w:rsid w:val="00C937CD"/>
    <w:rsid w:val="00C96FDA"/>
    <w:rsid w:val="00C972D4"/>
    <w:rsid w:val="00C975F7"/>
    <w:rsid w:val="00CA1AC0"/>
    <w:rsid w:val="00CA2ECD"/>
    <w:rsid w:val="00CA73DA"/>
    <w:rsid w:val="00CB0A26"/>
    <w:rsid w:val="00CB1CE0"/>
    <w:rsid w:val="00CB1CE9"/>
    <w:rsid w:val="00CB24D2"/>
    <w:rsid w:val="00CB3329"/>
    <w:rsid w:val="00CB7A2D"/>
    <w:rsid w:val="00CC1BB0"/>
    <w:rsid w:val="00CC2F40"/>
    <w:rsid w:val="00CC5141"/>
    <w:rsid w:val="00CC529B"/>
    <w:rsid w:val="00CD00A3"/>
    <w:rsid w:val="00CD0A11"/>
    <w:rsid w:val="00CD0CF2"/>
    <w:rsid w:val="00CD3FD3"/>
    <w:rsid w:val="00CD417A"/>
    <w:rsid w:val="00CD5744"/>
    <w:rsid w:val="00CD5A8F"/>
    <w:rsid w:val="00CD74A1"/>
    <w:rsid w:val="00CE0639"/>
    <w:rsid w:val="00CE0F88"/>
    <w:rsid w:val="00CE1C0F"/>
    <w:rsid w:val="00CE275D"/>
    <w:rsid w:val="00CE4353"/>
    <w:rsid w:val="00CE5349"/>
    <w:rsid w:val="00CE6524"/>
    <w:rsid w:val="00CE7646"/>
    <w:rsid w:val="00CF329E"/>
    <w:rsid w:val="00CF6425"/>
    <w:rsid w:val="00CF6B14"/>
    <w:rsid w:val="00CF7658"/>
    <w:rsid w:val="00CF79A5"/>
    <w:rsid w:val="00D01F5E"/>
    <w:rsid w:val="00D03C58"/>
    <w:rsid w:val="00D04D2D"/>
    <w:rsid w:val="00D056A3"/>
    <w:rsid w:val="00D13E2E"/>
    <w:rsid w:val="00D14109"/>
    <w:rsid w:val="00D14505"/>
    <w:rsid w:val="00D17632"/>
    <w:rsid w:val="00D20362"/>
    <w:rsid w:val="00D20F93"/>
    <w:rsid w:val="00D21760"/>
    <w:rsid w:val="00D217F0"/>
    <w:rsid w:val="00D21CC2"/>
    <w:rsid w:val="00D22840"/>
    <w:rsid w:val="00D24858"/>
    <w:rsid w:val="00D24E8E"/>
    <w:rsid w:val="00D251F2"/>
    <w:rsid w:val="00D26B3C"/>
    <w:rsid w:val="00D273AF"/>
    <w:rsid w:val="00D27699"/>
    <w:rsid w:val="00D3166F"/>
    <w:rsid w:val="00D367A1"/>
    <w:rsid w:val="00D40010"/>
    <w:rsid w:val="00D4035F"/>
    <w:rsid w:val="00D4115A"/>
    <w:rsid w:val="00D41745"/>
    <w:rsid w:val="00D4175A"/>
    <w:rsid w:val="00D41A04"/>
    <w:rsid w:val="00D42A46"/>
    <w:rsid w:val="00D4472E"/>
    <w:rsid w:val="00D44B98"/>
    <w:rsid w:val="00D46ADF"/>
    <w:rsid w:val="00D46B29"/>
    <w:rsid w:val="00D46EFE"/>
    <w:rsid w:val="00D47036"/>
    <w:rsid w:val="00D50361"/>
    <w:rsid w:val="00D52137"/>
    <w:rsid w:val="00D54630"/>
    <w:rsid w:val="00D54BB8"/>
    <w:rsid w:val="00D558FE"/>
    <w:rsid w:val="00D55A49"/>
    <w:rsid w:val="00D6145F"/>
    <w:rsid w:val="00D632EF"/>
    <w:rsid w:val="00D634B4"/>
    <w:rsid w:val="00D64D6E"/>
    <w:rsid w:val="00D651E1"/>
    <w:rsid w:val="00D6616D"/>
    <w:rsid w:val="00D66483"/>
    <w:rsid w:val="00D6663B"/>
    <w:rsid w:val="00D66754"/>
    <w:rsid w:val="00D669CE"/>
    <w:rsid w:val="00D66F8A"/>
    <w:rsid w:val="00D67715"/>
    <w:rsid w:val="00D71D39"/>
    <w:rsid w:val="00D72180"/>
    <w:rsid w:val="00D723A2"/>
    <w:rsid w:val="00D72C8F"/>
    <w:rsid w:val="00D73601"/>
    <w:rsid w:val="00D743BB"/>
    <w:rsid w:val="00D775F4"/>
    <w:rsid w:val="00D80536"/>
    <w:rsid w:val="00D81199"/>
    <w:rsid w:val="00D840A1"/>
    <w:rsid w:val="00D84C40"/>
    <w:rsid w:val="00D8578A"/>
    <w:rsid w:val="00D86AE4"/>
    <w:rsid w:val="00D900E4"/>
    <w:rsid w:val="00D90CF6"/>
    <w:rsid w:val="00D90E95"/>
    <w:rsid w:val="00D919C4"/>
    <w:rsid w:val="00D91CBC"/>
    <w:rsid w:val="00D92B72"/>
    <w:rsid w:val="00D955E2"/>
    <w:rsid w:val="00D962E0"/>
    <w:rsid w:val="00D96C03"/>
    <w:rsid w:val="00DA09A7"/>
    <w:rsid w:val="00DA0E85"/>
    <w:rsid w:val="00DA1BCB"/>
    <w:rsid w:val="00DA1C4D"/>
    <w:rsid w:val="00DA35F0"/>
    <w:rsid w:val="00DA5326"/>
    <w:rsid w:val="00DA5BDA"/>
    <w:rsid w:val="00DA60CF"/>
    <w:rsid w:val="00DA73F0"/>
    <w:rsid w:val="00DA7CBD"/>
    <w:rsid w:val="00DB19EB"/>
    <w:rsid w:val="00DB26FE"/>
    <w:rsid w:val="00DB2D5D"/>
    <w:rsid w:val="00DB36E7"/>
    <w:rsid w:val="00DB3CB7"/>
    <w:rsid w:val="00DB4BD9"/>
    <w:rsid w:val="00DB4FE4"/>
    <w:rsid w:val="00DB65B0"/>
    <w:rsid w:val="00DB6983"/>
    <w:rsid w:val="00DC156D"/>
    <w:rsid w:val="00DC31CA"/>
    <w:rsid w:val="00DC4E95"/>
    <w:rsid w:val="00DC5392"/>
    <w:rsid w:val="00DC5B2D"/>
    <w:rsid w:val="00DC77F8"/>
    <w:rsid w:val="00DC7CE1"/>
    <w:rsid w:val="00DD6026"/>
    <w:rsid w:val="00DD717E"/>
    <w:rsid w:val="00DE0A0B"/>
    <w:rsid w:val="00DE0C27"/>
    <w:rsid w:val="00DE142D"/>
    <w:rsid w:val="00DE1899"/>
    <w:rsid w:val="00DE1A95"/>
    <w:rsid w:val="00DE1DA1"/>
    <w:rsid w:val="00DE3AB9"/>
    <w:rsid w:val="00DE4191"/>
    <w:rsid w:val="00DE71DE"/>
    <w:rsid w:val="00DE7F1D"/>
    <w:rsid w:val="00DE7F8C"/>
    <w:rsid w:val="00DF1153"/>
    <w:rsid w:val="00DF3149"/>
    <w:rsid w:val="00DF353E"/>
    <w:rsid w:val="00DF3709"/>
    <w:rsid w:val="00DF3B57"/>
    <w:rsid w:val="00DF547A"/>
    <w:rsid w:val="00DF5A5E"/>
    <w:rsid w:val="00E01FD6"/>
    <w:rsid w:val="00E029DF"/>
    <w:rsid w:val="00E02E0B"/>
    <w:rsid w:val="00E0591B"/>
    <w:rsid w:val="00E05EA6"/>
    <w:rsid w:val="00E06687"/>
    <w:rsid w:val="00E06897"/>
    <w:rsid w:val="00E06E3B"/>
    <w:rsid w:val="00E107BC"/>
    <w:rsid w:val="00E1133B"/>
    <w:rsid w:val="00E11835"/>
    <w:rsid w:val="00E12709"/>
    <w:rsid w:val="00E13605"/>
    <w:rsid w:val="00E13CB5"/>
    <w:rsid w:val="00E13E6C"/>
    <w:rsid w:val="00E1611A"/>
    <w:rsid w:val="00E16E48"/>
    <w:rsid w:val="00E209E6"/>
    <w:rsid w:val="00E22A4D"/>
    <w:rsid w:val="00E23727"/>
    <w:rsid w:val="00E25F3C"/>
    <w:rsid w:val="00E26053"/>
    <w:rsid w:val="00E27C96"/>
    <w:rsid w:val="00E323EC"/>
    <w:rsid w:val="00E32F07"/>
    <w:rsid w:val="00E36064"/>
    <w:rsid w:val="00E362BE"/>
    <w:rsid w:val="00E36E85"/>
    <w:rsid w:val="00E428B9"/>
    <w:rsid w:val="00E432FD"/>
    <w:rsid w:val="00E43AEA"/>
    <w:rsid w:val="00E505F1"/>
    <w:rsid w:val="00E51018"/>
    <w:rsid w:val="00E52264"/>
    <w:rsid w:val="00E52A2B"/>
    <w:rsid w:val="00E534BF"/>
    <w:rsid w:val="00E53717"/>
    <w:rsid w:val="00E559BC"/>
    <w:rsid w:val="00E55FC3"/>
    <w:rsid w:val="00E665DC"/>
    <w:rsid w:val="00E6712E"/>
    <w:rsid w:val="00E7040F"/>
    <w:rsid w:val="00E72922"/>
    <w:rsid w:val="00E741F0"/>
    <w:rsid w:val="00E745F9"/>
    <w:rsid w:val="00E75F5B"/>
    <w:rsid w:val="00E77782"/>
    <w:rsid w:val="00E77AA8"/>
    <w:rsid w:val="00E77B45"/>
    <w:rsid w:val="00E80FED"/>
    <w:rsid w:val="00E82766"/>
    <w:rsid w:val="00E83B45"/>
    <w:rsid w:val="00E860B4"/>
    <w:rsid w:val="00E91EA9"/>
    <w:rsid w:val="00E9248C"/>
    <w:rsid w:val="00E92524"/>
    <w:rsid w:val="00E94F7D"/>
    <w:rsid w:val="00E966B9"/>
    <w:rsid w:val="00E96FC1"/>
    <w:rsid w:val="00E97B68"/>
    <w:rsid w:val="00E97C3F"/>
    <w:rsid w:val="00EA0896"/>
    <w:rsid w:val="00EA33BA"/>
    <w:rsid w:val="00EA3E47"/>
    <w:rsid w:val="00EA42FF"/>
    <w:rsid w:val="00EA669D"/>
    <w:rsid w:val="00EA7421"/>
    <w:rsid w:val="00EB04B8"/>
    <w:rsid w:val="00EB3653"/>
    <w:rsid w:val="00EB506E"/>
    <w:rsid w:val="00EB5962"/>
    <w:rsid w:val="00EB5D10"/>
    <w:rsid w:val="00EB68D0"/>
    <w:rsid w:val="00EB70A3"/>
    <w:rsid w:val="00EB7A79"/>
    <w:rsid w:val="00EC1136"/>
    <w:rsid w:val="00EC25F0"/>
    <w:rsid w:val="00EC2974"/>
    <w:rsid w:val="00EC3CAD"/>
    <w:rsid w:val="00EC4B1A"/>
    <w:rsid w:val="00EC4DDC"/>
    <w:rsid w:val="00EC513E"/>
    <w:rsid w:val="00EC5497"/>
    <w:rsid w:val="00EC5813"/>
    <w:rsid w:val="00EC6305"/>
    <w:rsid w:val="00EC6340"/>
    <w:rsid w:val="00EC63C4"/>
    <w:rsid w:val="00ED0BF7"/>
    <w:rsid w:val="00ED2D6B"/>
    <w:rsid w:val="00ED731F"/>
    <w:rsid w:val="00ED7EFF"/>
    <w:rsid w:val="00EE7201"/>
    <w:rsid w:val="00EF01A4"/>
    <w:rsid w:val="00EF02F1"/>
    <w:rsid w:val="00EF06C8"/>
    <w:rsid w:val="00EF0BD9"/>
    <w:rsid w:val="00EF19A9"/>
    <w:rsid w:val="00EF3C90"/>
    <w:rsid w:val="00EF5F9A"/>
    <w:rsid w:val="00EF7802"/>
    <w:rsid w:val="00F010EB"/>
    <w:rsid w:val="00F01CDD"/>
    <w:rsid w:val="00F04B1E"/>
    <w:rsid w:val="00F055B1"/>
    <w:rsid w:val="00F066C9"/>
    <w:rsid w:val="00F070BE"/>
    <w:rsid w:val="00F1281F"/>
    <w:rsid w:val="00F12F95"/>
    <w:rsid w:val="00F13DE2"/>
    <w:rsid w:val="00F14230"/>
    <w:rsid w:val="00F14B86"/>
    <w:rsid w:val="00F1638B"/>
    <w:rsid w:val="00F16892"/>
    <w:rsid w:val="00F16938"/>
    <w:rsid w:val="00F17149"/>
    <w:rsid w:val="00F22737"/>
    <w:rsid w:val="00F23293"/>
    <w:rsid w:val="00F243A0"/>
    <w:rsid w:val="00F243DD"/>
    <w:rsid w:val="00F24713"/>
    <w:rsid w:val="00F24DAE"/>
    <w:rsid w:val="00F26FDE"/>
    <w:rsid w:val="00F27B76"/>
    <w:rsid w:val="00F30DCC"/>
    <w:rsid w:val="00F31A9F"/>
    <w:rsid w:val="00F346B2"/>
    <w:rsid w:val="00F36376"/>
    <w:rsid w:val="00F37484"/>
    <w:rsid w:val="00F37FCA"/>
    <w:rsid w:val="00F40A3C"/>
    <w:rsid w:val="00F41246"/>
    <w:rsid w:val="00F415A5"/>
    <w:rsid w:val="00F45CAE"/>
    <w:rsid w:val="00F46080"/>
    <w:rsid w:val="00F4784B"/>
    <w:rsid w:val="00F51145"/>
    <w:rsid w:val="00F51181"/>
    <w:rsid w:val="00F53A80"/>
    <w:rsid w:val="00F55FC6"/>
    <w:rsid w:val="00F563DA"/>
    <w:rsid w:val="00F566E2"/>
    <w:rsid w:val="00F576F5"/>
    <w:rsid w:val="00F61E93"/>
    <w:rsid w:val="00F62B13"/>
    <w:rsid w:val="00F63CC4"/>
    <w:rsid w:val="00F63E76"/>
    <w:rsid w:val="00F647A4"/>
    <w:rsid w:val="00F66A86"/>
    <w:rsid w:val="00F66C4E"/>
    <w:rsid w:val="00F67012"/>
    <w:rsid w:val="00F74704"/>
    <w:rsid w:val="00F74B45"/>
    <w:rsid w:val="00F76DEE"/>
    <w:rsid w:val="00F80FD1"/>
    <w:rsid w:val="00F823B9"/>
    <w:rsid w:val="00F8261E"/>
    <w:rsid w:val="00F8272F"/>
    <w:rsid w:val="00F843B2"/>
    <w:rsid w:val="00F84652"/>
    <w:rsid w:val="00F85364"/>
    <w:rsid w:val="00F856C5"/>
    <w:rsid w:val="00F8718F"/>
    <w:rsid w:val="00F87C76"/>
    <w:rsid w:val="00F92440"/>
    <w:rsid w:val="00F926FB"/>
    <w:rsid w:val="00F93DE5"/>
    <w:rsid w:val="00F948FF"/>
    <w:rsid w:val="00F95517"/>
    <w:rsid w:val="00F95F5D"/>
    <w:rsid w:val="00F97C9A"/>
    <w:rsid w:val="00FA070D"/>
    <w:rsid w:val="00FA13F3"/>
    <w:rsid w:val="00FA1AB9"/>
    <w:rsid w:val="00FA1B23"/>
    <w:rsid w:val="00FA2BFD"/>
    <w:rsid w:val="00FA2F23"/>
    <w:rsid w:val="00FA31CB"/>
    <w:rsid w:val="00FA33EB"/>
    <w:rsid w:val="00FA4295"/>
    <w:rsid w:val="00FA5F77"/>
    <w:rsid w:val="00FA7F31"/>
    <w:rsid w:val="00FB3DF4"/>
    <w:rsid w:val="00FB3F6F"/>
    <w:rsid w:val="00FB50E7"/>
    <w:rsid w:val="00FB7301"/>
    <w:rsid w:val="00FC1078"/>
    <w:rsid w:val="00FC1767"/>
    <w:rsid w:val="00FC1EAC"/>
    <w:rsid w:val="00FC45AE"/>
    <w:rsid w:val="00FC4FAC"/>
    <w:rsid w:val="00FC5563"/>
    <w:rsid w:val="00FC6DA6"/>
    <w:rsid w:val="00FC6F0A"/>
    <w:rsid w:val="00FC7747"/>
    <w:rsid w:val="00FD2C2F"/>
    <w:rsid w:val="00FD3AA0"/>
    <w:rsid w:val="00FD6C79"/>
    <w:rsid w:val="00FD6D1A"/>
    <w:rsid w:val="00FD745D"/>
    <w:rsid w:val="00FD7DF2"/>
    <w:rsid w:val="00FE118D"/>
    <w:rsid w:val="00FE293E"/>
    <w:rsid w:val="00FE5BB4"/>
    <w:rsid w:val="00FF008F"/>
    <w:rsid w:val="00FF07C1"/>
    <w:rsid w:val="00FF1B8F"/>
    <w:rsid w:val="00FF1C04"/>
    <w:rsid w:val="00FF2293"/>
    <w:rsid w:val="00FF3446"/>
    <w:rsid w:val="00FF3ABA"/>
    <w:rsid w:val="00FF53F5"/>
    <w:rsid w:val="00FF5677"/>
    <w:rsid w:val="00FF70B9"/>
    <w:rsid w:val="00FF7565"/>
    <w:rsid w:val="00FF7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9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712C3A"/>
    <w:rPr>
      <w:rFonts w:eastAsia="Calibri"/>
      <w:sz w:val="24"/>
      <w:szCs w:val="22"/>
      <w:lang w:eastAsia="en-US"/>
    </w:rPr>
  </w:style>
  <w:style w:type="table" w:styleId="Lentelstinklelis">
    <w:name w:val="Table Grid"/>
    <w:basedOn w:val="prastojilentel"/>
    <w:uiPriority w:val="3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lang w:val="lt-LT"/>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val="lt-LT"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 w:type="character" w:customStyle="1" w:styleId="Bodytext">
    <w:name w:val="Body text_"/>
    <w:basedOn w:val="Numatytasispastraiposriftas"/>
    <w:link w:val="Pagrindinistekstas30"/>
    <w:rsid w:val="00D66754"/>
    <w:rPr>
      <w:sz w:val="21"/>
      <w:szCs w:val="21"/>
      <w:shd w:val="clear" w:color="auto" w:fill="FFFFFF"/>
    </w:rPr>
  </w:style>
  <w:style w:type="paragraph" w:customStyle="1" w:styleId="Pagrindinistekstas30">
    <w:name w:val="Pagrindinis tekstas3"/>
    <w:basedOn w:val="prastasis"/>
    <w:link w:val="Bodytext"/>
    <w:rsid w:val="00D66754"/>
    <w:pPr>
      <w:widowControl w:val="0"/>
      <w:shd w:val="clear" w:color="auto" w:fill="FFFFFF"/>
      <w:spacing w:before="180" w:line="299" w:lineRule="exact"/>
      <w:ind w:hanging="420"/>
      <w:jc w:val="center"/>
    </w:pPr>
    <w:rPr>
      <w:sz w:val="21"/>
      <w:szCs w:val="21"/>
      <w:lang w:val="lt-LT"/>
    </w:rPr>
  </w:style>
  <w:style w:type="paragraph" w:customStyle="1" w:styleId="Normalus">
    <w:name w:val="Normalus"/>
    <w:basedOn w:val="prastasis"/>
    <w:link w:val="Normalus0"/>
    <w:rsid w:val="006C5B84"/>
    <w:pPr>
      <w:ind w:firstLine="567"/>
      <w:jc w:val="both"/>
    </w:pPr>
    <w:rPr>
      <w:sz w:val="24"/>
      <w:szCs w:val="24"/>
      <w:lang w:val="lt-LT"/>
    </w:rPr>
  </w:style>
  <w:style w:type="character" w:customStyle="1" w:styleId="Normalus0">
    <w:name w:val="Normalus Знак"/>
    <w:link w:val="Normalus"/>
    <w:rsid w:val="006C5B84"/>
    <w:rPr>
      <w:sz w:val="24"/>
      <w:szCs w:val="24"/>
    </w:rPr>
  </w:style>
  <w:style w:type="character" w:styleId="Perirtashipersaitas">
    <w:name w:val="FollowedHyperlink"/>
    <w:basedOn w:val="Numatytasispastraiposriftas"/>
    <w:semiHidden/>
    <w:unhideWhenUsed/>
    <w:rsid w:val="00827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5518">
      <w:bodyDiv w:val="1"/>
      <w:marLeft w:val="0"/>
      <w:marRight w:val="0"/>
      <w:marTop w:val="0"/>
      <w:marBottom w:val="0"/>
      <w:divBdr>
        <w:top w:val="none" w:sz="0" w:space="0" w:color="auto"/>
        <w:left w:val="none" w:sz="0" w:space="0" w:color="auto"/>
        <w:bottom w:val="none" w:sz="0" w:space="0" w:color="auto"/>
        <w:right w:val="none" w:sz="0" w:space="0" w:color="auto"/>
      </w:divBdr>
    </w:div>
    <w:div w:id="15219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lt/lt" TargetMode="External"/><Relationship Id="rId13" Type="http://schemas.openxmlformats.org/officeDocument/2006/relationships/hyperlink" Target="http://www.litlex.lt/scripts/sarasas2.dll?Tekstas=1&amp;Zd=DUJ%D8+ir+KOKYB%CBS&amp;Vr=&amp;Id=172632&amp;Pr=&amp;Mt=&amp;Mn=&amp;Dn=&amp;Km=&amp;R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c.lt/lt/musu-veikla/energijos-istekliu-pirkimai/gamtiniu-duju-isigijimai/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girdas.leleiva@chc.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askait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c.lt/lt/musu-veikla/energijos-istekliu-pirkimai/gamtiniu-duju-isigijimai/64"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A998-79B5-41FF-AEF3-C6FB8B51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24645</Words>
  <Characters>14048</Characters>
  <Application>Microsoft Office Word</Application>
  <DocSecurity>0</DocSecurity>
  <Lines>117</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38616</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2019-02-21T08:05:00Z</dcterms:created>
  <dcterms:modified xsi:type="dcterms:W3CDTF">2019-02-21T08:08:00Z</dcterms:modified>
</cp:coreProperties>
</file>